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C3F88C" w14:textId="77777777" w:rsidR="00686465" w:rsidRPr="003C2F02" w:rsidRDefault="00686465" w:rsidP="003C2F02">
      <w:pPr>
        <w:pStyle w:val="Heading1"/>
      </w:pPr>
      <w:r w:rsidRPr="003C2F02">
        <w:t>Restrictive Practices Background Paper – Regulations</w:t>
      </w:r>
    </w:p>
    <w:p w14:paraId="5097017A" w14:textId="112A08EC" w:rsidR="00686465" w:rsidRDefault="0026623A" w:rsidP="00686465">
      <w:pPr>
        <w:rPr>
          <w:rFonts w:eastAsia="Calibri"/>
          <w:lang w:val="en-US"/>
        </w:rPr>
      </w:pPr>
      <w:r w:rsidRPr="00686465">
        <w:t>In December 2020 and January 2021, the Department of Human Services held a public consultation about a</w:t>
      </w:r>
      <w:r w:rsidRPr="003A05CB">
        <w:t xml:space="preserve"> new National Disability Insurance Scheme (NDIS) restrictive practices authorisation regime for South Australia</w:t>
      </w:r>
      <w:r w:rsidR="00EF7672" w:rsidRPr="003A05CB">
        <w:t>.</w:t>
      </w:r>
      <w:r w:rsidR="00686465">
        <w:t xml:space="preserve"> </w:t>
      </w:r>
      <w:r w:rsidR="00EF7672" w:rsidRPr="003A05CB">
        <w:rPr>
          <w:rFonts w:eastAsia="Calibri"/>
          <w:lang w:val="en-US"/>
        </w:rPr>
        <w:t>The broad public consultation across the community was complemented by a targeted consultation with key stakeholders in the sector (including people with lived experience</w:t>
      </w:r>
      <w:r w:rsidR="004206E9" w:rsidRPr="003A05CB">
        <w:rPr>
          <w:rFonts w:eastAsia="Calibri"/>
          <w:lang w:val="en-US"/>
        </w:rPr>
        <w:t xml:space="preserve"> of </w:t>
      </w:r>
      <w:r w:rsidR="004171D3" w:rsidRPr="003A05CB">
        <w:rPr>
          <w:rFonts w:eastAsia="Calibri"/>
          <w:lang w:val="en-US"/>
        </w:rPr>
        <w:t>disabilit</w:t>
      </w:r>
      <w:r w:rsidR="004171D3">
        <w:rPr>
          <w:rFonts w:eastAsia="Calibri"/>
          <w:lang w:val="en-US"/>
        </w:rPr>
        <w:t>y</w:t>
      </w:r>
      <w:r w:rsidR="004171D3" w:rsidRPr="003A05CB">
        <w:rPr>
          <w:rFonts w:eastAsia="Calibri"/>
          <w:lang w:val="en-US"/>
        </w:rPr>
        <w:t xml:space="preserve"> </w:t>
      </w:r>
      <w:r w:rsidR="004206E9" w:rsidRPr="003A05CB">
        <w:rPr>
          <w:rFonts w:eastAsia="Calibri"/>
          <w:lang w:val="en-US"/>
        </w:rPr>
        <w:t>and restrictive practices</w:t>
      </w:r>
      <w:r w:rsidR="00EF7672" w:rsidRPr="003A05CB">
        <w:rPr>
          <w:rFonts w:eastAsia="Calibri"/>
          <w:lang w:val="en-US"/>
        </w:rPr>
        <w:t>).</w:t>
      </w:r>
      <w:r w:rsidR="00686465">
        <w:rPr>
          <w:rFonts w:eastAsia="Calibri"/>
          <w:lang w:val="en-US"/>
        </w:rPr>
        <w:t xml:space="preserve"> </w:t>
      </w:r>
    </w:p>
    <w:p w14:paraId="7C66E787" w14:textId="282911F9" w:rsidR="00686465" w:rsidRDefault="00EF7672" w:rsidP="00686465">
      <w:pPr>
        <w:rPr>
          <w:lang w:val="en-US"/>
        </w:rPr>
      </w:pPr>
      <w:r w:rsidRPr="003A05CB">
        <w:rPr>
          <w:lang w:val="en-US"/>
        </w:rPr>
        <w:t xml:space="preserve">The outcomes of the public consultation informed the finalisation of the </w:t>
      </w:r>
      <w:r w:rsidRPr="003A05CB">
        <w:rPr>
          <w:i/>
          <w:iCs/>
          <w:lang w:val="en-US"/>
        </w:rPr>
        <w:t>Disability Inclusion (Restrictive Practices – NDIS) Amendment Bill 2021</w:t>
      </w:r>
      <w:r w:rsidRPr="003A05CB">
        <w:rPr>
          <w:lang w:val="en-US"/>
        </w:rPr>
        <w:t>, which was passed on 11 May 2021.</w:t>
      </w:r>
      <w:r w:rsidR="00686465">
        <w:rPr>
          <w:lang w:val="en-US"/>
        </w:rPr>
        <w:t xml:space="preserve"> </w:t>
      </w:r>
    </w:p>
    <w:p w14:paraId="5F923B0D" w14:textId="74FD2B70" w:rsidR="00686465" w:rsidRDefault="00DE3BFB" w:rsidP="00686465">
      <w:pPr>
        <w:rPr>
          <w:lang w:val="en-US"/>
        </w:rPr>
      </w:pPr>
      <w:r w:rsidRPr="003A05CB">
        <w:rPr>
          <w:lang w:val="en-US"/>
        </w:rPr>
        <w:t>Your feedback is valuable, and every piece of feedback is carefully considered.</w:t>
      </w:r>
      <w:r w:rsidR="00686465">
        <w:rPr>
          <w:lang w:val="en-US"/>
        </w:rPr>
        <w:t xml:space="preserve"> </w:t>
      </w:r>
    </w:p>
    <w:p w14:paraId="16BAEE0F" w14:textId="369B8594" w:rsidR="00686465" w:rsidRDefault="003A05CB" w:rsidP="00686465">
      <w:pPr>
        <w:rPr>
          <w:lang w:val="en-US"/>
        </w:rPr>
      </w:pPr>
      <w:r w:rsidRPr="003A05CB">
        <w:rPr>
          <w:lang w:val="en-US"/>
        </w:rPr>
        <w:t>Some of the consultation feedback related to matters that were best addressed through regulations, which provide further detail about how the laws will be implemented.</w:t>
      </w:r>
      <w:r w:rsidR="00686465">
        <w:rPr>
          <w:lang w:val="en-US"/>
        </w:rPr>
        <w:t xml:space="preserve"> </w:t>
      </w:r>
      <w:r w:rsidRPr="003A05CB">
        <w:rPr>
          <w:lang w:val="en-US"/>
        </w:rPr>
        <w:t>This is how your feedback has helped us to shape the regulations:</w:t>
      </w:r>
    </w:p>
    <w:p w14:paraId="24A19ED0" w14:textId="4C2085D4" w:rsidR="009C08E1" w:rsidRPr="003C2F02" w:rsidRDefault="009C08E1" w:rsidP="003C2F02">
      <w:pPr>
        <w:pStyle w:val="Heading2"/>
      </w:pPr>
      <w:r w:rsidRPr="003C2F02">
        <w:t>Level 1 and Level 2 Restrictive Practices</w:t>
      </w:r>
    </w:p>
    <w:p w14:paraId="2ECBBF63" w14:textId="17E81F11" w:rsidR="00686465" w:rsidRDefault="004206E9" w:rsidP="00686465">
      <w:r w:rsidRPr="003A05CB">
        <w:t>Respondents told us</w:t>
      </w:r>
      <w:r w:rsidR="009C08E1" w:rsidRPr="003A05CB">
        <w:t xml:space="preserve"> that while all restrictive practices were intrusive, some were more intrusive</w:t>
      </w:r>
      <w:r w:rsidRPr="003A05CB">
        <w:t xml:space="preserve"> on a person’s rights and </w:t>
      </w:r>
      <w:r w:rsidR="00FC56EF" w:rsidRPr="003A05CB">
        <w:t>liberties and</w:t>
      </w:r>
      <w:r w:rsidR="009C08E1" w:rsidRPr="003A05CB">
        <w:t xml:space="preserve"> posed more risks.</w:t>
      </w:r>
      <w:r w:rsidR="00686465">
        <w:t xml:space="preserve"> </w:t>
      </w:r>
      <w:r w:rsidR="0026623A" w:rsidRPr="003A05CB">
        <w:t>Respondents</w:t>
      </w:r>
      <w:r w:rsidR="009C08E1" w:rsidRPr="003A05CB">
        <w:t xml:space="preserve"> also told us that the same restrictive practices could be experienced in different ways by people with </w:t>
      </w:r>
      <w:r w:rsidR="004171D3" w:rsidRPr="003A05CB">
        <w:t>disabilit</w:t>
      </w:r>
      <w:r w:rsidR="004171D3">
        <w:t>y</w:t>
      </w:r>
      <w:r w:rsidR="009C08E1" w:rsidRPr="003A05CB">
        <w:t>, based on their past experiences and current circumstances.</w:t>
      </w:r>
    </w:p>
    <w:p w14:paraId="13EE224C" w14:textId="3EFC9AEE" w:rsidR="004206E9" w:rsidRPr="003A05CB" w:rsidRDefault="009C08E1" w:rsidP="00686465">
      <w:r w:rsidRPr="003A05CB">
        <w:t xml:space="preserve">To reflect this feedback, </w:t>
      </w:r>
      <w:r w:rsidR="00D244FD" w:rsidRPr="003A05CB">
        <w:t xml:space="preserve">the regulations </w:t>
      </w:r>
      <w:r w:rsidR="00946DBB" w:rsidRPr="003A05CB">
        <w:t>prescribe that most environmental</w:t>
      </w:r>
      <w:r w:rsidR="004206E9" w:rsidRPr="003A05CB">
        <w:t xml:space="preserve">, </w:t>
      </w:r>
      <w:proofErr w:type="gramStart"/>
      <w:r w:rsidR="00946DBB" w:rsidRPr="003A05CB">
        <w:t>chemical</w:t>
      </w:r>
      <w:proofErr w:type="gramEnd"/>
      <w:r w:rsidR="00946DBB" w:rsidRPr="003A05CB">
        <w:t xml:space="preserve"> </w:t>
      </w:r>
      <w:r w:rsidR="004206E9" w:rsidRPr="003A05CB">
        <w:t xml:space="preserve">and mechanical </w:t>
      </w:r>
      <w:r w:rsidR="00946DBB" w:rsidRPr="003A05CB">
        <w:t xml:space="preserve">restraints are Level 1, with some exceptions where their use had greater risk and impact on a person with </w:t>
      </w:r>
      <w:r w:rsidR="004171D3" w:rsidRPr="003A05CB">
        <w:t>disabilit</w:t>
      </w:r>
      <w:r w:rsidR="004171D3">
        <w:t>y</w:t>
      </w:r>
      <w:r w:rsidR="00946DBB" w:rsidRPr="003A05CB">
        <w:t>.</w:t>
      </w:r>
      <w:r w:rsidR="00686465">
        <w:t xml:space="preserve"> </w:t>
      </w:r>
      <w:r w:rsidR="004206E9" w:rsidRPr="003A05CB">
        <w:t>These exceptions included situations where:</w:t>
      </w:r>
    </w:p>
    <w:p w14:paraId="18833AED" w14:textId="7BD0686F" w:rsidR="009C08E1" w:rsidRPr="003A05CB" w:rsidRDefault="00C24FF5" w:rsidP="003C2F02">
      <w:pPr>
        <w:pStyle w:val="Bullet-Disc"/>
      </w:pPr>
      <w:r>
        <w:t>T</w:t>
      </w:r>
      <w:r w:rsidR="004206E9" w:rsidRPr="003A05CB">
        <w:t>he use of force was required to implement the restrictive practice</w:t>
      </w:r>
      <w:r w:rsidR="00946DBB" w:rsidRPr="003A05CB">
        <w:t xml:space="preserve"> </w:t>
      </w:r>
    </w:p>
    <w:p w14:paraId="3910F2F3" w14:textId="05437193" w:rsidR="00686465" w:rsidRDefault="00C24FF5" w:rsidP="003C2F02">
      <w:pPr>
        <w:pStyle w:val="Bullet-Disc"/>
      </w:pPr>
      <w:r>
        <w:t>T</w:t>
      </w:r>
      <w:r w:rsidR="004206E9" w:rsidRPr="003A05CB">
        <w:t>he items being limited were essential to a person’s means of mobility and communication</w:t>
      </w:r>
      <w:r w:rsidR="004171D3">
        <w:t>.</w:t>
      </w:r>
    </w:p>
    <w:p w14:paraId="24AC6E1B" w14:textId="597A04A4" w:rsidR="004206E9" w:rsidRPr="003A05CB" w:rsidRDefault="004206E9" w:rsidP="005D3946">
      <w:pPr>
        <w:pStyle w:val="Heading3"/>
      </w:pPr>
      <w:r w:rsidRPr="003A05CB">
        <w:t xml:space="preserve">Tell us more: </w:t>
      </w:r>
    </w:p>
    <w:p w14:paraId="131AD23D" w14:textId="77777777" w:rsidR="003C2F02" w:rsidRDefault="004206E9" w:rsidP="003C2F02">
      <w:pPr>
        <w:pStyle w:val="Bullet-Disc"/>
      </w:pPr>
      <w:r w:rsidRPr="003A05CB">
        <w:t xml:space="preserve">Are there situations that </w:t>
      </w:r>
      <w:r w:rsidRPr="003C2F02">
        <w:t>should require greater s</w:t>
      </w:r>
      <w:r w:rsidR="003F4397" w:rsidRPr="003C2F02">
        <w:t>afeguards</w:t>
      </w:r>
      <w:r w:rsidRPr="003C2F02">
        <w:t xml:space="preserve"> and accountability through authorisation by the Senior Authorising Officer?</w:t>
      </w:r>
    </w:p>
    <w:p w14:paraId="167AA173" w14:textId="4F268074" w:rsidR="00686465" w:rsidRDefault="004206E9" w:rsidP="003C2F02">
      <w:pPr>
        <w:pStyle w:val="Bullet-Disc"/>
      </w:pPr>
      <w:r w:rsidRPr="003C2F02">
        <w:t>Are there priority populat</w:t>
      </w:r>
      <w:r w:rsidRPr="003A05CB">
        <w:t xml:space="preserve">ions </w:t>
      </w:r>
      <w:r w:rsidR="003F4397" w:rsidRPr="003A05CB">
        <w:t>such as children in care who require greater safeguards and accountability through authorisation by the Senior Authoris</w:t>
      </w:r>
      <w:r w:rsidR="00DE3BFB" w:rsidRPr="003A05CB">
        <w:t>i</w:t>
      </w:r>
      <w:r w:rsidR="003F4397" w:rsidRPr="003A05CB">
        <w:t>ng Officer?</w:t>
      </w:r>
    </w:p>
    <w:p w14:paraId="0E48F46F" w14:textId="1C4B7956" w:rsidR="009C08E1" w:rsidRPr="003A05CB" w:rsidRDefault="009C08E1" w:rsidP="003C2F02">
      <w:pPr>
        <w:pStyle w:val="Heading2"/>
      </w:pPr>
      <w:r w:rsidRPr="003A05CB">
        <w:t>Skills and Experience of the Senior Authorising Officer</w:t>
      </w:r>
    </w:p>
    <w:p w14:paraId="7BB34065" w14:textId="0768C2A3" w:rsidR="00686465" w:rsidRDefault="003F4397" w:rsidP="00686465">
      <w:r w:rsidRPr="003A05CB">
        <w:t xml:space="preserve">Respondents </w:t>
      </w:r>
      <w:r w:rsidR="009C08E1" w:rsidRPr="003A05CB">
        <w:t xml:space="preserve">told us that the Senior Authorising Officer must be skilled and have significant experience. The feedback indicated this role would benefit from a degree in allied health or law, experience in working with people with </w:t>
      </w:r>
      <w:r w:rsidR="004171D3" w:rsidRPr="003A05CB">
        <w:t>disabilit</w:t>
      </w:r>
      <w:r w:rsidR="004171D3">
        <w:t>y</w:t>
      </w:r>
      <w:r w:rsidR="009C08E1" w:rsidRPr="003A05CB">
        <w:t>, and leadership experience.</w:t>
      </w:r>
    </w:p>
    <w:p w14:paraId="373F0CA3" w14:textId="7831A205" w:rsidR="00686465" w:rsidRDefault="009C08E1" w:rsidP="00686465">
      <w:r w:rsidRPr="003A05CB">
        <w:t>To reflect this feedbac</w:t>
      </w:r>
      <w:r w:rsidR="003F4397" w:rsidRPr="003A05CB">
        <w:t>k, the regulations prescribe that the Senior Authorising Officer must have a tertiary degree in allied health</w:t>
      </w:r>
      <w:r w:rsidR="00DE3BFB" w:rsidRPr="003A05CB">
        <w:t xml:space="preserve"> or a relevant discipline</w:t>
      </w:r>
      <w:r w:rsidR="00CF716F">
        <w:t xml:space="preserve"> and</w:t>
      </w:r>
      <w:r w:rsidR="00DE3BFB" w:rsidRPr="003A05CB">
        <w:t xml:space="preserve"> experience in leading human services initiatives</w:t>
      </w:r>
      <w:r w:rsidR="00CF716F">
        <w:t>.</w:t>
      </w:r>
      <w:r w:rsidR="00686465">
        <w:t xml:space="preserve"> </w:t>
      </w:r>
    </w:p>
    <w:p w14:paraId="070842BD" w14:textId="77777777" w:rsidR="003C2F02" w:rsidRPr="003A05CB" w:rsidRDefault="003C2F02" w:rsidP="005D3946">
      <w:pPr>
        <w:pStyle w:val="Heading3"/>
      </w:pPr>
      <w:r w:rsidRPr="003A05CB">
        <w:t>Tell us more:</w:t>
      </w:r>
    </w:p>
    <w:p w14:paraId="62F4F69E" w14:textId="77777777" w:rsidR="003C2F02" w:rsidRPr="003A05CB" w:rsidRDefault="003C2F02" w:rsidP="003C2F02">
      <w:pPr>
        <w:pStyle w:val="Bullet-Disc"/>
      </w:pPr>
      <w:r w:rsidRPr="003A05CB">
        <w:t>Should a minimal length of experience be identified?</w:t>
      </w:r>
    </w:p>
    <w:p w14:paraId="730AF83E" w14:textId="20AA30B6" w:rsidR="003C2F02" w:rsidRDefault="003C2F02" w:rsidP="003C2F02">
      <w:pPr>
        <w:pStyle w:val="Bullet-Disc"/>
      </w:pPr>
      <w:r w:rsidRPr="003A05CB">
        <w:t>Are there other qualifications that should be identified?</w:t>
      </w:r>
    </w:p>
    <w:p w14:paraId="3882CFD6" w14:textId="212A6900" w:rsidR="003C2F02" w:rsidRDefault="003C2F02" w:rsidP="003C2F02">
      <w:pPr>
        <w:sectPr w:rsidR="003C2F02" w:rsidSect="005D3946">
          <w:headerReference w:type="default" r:id="rId8"/>
          <w:footerReference w:type="default" r:id="rId9"/>
          <w:pgSz w:w="11906" w:h="16838" w:code="9"/>
          <w:pgMar w:top="1134" w:right="567" w:bottom="1134" w:left="567" w:header="567" w:footer="454" w:gutter="0"/>
          <w:cols w:space="708"/>
          <w:docGrid w:linePitch="360"/>
        </w:sectPr>
      </w:pPr>
    </w:p>
    <w:p w14:paraId="0F516988" w14:textId="08D49113" w:rsidR="009C08E1" w:rsidRPr="003A05CB" w:rsidRDefault="009C08E1" w:rsidP="003C2F02">
      <w:pPr>
        <w:pStyle w:val="Heading2"/>
      </w:pPr>
      <w:r w:rsidRPr="003A05CB">
        <w:lastRenderedPageBreak/>
        <w:t>Skills and Experience of the Authorised Program Officer</w:t>
      </w:r>
    </w:p>
    <w:p w14:paraId="4306C670" w14:textId="09F02090" w:rsidR="00686465" w:rsidRDefault="00233C63" w:rsidP="00686465">
      <w:r w:rsidRPr="003A05CB">
        <w:t>Respondents</w:t>
      </w:r>
      <w:r w:rsidR="009C08E1" w:rsidRPr="003A05CB">
        <w:t xml:space="preserve"> told us that the Authorised Program Officer must be skilled and have experience in working with people with </w:t>
      </w:r>
      <w:r w:rsidR="004171D3" w:rsidRPr="003A05CB">
        <w:t>disabilit</w:t>
      </w:r>
      <w:r w:rsidR="004171D3">
        <w:t>y</w:t>
      </w:r>
      <w:r w:rsidR="009C08E1" w:rsidRPr="003A05CB">
        <w:t xml:space="preserve">. The feedback indicated this role would benefit from a degree in a relevant area, and experience in working with people with </w:t>
      </w:r>
      <w:r w:rsidR="004171D3" w:rsidRPr="003A05CB">
        <w:t>disabilit</w:t>
      </w:r>
      <w:r w:rsidR="004171D3">
        <w:t>y</w:t>
      </w:r>
      <w:r w:rsidR="009C08E1" w:rsidRPr="003A05CB">
        <w:t xml:space="preserve">. </w:t>
      </w:r>
    </w:p>
    <w:p w14:paraId="32FDB8E9" w14:textId="77777777" w:rsidR="00686465" w:rsidRDefault="009C08E1" w:rsidP="00686465">
      <w:r w:rsidRPr="003A05CB">
        <w:t>To reflect this feedback</w:t>
      </w:r>
      <w:r w:rsidR="00DE3BFB" w:rsidRPr="003A05CB">
        <w:t>, the regulations prescribe that the Authorised Program Officer must have a tertiary degree in a relevant area, and experience in behaviour support.</w:t>
      </w:r>
    </w:p>
    <w:p w14:paraId="5F739B70" w14:textId="75F78030" w:rsidR="00DE3BFB" w:rsidRPr="005D3946" w:rsidRDefault="00DE3BFB" w:rsidP="005D3946">
      <w:pPr>
        <w:pStyle w:val="Heading3"/>
      </w:pPr>
      <w:r w:rsidRPr="005D3946">
        <w:t>Tell us more:</w:t>
      </w:r>
    </w:p>
    <w:p w14:paraId="711EFE09" w14:textId="77777777" w:rsidR="00DE3BFB" w:rsidRPr="003A05CB" w:rsidRDefault="00DE3BFB" w:rsidP="003C2F02">
      <w:pPr>
        <w:pStyle w:val="Bullet-Disc"/>
      </w:pPr>
      <w:r w:rsidRPr="003A05CB">
        <w:t>Should a minimal length of experience be identified?</w:t>
      </w:r>
    </w:p>
    <w:p w14:paraId="16B62A36" w14:textId="77777777" w:rsidR="00686465" w:rsidRDefault="00DE3BFB" w:rsidP="003C2F02">
      <w:pPr>
        <w:pStyle w:val="Bullet-Disc"/>
      </w:pPr>
      <w:r w:rsidRPr="003A05CB">
        <w:t>Are there other qualifications that should be identified?</w:t>
      </w:r>
    </w:p>
    <w:p w14:paraId="32E63D90" w14:textId="4C98A31B" w:rsidR="00B274C3" w:rsidRPr="003A05CB" w:rsidRDefault="00B274C3" w:rsidP="003C2F02">
      <w:pPr>
        <w:pStyle w:val="Heading2"/>
      </w:pPr>
      <w:r w:rsidRPr="003A05CB">
        <w:t>Prohibited Practices</w:t>
      </w:r>
    </w:p>
    <w:p w14:paraId="3D5CEC62" w14:textId="58092AB4" w:rsidR="00686465" w:rsidRDefault="00B274C3" w:rsidP="00686465">
      <w:r w:rsidRPr="003A05CB">
        <w:t>Some respondents told us that the NDIS Commission’s position statement on prohibited practices should be the basis of the prohibited practices in the regulations.</w:t>
      </w:r>
      <w:r w:rsidR="00686465">
        <w:t xml:space="preserve"> </w:t>
      </w:r>
      <w:r w:rsidRPr="003A05CB">
        <w:t>They indicated that it was important to be nationally consistent with the other states and territories.</w:t>
      </w:r>
      <w:r w:rsidR="00686465">
        <w:t xml:space="preserve"> </w:t>
      </w:r>
      <w:r w:rsidRPr="003A05CB">
        <w:t>Other respondents stated that children should have additional safeguards through prohibiting the use of seclusion and corporal punishments.</w:t>
      </w:r>
    </w:p>
    <w:p w14:paraId="63FF703E" w14:textId="77777777" w:rsidR="00686465" w:rsidRDefault="00B274C3" w:rsidP="00686465">
      <w:r w:rsidRPr="003A05CB">
        <w:t>To reflect this feedback, the regulations prescribe that the physical restraints in the NDIS Commission’s statement are prohibited practices.</w:t>
      </w:r>
    </w:p>
    <w:p w14:paraId="0C985031" w14:textId="30E533C2" w:rsidR="00B274C3" w:rsidRPr="003A05CB" w:rsidRDefault="00B274C3" w:rsidP="005D3946">
      <w:pPr>
        <w:pStyle w:val="Heading3"/>
      </w:pPr>
      <w:r w:rsidRPr="003A05CB">
        <w:t>Tell us more:</w:t>
      </w:r>
    </w:p>
    <w:p w14:paraId="1616A13A" w14:textId="57DCEFF6" w:rsidR="00B274C3" w:rsidRPr="003A05CB" w:rsidRDefault="00B274C3" w:rsidP="005D3946">
      <w:pPr>
        <w:pStyle w:val="Bullet-Disc"/>
      </w:pPr>
      <w:r w:rsidRPr="003A05CB">
        <w:t>Should certain practices be prohibited for children or specific populations</w:t>
      </w:r>
      <w:r w:rsidR="005D3946">
        <w:t>?</w:t>
      </w:r>
    </w:p>
    <w:p w14:paraId="339A776C" w14:textId="77777777" w:rsidR="00686465" w:rsidRDefault="00B274C3" w:rsidP="005D3946">
      <w:pPr>
        <w:pStyle w:val="Bullet-Disc"/>
      </w:pPr>
      <w:r w:rsidRPr="003A05CB">
        <w:t>Should the use of specific items or equipment be prohibited?</w:t>
      </w:r>
    </w:p>
    <w:p w14:paraId="70007E97" w14:textId="657E2691" w:rsidR="009C08E1" w:rsidRPr="003A05CB" w:rsidRDefault="00946DBB" w:rsidP="003C2F02">
      <w:pPr>
        <w:pStyle w:val="Heading2"/>
      </w:pPr>
      <w:r w:rsidRPr="003A05CB">
        <w:t>Monitoring of the use of restrictive practices</w:t>
      </w:r>
    </w:p>
    <w:p w14:paraId="26248CB3" w14:textId="5C1DF0DA" w:rsidR="00686465" w:rsidRDefault="00233C63" w:rsidP="00686465">
      <w:r w:rsidRPr="003A05CB">
        <w:t xml:space="preserve">Respondents told us that accountability and transparency were very important </w:t>
      </w:r>
      <w:r w:rsidR="00B274C3" w:rsidRPr="003A05CB">
        <w:t>to reduce the use of restrictive practices.</w:t>
      </w:r>
      <w:r w:rsidR="00686465">
        <w:t xml:space="preserve"> </w:t>
      </w:r>
      <w:r w:rsidR="00B274C3" w:rsidRPr="003A05CB">
        <w:t xml:space="preserve">To reflect this feedback, we amended the </w:t>
      </w:r>
      <w:r w:rsidR="00F64F4F">
        <w:t>B</w:t>
      </w:r>
      <w:r w:rsidR="00F64F4F" w:rsidRPr="003A05CB">
        <w:t xml:space="preserve">ill </w:t>
      </w:r>
      <w:r w:rsidR="00B274C3" w:rsidRPr="003A05CB">
        <w:t>to include annual reporting to the parliament about the use of restrictive practices.</w:t>
      </w:r>
      <w:r w:rsidR="00686465">
        <w:t xml:space="preserve"> </w:t>
      </w:r>
    </w:p>
    <w:p w14:paraId="3C3954D3" w14:textId="2D943478" w:rsidR="00686465" w:rsidRDefault="00B274C3" w:rsidP="00686465">
      <w:r w:rsidRPr="003A05CB">
        <w:t>We also</w:t>
      </w:r>
      <w:r w:rsidR="003A05CB" w:rsidRPr="003A05CB">
        <w:t xml:space="preserve"> prescribed in the </w:t>
      </w:r>
      <w:proofErr w:type="gramStart"/>
      <w:r w:rsidR="003A05CB" w:rsidRPr="003A05CB">
        <w:t>regulations</w:t>
      </w:r>
      <w:proofErr w:type="gramEnd"/>
      <w:r w:rsidR="003A05CB" w:rsidRPr="003A05CB">
        <w:t xml:space="preserve"> requirements for the </w:t>
      </w:r>
      <w:r w:rsidR="005277DA">
        <w:t>NDIS Provider</w:t>
      </w:r>
      <w:r w:rsidR="00791005">
        <w:t xml:space="preserve"> </w:t>
      </w:r>
      <w:r w:rsidR="003A05CB" w:rsidRPr="003A05CB">
        <w:t xml:space="preserve">to report to the Senior Authorising </w:t>
      </w:r>
      <w:r w:rsidR="00C24FF5">
        <w:t xml:space="preserve">Officer </w:t>
      </w:r>
      <w:r w:rsidR="003A05CB" w:rsidRPr="003A05CB">
        <w:t>about the use of restrictive practices for a person</w:t>
      </w:r>
      <w:r w:rsidR="00C24FF5">
        <w:t xml:space="preserve"> with disability</w:t>
      </w:r>
      <w:r w:rsidR="003A05CB" w:rsidRPr="003A05CB">
        <w:t>.</w:t>
      </w:r>
      <w:r w:rsidR="00686465">
        <w:t xml:space="preserve"> </w:t>
      </w:r>
      <w:r w:rsidR="003A05CB" w:rsidRPr="003A05CB">
        <w:t xml:space="preserve">To manage administrative </w:t>
      </w:r>
      <w:r w:rsidR="003A05CB">
        <w:t xml:space="preserve">burdens, the </w:t>
      </w:r>
      <w:r w:rsidR="001E0AC2">
        <w:t>NDIS Provider</w:t>
      </w:r>
      <w:r w:rsidR="003A05CB">
        <w:t xml:space="preserve"> can </w:t>
      </w:r>
      <w:r w:rsidR="003A05CB" w:rsidRPr="00C24FF5">
        <w:t>provide</w:t>
      </w:r>
      <w:r w:rsidR="003A05CB">
        <w:t xml:space="preserve"> a report of all restrictive </w:t>
      </w:r>
      <w:proofErr w:type="gramStart"/>
      <w:r w:rsidR="003A05CB">
        <w:t>practices</w:t>
      </w:r>
      <w:proofErr w:type="gramEnd"/>
      <w:r w:rsidR="003A05CB">
        <w:t xml:space="preserve"> usage in a period of time</w:t>
      </w:r>
      <w:r w:rsidR="00597943">
        <w:t xml:space="preserve"> for example, every 6 months</w:t>
      </w:r>
      <w:r w:rsidR="003A05CB">
        <w:t>.</w:t>
      </w:r>
    </w:p>
    <w:p w14:paraId="535E0B21" w14:textId="63367BD4" w:rsidR="003A05CB" w:rsidRDefault="003A05CB" w:rsidP="003C2F02">
      <w:pPr>
        <w:pStyle w:val="Heading2"/>
      </w:pPr>
      <w:r>
        <w:t xml:space="preserve">Tell us more: </w:t>
      </w:r>
    </w:p>
    <w:p w14:paraId="0ACC906B" w14:textId="77777777" w:rsidR="00686465" w:rsidRDefault="003A05CB" w:rsidP="005D3946">
      <w:pPr>
        <w:pStyle w:val="Bullet-Disc"/>
      </w:pPr>
      <w:r w:rsidRPr="003A05CB">
        <w:t xml:space="preserve">What is the maximum </w:t>
      </w:r>
      <w:proofErr w:type="gramStart"/>
      <w:r w:rsidRPr="003A05CB">
        <w:t>period of time</w:t>
      </w:r>
      <w:proofErr w:type="gramEnd"/>
      <w:r w:rsidRPr="003A05CB">
        <w:t xml:space="preserve"> that can be covered by each report?</w:t>
      </w:r>
    </w:p>
    <w:p w14:paraId="08AA8309" w14:textId="701FB0BF" w:rsidR="009C08E1" w:rsidRPr="003A05CB" w:rsidRDefault="009C08E1" w:rsidP="00686465"/>
    <w:sectPr w:rsidR="009C08E1" w:rsidRPr="003A05CB" w:rsidSect="005D3946">
      <w:headerReference w:type="default" r:id="rId10"/>
      <w:pgSz w:w="11906" w:h="16838" w:code="9"/>
      <w:pgMar w:top="1134" w:right="567" w:bottom="1134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D8B964" w14:textId="77777777" w:rsidR="002E4BE7" w:rsidRDefault="002E4BE7" w:rsidP="00686465">
      <w:r>
        <w:separator/>
      </w:r>
    </w:p>
  </w:endnote>
  <w:endnote w:type="continuationSeparator" w:id="0">
    <w:p w14:paraId="17FBF9F3" w14:textId="77777777" w:rsidR="002E4BE7" w:rsidRDefault="002E4BE7" w:rsidP="00686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2530905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72BB16E" w14:textId="77777777" w:rsidR="004171D3" w:rsidRDefault="004171D3" w:rsidP="003C2F02">
            <w:pPr>
              <w:pStyle w:val="Footer"/>
            </w:pPr>
            <w:r>
              <w:t>Page</w:t>
            </w:r>
            <w:r w:rsidRPr="003C2F02">
              <w:t xml:space="preserve"> </w:t>
            </w:r>
            <w:r w:rsidRPr="003C2F02">
              <w:fldChar w:fldCharType="begin"/>
            </w:r>
            <w:r w:rsidRPr="003C2F02">
              <w:instrText xml:space="preserve"> PAGE </w:instrText>
            </w:r>
            <w:r w:rsidRPr="003C2F02">
              <w:fldChar w:fldCharType="separate"/>
            </w:r>
            <w:r w:rsidRPr="003C2F02">
              <w:t>2</w:t>
            </w:r>
            <w:r w:rsidRPr="003C2F02">
              <w:fldChar w:fldCharType="end"/>
            </w:r>
            <w:r w:rsidRPr="003C2F02"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25BD34" w14:textId="77777777" w:rsidR="002E4BE7" w:rsidRDefault="002E4BE7" w:rsidP="00686465">
      <w:r>
        <w:separator/>
      </w:r>
    </w:p>
  </w:footnote>
  <w:footnote w:type="continuationSeparator" w:id="0">
    <w:p w14:paraId="66AFB8B2" w14:textId="77777777" w:rsidR="002E4BE7" w:rsidRDefault="002E4BE7" w:rsidP="006864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6C23AE" w14:textId="77777777" w:rsidR="004171D3" w:rsidRDefault="004171D3" w:rsidP="00686465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DC06E6E" wp14:editId="55FA02B9">
          <wp:simplePos x="0" y="0"/>
          <wp:positionH relativeFrom="page">
            <wp:posOffset>0</wp:posOffset>
          </wp:positionH>
          <wp:positionV relativeFrom="paragraph">
            <wp:posOffset>-198971</wp:posOffset>
          </wp:positionV>
          <wp:extent cx="7553325" cy="1172845"/>
          <wp:effectExtent l="0" t="0" r="9525" b="8255"/>
          <wp:wrapSquare wrapText="bothSides"/>
          <wp:docPr id="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4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7132" b="23712"/>
                  <a:stretch/>
                </pic:blipFill>
                <pic:spPr bwMode="auto">
                  <a:xfrm>
                    <a:off x="0" y="0"/>
                    <a:ext cx="7553325" cy="11728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60E8FC" w14:textId="0936BC52" w:rsidR="004171D3" w:rsidRDefault="004171D3" w:rsidP="006864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081B27"/>
    <w:multiLevelType w:val="hybridMultilevel"/>
    <w:tmpl w:val="A76C72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822814"/>
    <w:multiLevelType w:val="hybridMultilevel"/>
    <w:tmpl w:val="A15CD4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A65B3D"/>
    <w:multiLevelType w:val="hybridMultilevel"/>
    <w:tmpl w:val="AF189B5E"/>
    <w:lvl w:ilvl="0" w:tplc="D1F059AA">
      <w:start w:val="1"/>
      <w:numFmt w:val="bullet"/>
      <w:pStyle w:val="Bullet-Disc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AA52FB"/>
    <w:multiLevelType w:val="hybridMultilevel"/>
    <w:tmpl w:val="6F6AB3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E045DF"/>
    <w:multiLevelType w:val="hybridMultilevel"/>
    <w:tmpl w:val="9C4C7C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8E1"/>
    <w:rsid w:val="00111216"/>
    <w:rsid w:val="001E0AC2"/>
    <w:rsid w:val="00233C63"/>
    <w:rsid w:val="0026623A"/>
    <w:rsid w:val="002E4BE7"/>
    <w:rsid w:val="00397CFA"/>
    <w:rsid w:val="003A05CB"/>
    <w:rsid w:val="003C2F02"/>
    <w:rsid w:val="003F4397"/>
    <w:rsid w:val="004171D3"/>
    <w:rsid w:val="004206E9"/>
    <w:rsid w:val="00437769"/>
    <w:rsid w:val="005277DA"/>
    <w:rsid w:val="00597943"/>
    <w:rsid w:val="005D3946"/>
    <w:rsid w:val="00686465"/>
    <w:rsid w:val="0078114B"/>
    <w:rsid w:val="00786D66"/>
    <w:rsid w:val="00791005"/>
    <w:rsid w:val="00802015"/>
    <w:rsid w:val="00852B88"/>
    <w:rsid w:val="008A266C"/>
    <w:rsid w:val="00946DBB"/>
    <w:rsid w:val="0096099F"/>
    <w:rsid w:val="00991833"/>
    <w:rsid w:val="009C08E1"/>
    <w:rsid w:val="00A83C1D"/>
    <w:rsid w:val="00AB18FE"/>
    <w:rsid w:val="00B274C3"/>
    <w:rsid w:val="00C220D9"/>
    <w:rsid w:val="00C24FF5"/>
    <w:rsid w:val="00CF716F"/>
    <w:rsid w:val="00D244FD"/>
    <w:rsid w:val="00D830A9"/>
    <w:rsid w:val="00DB2013"/>
    <w:rsid w:val="00DE3BFB"/>
    <w:rsid w:val="00EC64B9"/>
    <w:rsid w:val="00EF7672"/>
    <w:rsid w:val="00F64F4F"/>
    <w:rsid w:val="00FC5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1FC99"/>
  <w15:chartTrackingRefBased/>
  <w15:docId w15:val="{B6D5E455-154A-4DC8-9043-38C029C7A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6465"/>
    <w:pPr>
      <w:spacing w:after="120" w:line="240" w:lineRule="auto"/>
    </w:pPr>
    <w:rPr>
      <w:rFonts w:ascii="Arial" w:hAnsi="Arial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2F02"/>
    <w:pPr>
      <w:keepNext/>
      <w:keepLines/>
      <w:spacing w:before="100" w:after="16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C2F02"/>
    <w:pPr>
      <w:keepNext/>
      <w:keepLines/>
      <w:spacing w:before="260" w:after="100"/>
      <w:outlineLvl w:val="1"/>
    </w:pPr>
    <w:rPr>
      <w:rFonts w:asciiTheme="majorHAnsi" w:eastAsiaTheme="majorEastAsia" w:hAnsiTheme="majorHAnsi" w:cstheme="majorBidi"/>
      <w:color w:val="2F5496" w:themeColor="accent1" w:themeShade="BF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394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9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623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623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206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830A9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830A9"/>
  </w:style>
  <w:style w:type="paragraph" w:styleId="Footer">
    <w:name w:val="footer"/>
    <w:basedOn w:val="Normal"/>
    <w:link w:val="FooterChar"/>
    <w:uiPriority w:val="99"/>
    <w:unhideWhenUsed/>
    <w:rsid w:val="003C2F02"/>
    <w:pPr>
      <w:tabs>
        <w:tab w:val="center" w:pos="4513"/>
        <w:tab w:val="right" w:pos="9026"/>
      </w:tabs>
      <w:spacing w:after="0"/>
      <w:jc w:val="center"/>
    </w:pPr>
  </w:style>
  <w:style w:type="character" w:customStyle="1" w:styleId="FooterChar">
    <w:name w:val="Footer Char"/>
    <w:basedOn w:val="DefaultParagraphFont"/>
    <w:link w:val="Footer"/>
    <w:uiPriority w:val="99"/>
    <w:rsid w:val="003C2F02"/>
    <w:rPr>
      <w:rFonts w:ascii="Arial" w:hAnsi="Arial" w:cs="Arial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3C2F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C2F02"/>
    <w:rPr>
      <w:rFonts w:asciiTheme="majorHAnsi" w:eastAsiaTheme="majorEastAsia" w:hAnsiTheme="majorHAnsi" w:cstheme="majorBidi"/>
      <w:color w:val="2F5496" w:themeColor="accent1" w:themeShade="BF"/>
      <w:sz w:val="34"/>
      <w:szCs w:val="34"/>
    </w:rPr>
  </w:style>
  <w:style w:type="paragraph" w:customStyle="1" w:styleId="Bullet-Disc">
    <w:name w:val="Bullet-Disc"/>
    <w:basedOn w:val="ListParagraph"/>
    <w:qFormat/>
    <w:rsid w:val="003C2F02"/>
    <w:pPr>
      <w:numPr>
        <w:numId w:val="1"/>
      </w:numPr>
      <w:tabs>
        <w:tab w:val="left" w:pos="284"/>
      </w:tabs>
      <w:spacing w:before="100" w:after="100"/>
      <w:ind w:left="284" w:hanging="284"/>
      <w:contextualSpacing w:val="0"/>
    </w:pPr>
  </w:style>
  <w:style w:type="character" w:customStyle="1" w:styleId="Heading3Char">
    <w:name w:val="Heading 3 Char"/>
    <w:basedOn w:val="DefaultParagraphFont"/>
    <w:link w:val="Heading3"/>
    <w:uiPriority w:val="9"/>
    <w:rsid w:val="005D3946"/>
    <w:rPr>
      <w:rFonts w:asciiTheme="majorHAnsi" w:eastAsiaTheme="majorEastAsia" w:hAnsiTheme="majorHAnsi" w:cstheme="majorBidi"/>
      <w:color w:val="1F3763" w:themeColor="accent1" w:themeShade="7F"/>
      <w:sz w:val="29"/>
      <w:szCs w:val="29"/>
    </w:rPr>
  </w:style>
  <w:style w:type="character" w:styleId="CommentReference">
    <w:name w:val="annotation reference"/>
    <w:basedOn w:val="DefaultParagraphFont"/>
    <w:uiPriority w:val="99"/>
    <w:semiHidden/>
    <w:unhideWhenUsed/>
    <w:rsid w:val="00C24F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24FF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4FF5"/>
    <w:rPr>
      <w:rFonts w:ascii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4F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4FF5"/>
    <w:rPr>
      <w:rFonts w:ascii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027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271343BCD6D049598449C876307003E4" version="1.0.0">
  <systemFields>
    <field name="Objective-Id">
      <value order="0">A25220860</value>
    </field>
    <field name="Objective-Title">
      <value order="0">Background paper - Regulations</value>
    </field>
    <field name="Objective-Description">
      <value order="0"/>
    </field>
    <field name="Objective-CreationStamp">
      <value order="0">2021-05-11T06:15:06Z</value>
    </field>
    <field name="Objective-IsApproved">
      <value order="0">false</value>
    </field>
    <field name="Objective-IsPublished">
      <value order="0">true</value>
    </field>
    <field name="Objective-DatePublished">
      <value order="0">2021-06-01T07:44:54Z</value>
    </field>
    <field name="Objective-ModificationStamp">
      <value order="0">2021-06-01T07:44:54Z</value>
    </field>
    <field name="Objective-Owner">
      <value order="0">Mai, Trinh - TRIMAI</value>
    </field>
    <field name="Objective-Path">
      <value order="0">Global Folder:Disability and Reform:Strategic Management:Policy:Across-Government policy initiatives - NOT lead agency:NDIS National Full Scheme Development - National Policy:National Disability Insurance Scheme (NDIS) National Full Scheme Development - National Policy:010 - Sub-groups / Working Groups:SOWG Quality and Safeguards Working Groups:010 Restrictive Practices Authorisation for SA:YourSAy:Consultation content</value>
    </field>
    <field name="Objective-Parent">
      <value order="0">Consultation content</value>
    </field>
    <field name="Objective-State">
      <value order="0">Published</value>
    </field>
    <field name="Objective-VersionId">
      <value order="0">vA33537198</value>
    </field>
    <field name="Objective-Version">
      <value order="0">10.0</value>
    </field>
    <field name="Objective-VersionNumber">
      <value order="0">11</value>
    </field>
    <field name="Objective-VersionComment">
      <value order="0"/>
    </field>
    <field name="Objective-FileNumber">
      <value order="0">DHS/18/12089</value>
    </field>
    <field name="Objective-Classification">
      <value order="0"/>
    </field>
    <field name="Objective-Caveats">
      <value order="0"/>
    </field>
  </systemFields>
  <catalogues>
    <catalogue name="Corporate Document (Electronic) Type Catalogue" type="type" ori="id:cA101">
      <field name="Objective-Business Unit">
        <value order="0">DHS : Disability and Reform</value>
      </field>
      <field name="Objective-Security Classification">
        <value order="0">OFFICIAL</value>
      </field>
      <field name="Objective-Document Type">
        <value order="0">List</value>
      </field>
      <field name="Objective-Vital Record">
        <value order="0">No</value>
      </field>
      <field name="Objective-Vital Record Review Due Date">
        <value order="0"/>
      </field>
      <field name="Objective-Description - Abstract">
        <value order="0"/>
      </field>
      <field name="Objective-Author Name">
        <value order="0"/>
      </field>
      <field name="Objective-Action Officer">
        <value order="0"/>
      </field>
      <field name="Objective-Delegator">
        <value order="0"/>
      </field>
      <field name="Objective-Connect Creator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271343BCD6D049598449C876307003E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804</Words>
  <Characters>4032</Characters>
  <Application>Microsoft Office Word</Application>
  <DocSecurity>0</DocSecurity>
  <Lines>126</Lines>
  <Paragraphs>109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Restrictive Practices Background Paper – Regulations</dc:title>
  <dc:subject/>
  <dc:creator>Mai, Trinh (DHS)</dc:creator>
  <cp:keywords>Restrictive Practices Background Paper Regulations</cp:keywords>
  <dc:description>2021</dc:description>
  <cp:lastModifiedBy>Elliott, Cate (DHS)</cp:lastModifiedBy>
  <cp:revision>13</cp:revision>
  <dcterms:created xsi:type="dcterms:W3CDTF">2021-05-25T07:28:00Z</dcterms:created>
  <dcterms:modified xsi:type="dcterms:W3CDTF">2021-06-01T23:50:00Z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A25220860</vt:lpwstr>
  </property>
  <property fmtid="{D5CDD505-2E9C-101B-9397-08002B2CF9AE}" pid="4" name="Objective-Title">
    <vt:lpwstr>Background paper - Regulations</vt:lpwstr>
  </property>
  <property fmtid="{D5CDD505-2E9C-101B-9397-08002B2CF9AE}" pid="5" name="Objective-Description">
    <vt:lpwstr/>
  </property>
  <property fmtid="{D5CDD505-2E9C-101B-9397-08002B2CF9AE}" pid="6" name="Objective-CreationStamp">
    <vt:filetime>2021-05-11T06:16:06Z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2021-06-01T07:44:54Z</vt:filetime>
  </property>
  <property fmtid="{D5CDD505-2E9C-101B-9397-08002B2CF9AE}" pid="10" name="Objective-ModificationStamp">
    <vt:filetime>2021-06-01T07:44:54Z</vt:filetime>
  </property>
  <property fmtid="{D5CDD505-2E9C-101B-9397-08002B2CF9AE}" pid="11" name="Objective-Owner">
    <vt:lpwstr>Mai, Trinh - TRIMAI</vt:lpwstr>
  </property>
  <property fmtid="{D5CDD505-2E9C-101B-9397-08002B2CF9AE}" pid="12" name="Objective-Path">
    <vt:lpwstr>Global Folder:Disability and Reform:Strategic Management:Policy:Across-Government policy initiatives - NOT lead agency:NDIS National Full Scheme Development - National Policy:National Disability Insurance Scheme (NDIS) National Full Scheme Development - N</vt:lpwstr>
  </property>
  <property fmtid="{D5CDD505-2E9C-101B-9397-08002B2CF9AE}" pid="13" name="Objective-Parent">
    <vt:lpwstr>Consultation content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vA33537198</vt:lpwstr>
  </property>
  <property fmtid="{D5CDD505-2E9C-101B-9397-08002B2CF9AE}" pid="16" name="Objective-Version">
    <vt:lpwstr>10.0</vt:lpwstr>
  </property>
  <property fmtid="{D5CDD505-2E9C-101B-9397-08002B2CF9AE}" pid="17" name="Objective-VersionNumber">
    <vt:r8>11</vt:r8>
  </property>
  <property fmtid="{D5CDD505-2E9C-101B-9397-08002B2CF9AE}" pid="18" name="Objective-VersionComment">
    <vt:lpwstr/>
  </property>
  <property fmtid="{D5CDD505-2E9C-101B-9397-08002B2CF9AE}" pid="19" name="Objective-FileNumber">
    <vt:lpwstr>DHS/18/12089</vt:lpwstr>
  </property>
  <property fmtid="{D5CDD505-2E9C-101B-9397-08002B2CF9AE}" pid="20" name="Objective-Classification">
    <vt:lpwstr>[Inherited - none]</vt:lpwstr>
  </property>
  <property fmtid="{D5CDD505-2E9C-101B-9397-08002B2CF9AE}" pid="21" name="Objective-Caveats">
    <vt:lpwstr/>
  </property>
  <property fmtid="{D5CDD505-2E9C-101B-9397-08002B2CF9AE}" pid="22" name="Objective-Business Unit">
    <vt:lpwstr>DHS:Disability and Reform</vt:lpwstr>
  </property>
  <property fmtid="{D5CDD505-2E9C-101B-9397-08002B2CF9AE}" pid="23" name="Objective-Security Classification">
    <vt:lpwstr>OFFICIAL</vt:lpwstr>
  </property>
  <property fmtid="{D5CDD505-2E9C-101B-9397-08002B2CF9AE}" pid="24" name="Objective-Document Type">
    <vt:lpwstr>List</vt:lpwstr>
  </property>
  <property fmtid="{D5CDD505-2E9C-101B-9397-08002B2CF9AE}" pid="25" name="Objective-Vital Record">
    <vt:lpwstr>No</vt:lpwstr>
  </property>
  <property fmtid="{D5CDD505-2E9C-101B-9397-08002B2CF9AE}" pid="26" name="Objective-Vital Record Review Due Date">
    <vt:lpwstr/>
  </property>
  <property fmtid="{D5CDD505-2E9C-101B-9397-08002B2CF9AE}" pid="27" name="Objective-Description - Abstract">
    <vt:lpwstr/>
  </property>
  <property fmtid="{D5CDD505-2E9C-101B-9397-08002B2CF9AE}" pid="28" name="Objective-Author Name">
    <vt:lpwstr/>
  </property>
  <property fmtid="{D5CDD505-2E9C-101B-9397-08002B2CF9AE}" pid="29" name="Objective-Action Officer">
    <vt:lpwstr/>
  </property>
  <property fmtid="{D5CDD505-2E9C-101B-9397-08002B2CF9AE}" pid="30" name="Objective-Delegator">
    <vt:lpwstr/>
  </property>
  <property fmtid="{D5CDD505-2E9C-101B-9397-08002B2CF9AE}" pid="31" name="Objective-Connect Creator">
    <vt:lpwstr/>
  </property>
  <property fmtid="{D5CDD505-2E9C-101B-9397-08002B2CF9AE}" pid="32" name="Objective-Comment">
    <vt:lpwstr/>
  </property>
</Properties>
</file>