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8339C" w14:textId="77777777" w:rsidR="0063199B" w:rsidRDefault="002F1740" w:rsidP="009B4AFA">
      <w:pPr>
        <w:spacing w:before="120" w:after="120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1659264" behindDoc="1" locked="0" layoutInCell="1" allowOverlap="1" wp14:anchorId="02F54E78" wp14:editId="17D004FF">
            <wp:simplePos x="0" y="0"/>
            <wp:positionH relativeFrom="column">
              <wp:posOffset>906145</wp:posOffset>
            </wp:positionH>
            <wp:positionV relativeFrom="paragraph">
              <wp:posOffset>32385</wp:posOffset>
            </wp:positionV>
            <wp:extent cx="4095750" cy="1967230"/>
            <wp:effectExtent l="0" t="0" r="0" b="0"/>
            <wp:wrapThrough wrapText="bothSides">
              <wp:wrapPolygon edited="0">
                <wp:start x="0" y="0"/>
                <wp:lineTo x="0" y="21335"/>
                <wp:lineTo x="21500" y="21335"/>
                <wp:lineTo x="21500" y="0"/>
                <wp:lineTo x="0" y="0"/>
              </wp:wrapPolygon>
            </wp:wrapThrough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OHP Have your say (no text)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470"/>
                    <a:stretch/>
                  </pic:blipFill>
                  <pic:spPr bwMode="auto">
                    <a:xfrm>
                      <a:off x="0" y="0"/>
                      <a:ext cx="4095750" cy="1967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50A857" w14:textId="77777777" w:rsidR="0063199B" w:rsidRDefault="0063199B" w:rsidP="009B4AFA">
      <w:pPr>
        <w:spacing w:before="120" w:after="120"/>
        <w:rPr>
          <w:rFonts w:ascii="Arial" w:hAnsi="Arial" w:cs="Arial"/>
          <w:b/>
        </w:rPr>
      </w:pPr>
    </w:p>
    <w:p w14:paraId="5E56BBB7" w14:textId="77777777" w:rsidR="002F1740" w:rsidRDefault="002F1740" w:rsidP="009B4AFA">
      <w:pPr>
        <w:spacing w:before="120" w:after="120"/>
        <w:rPr>
          <w:rFonts w:ascii="Arial" w:hAnsi="Arial" w:cs="Arial"/>
          <w:b/>
        </w:rPr>
      </w:pPr>
    </w:p>
    <w:p w14:paraId="406C3877" w14:textId="77777777" w:rsidR="002F1740" w:rsidRDefault="002F1740" w:rsidP="009B4AFA">
      <w:pPr>
        <w:spacing w:before="120" w:after="120"/>
        <w:rPr>
          <w:rFonts w:ascii="Arial" w:hAnsi="Arial" w:cs="Arial"/>
          <w:b/>
        </w:rPr>
      </w:pPr>
    </w:p>
    <w:p w14:paraId="12BF1708" w14:textId="77777777" w:rsidR="002F1740" w:rsidRDefault="002F1740" w:rsidP="009B4AFA">
      <w:pPr>
        <w:spacing w:before="120" w:after="120"/>
        <w:rPr>
          <w:rFonts w:ascii="Arial" w:hAnsi="Arial" w:cs="Arial"/>
          <w:b/>
        </w:rPr>
      </w:pPr>
    </w:p>
    <w:p w14:paraId="47E353AA" w14:textId="77777777" w:rsidR="002F1740" w:rsidRDefault="002F1740" w:rsidP="009B4AFA">
      <w:pPr>
        <w:spacing w:before="120" w:after="120"/>
        <w:rPr>
          <w:rFonts w:ascii="Arial" w:hAnsi="Arial" w:cs="Arial"/>
          <w:b/>
        </w:rPr>
      </w:pPr>
    </w:p>
    <w:p w14:paraId="770D7EB7" w14:textId="77777777" w:rsidR="002F1740" w:rsidRDefault="002F1740" w:rsidP="009B4AFA">
      <w:pPr>
        <w:spacing w:before="120" w:after="120"/>
        <w:rPr>
          <w:rFonts w:ascii="Arial" w:hAnsi="Arial" w:cs="Arial"/>
          <w:b/>
        </w:rPr>
      </w:pPr>
    </w:p>
    <w:p w14:paraId="5BC32A24" w14:textId="77777777" w:rsidR="002F1740" w:rsidRDefault="002F1740" w:rsidP="009B4AFA">
      <w:pPr>
        <w:spacing w:before="120" w:after="120"/>
        <w:rPr>
          <w:rFonts w:ascii="Arial" w:hAnsi="Arial" w:cs="Arial"/>
          <w:b/>
        </w:rPr>
      </w:pPr>
    </w:p>
    <w:p w14:paraId="69348410" w14:textId="77777777" w:rsidR="002F1740" w:rsidRDefault="002F1740" w:rsidP="009B4AFA">
      <w:pPr>
        <w:spacing w:before="120" w:after="120"/>
        <w:rPr>
          <w:rFonts w:ascii="Arial" w:hAnsi="Arial" w:cs="Arial"/>
          <w:b/>
        </w:rPr>
      </w:pPr>
    </w:p>
    <w:p w14:paraId="1EBB439D" w14:textId="77777777" w:rsidR="009B4AFA" w:rsidRDefault="00A37DD0" w:rsidP="009B4AFA">
      <w:pPr>
        <w:spacing w:before="120"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Please </w:t>
      </w:r>
      <w:r w:rsidR="009B4AFA">
        <w:rPr>
          <w:rFonts w:ascii="Arial" w:hAnsi="Arial" w:cs="Arial"/>
          <w:b/>
        </w:rPr>
        <w:t xml:space="preserve">use this Word document to </w:t>
      </w:r>
      <w:r>
        <w:rPr>
          <w:rFonts w:ascii="Arial" w:hAnsi="Arial" w:cs="Arial"/>
          <w:b/>
        </w:rPr>
        <w:t xml:space="preserve">provide feedback on the </w:t>
      </w:r>
      <w:r w:rsidR="00CB2039" w:rsidRPr="00B01C76">
        <w:rPr>
          <w:rFonts w:ascii="Arial" w:hAnsi="Arial" w:cs="Arial"/>
          <w:b/>
        </w:rPr>
        <w:t>five</w:t>
      </w:r>
      <w:r w:rsidR="006B797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consultation questions </w:t>
      </w:r>
      <w:r w:rsidR="006B797E">
        <w:rPr>
          <w:rFonts w:ascii="Arial" w:hAnsi="Arial" w:cs="Arial"/>
          <w:b/>
        </w:rPr>
        <w:t xml:space="preserve">listed </w:t>
      </w:r>
      <w:r>
        <w:rPr>
          <w:rFonts w:ascii="Arial" w:hAnsi="Arial" w:cs="Arial"/>
          <w:b/>
        </w:rPr>
        <w:t>below</w:t>
      </w:r>
      <w:r w:rsidR="009B4AFA">
        <w:rPr>
          <w:rFonts w:ascii="Arial" w:hAnsi="Arial" w:cs="Arial"/>
          <w:b/>
        </w:rPr>
        <w:t>. There is no word limit for the feedback</w:t>
      </w:r>
      <w:r w:rsidR="0063199B">
        <w:rPr>
          <w:rFonts w:ascii="Arial" w:hAnsi="Arial" w:cs="Arial"/>
          <w:b/>
        </w:rPr>
        <w:t xml:space="preserve"> and submissions may be provided by post or email</w:t>
      </w:r>
      <w:r w:rsidR="009B4AFA">
        <w:rPr>
          <w:rFonts w:ascii="Arial" w:hAnsi="Arial" w:cs="Arial"/>
          <w:b/>
        </w:rPr>
        <w:t xml:space="preserve">. </w:t>
      </w:r>
    </w:p>
    <w:p w14:paraId="111DA3CC" w14:textId="77777777" w:rsidR="0063199B" w:rsidRDefault="0063199B" w:rsidP="009B4AFA">
      <w:pPr>
        <w:spacing w:before="120" w:after="120"/>
        <w:rPr>
          <w:rFonts w:ascii="Arial" w:hAnsi="Arial" w:cs="Arial"/>
          <w:b/>
        </w:rPr>
      </w:pPr>
    </w:p>
    <w:p w14:paraId="392180B5" w14:textId="77777777" w:rsidR="009B4AFA" w:rsidRDefault="009B4AFA" w:rsidP="009B4AFA">
      <w:pPr>
        <w:spacing w:before="120" w:after="120"/>
        <w:rPr>
          <w:rFonts w:ascii="Arial" w:hAnsi="Arial" w:cs="Arial"/>
          <w:b/>
        </w:rPr>
      </w:pPr>
      <w:r w:rsidRPr="002F4D83">
        <w:rPr>
          <w:rFonts w:ascii="Arial" w:hAnsi="Arial" w:cs="Arial"/>
          <w:b/>
        </w:rPr>
        <w:t>All subm</w:t>
      </w:r>
      <w:r>
        <w:rPr>
          <w:rFonts w:ascii="Arial" w:hAnsi="Arial" w:cs="Arial"/>
          <w:b/>
        </w:rPr>
        <w:t xml:space="preserve">issions must be received by </w:t>
      </w:r>
      <w:r w:rsidR="0063199B">
        <w:rPr>
          <w:rFonts w:ascii="Arial" w:hAnsi="Arial" w:cs="Arial"/>
          <w:b/>
        </w:rPr>
        <w:t xml:space="preserve">close of business, </w:t>
      </w:r>
      <w:r w:rsidR="00B01C76" w:rsidRPr="00B01C76">
        <w:rPr>
          <w:rFonts w:ascii="Arial" w:hAnsi="Arial" w:cs="Arial"/>
          <w:b/>
        </w:rPr>
        <w:t>Friday 26</w:t>
      </w:r>
      <w:r w:rsidR="00B01C76" w:rsidRPr="00B01C76">
        <w:rPr>
          <w:rFonts w:ascii="Arial" w:hAnsi="Arial" w:cs="Arial"/>
          <w:b/>
          <w:vertAlign w:val="superscript"/>
        </w:rPr>
        <w:t>th</w:t>
      </w:r>
      <w:r w:rsidR="00B01C76" w:rsidRPr="00B01C76">
        <w:rPr>
          <w:rFonts w:ascii="Arial" w:hAnsi="Arial" w:cs="Arial"/>
          <w:b/>
        </w:rPr>
        <w:t xml:space="preserve"> April</w:t>
      </w:r>
      <w:r w:rsidR="00CB2039" w:rsidRPr="00B01C76">
        <w:rPr>
          <w:rFonts w:ascii="Arial" w:hAnsi="Arial" w:cs="Arial"/>
          <w:b/>
        </w:rPr>
        <w:t xml:space="preserve"> 2019</w:t>
      </w:r>
    </w:p>
    <w:p w14:paraId="5553710D" w14:textId="77777777" w:rsidR="00A37DD0" w:rsidRDefault="00A37DD0" w:rsidP="00A37DD0">
      <w:pPr>
        <w:spacing w:before="120" w:after="120"/>
        <w:rPr>
          <w:rFonts w:ascii="Arial" w:hAnsi="Arial" w:cs="Arial"/>
          <w:b/>
        </w:rPr>
      </w:pPr>
    </w:p>
    <w:p w14:paraId="7D24DCA1" w14:textId="77777777" w:rsidR="009B4AFA" w:rsidRDefault="009B4AFA" w:rsidP="00A37DD0">
      <w:pPr>
        <w:spacing w:before="120" w:after="120"/>
        <w:rPr>
          <w:rFonts w:ascii="Arial" w:hAnsi="Arial" w:cs="Arial"/>
          <w:b/>
        </w:rPr>
      </w:pPr>
    </w:p>
    <w:p w14:paraId="0A3115B0" w14:textId="77777777" w:rsidR="009B4AFA" w:rsidRDefault="009B4AFA" w:rsidP="00A37DD0">
      <w:pPr>
        <w:spacing w:before="120"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Name:</w:t>
      </w:r>
    </w:p>
    <w:p w14:paraId="1819A488" w14:textId="77777777" w:rsidR="0063199B" w:rsidRPr="009B4AFA" w:rsidRDefault="0063199B" w:rsidP="00A37DD0">
      <w:pPr>
        <w:spacing w:before="120" w:after="120"/>
        <w:rPr>
          <w:rFonts w:ascii="Arial" w:hAnsi="Arial" w:cs="Arial"/>
        </w:rPr>
      </w:pPr>
    </w:p>
    <w:p w14:paraId="2AC9B399" w14:textId="77777777" w:rsidR="009B4AFA" w:rsidRPr="009B4AFA" w:rsidRDefault="009B4AFA" w:rsidP="00A37DD0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Organisation </w:t>
      </w:r>
      <w:r w:rsidR="0063199B">
        <w:rPr>
          <w:rFonts w:ascii="Arial" w:hAnsi="Arial" w:cs="Arial"/>
          <w:b/>
        </w:rPr>
        <w:t>(</w:t>
      </w:r>
      <w:r>
        <w:rPr>
          <w:rFonts w:ascii="Arial" w:hAnsi="Arial" w:cs="Arial"/>
          <w:b/>
        </w:rPr>
        <w:t>if applicable</w:t>
      </w:r>
      <w:r w:rsidR="0063199B">
        <w:rPr>
          <w:rFonts w:ascii="Arial" w:hAnsi="Arial" w:cs="Arial"/>
          <w:b/>
        </w:rPr>
        <w:t>)</w:t>
      </w:r>
      <w:r>
        <w:rPr>
          <w:rFonts w:ascii="Arial" w:hAnsi="Arial" w:cs="Arial"/>
          <w:b/>
        </w:rPr>
        <w:t>:</w:t>
      </w:r>
    </w:p>
    <w:p w14:paraId="16FBC548" w14:textId="77777777" w:rsidR="0063199B" w:rsidRDefault="0063199B" w:rsidP="00A37DD0">
      <w:pPr>
        <w:spacing w:before="120" w:after="120"/>
        <w:rPr>
          <w:rFonts w:ascii="Arial" w:hAnsi="Arial" w:cs="Arial"/>
          <w:b/>
        </w:rPr>
      </w:pPr>
    </w:p>
    <w:p w14:paraId="53CC26AF" w14:textId="77777777" w:rsidR="009B4AFA" w:rsidRPr="00365303" w:rsidRDefault="0063199B" w:rsidP="00A37DD0">
      <w:pPr>
        <w:spacing w:before="120"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C</w:t>
      </w:r>
      <w:r w:rsidR="009B4AFA">
        <w:rPr>
          <w:rFonts w:ascii="Arial" w:hAnsi="Arial" w:cs="Arial"/>
          <w:b/>
        </w:rPr>
        <w:t xml:space="preserve">ontact details: </w:t>
      </w:r>
    </w:p>
    <w:p w14:paraId="59F4E502" w14:textId="77777777" w:rsidR="009B4AFA" w:rsidRDefault="009B4AFA" w:rsidP="009B4AFA">
      <w:pPr>
        <w:spacing w:before="120" w:after="120"/>
        <w:rPr>
          <w:rFonts w:ascii="Arial" w:hAnsi="Arial" w:cs="Arial"/>
          <w:b/>
        </w:rPr>
      </w:pPr>
    </w:p>
    <w:p w14:paraId="23026AF9" w14:textId="77777777" w:rsidR="009B4AFA" w:rsidRDefault="009B4AFA" w:rsidP="009B4AFA">
      <w:pPr>
        <w:spacing w:before="120" w:after="120"/>
        <w:rPr>
          <w:rFonts w:ascii="Arial" w:hAnsi="Arial" w:cs="Arial"/>
          <w:b/>
        </w:rPr>
      </w:pPr>
    </w:p>
    <w:p w14:paraId="2ECEA5DB" w14:textId="77777777" w:rsidR="009B4AFA" w:rsidRPr="00B17E0D" w:rsidRDefault="009B4AFA" w:rsidP="009B4AFA">
      <w:pPr>
        <w:spacing w:before="120" w:after="120"/>
        <w:rPr>
          <w:rFonts w:ascii="Arial" w:hAnsi="Arial" w:cs="Arial"/>
          <w:b/>
        </w:rPr>
      </w:pPr>
      <w:r w:rsidRPr="00B17E0D">
        <w:rPr>
          <w:rFonts w:ascii="Arial" w:hAnsi="Arial" w:cs="Arial"/>
          <w:b/>
        </w:rPr>
        <w:t>Submissions should be submitted to</w:t>
      </w:r>
      <w:r>
        <w:rPr>
          <w:rFonts w:ascii="Arial" w:hAnsi="Arial" w:cs="Arial"/>
          <w:b/>
        </w:rPr>
        <w:t>:</w:t>
      </w:r>
    </w:p>
    <w:p w14:paraId="48BD7C67" w14:textId="77777777" w:rsidR="0063199B" w:rsidRDefault="0063199B" w:rsidP="009B4AFA">
      <w:pPr>
        <w:spacing w:before="120" w:after="120"/>
        <w:rPr>
          <w:rFonts w:ascii="Arial" w:hAnsi="Arial" w:cs="Arial"/>
        </w:rPr>
      </w:pPr>
    </w:p>
    <w:p w14:paraId="285A5DF3" w14:textId="77777777" w:rsidR="009B4AFA" w:rsidRDefault="00CB2039" w:rsidP="009B4AFA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Mark Chilvers</w:t>
      </w:r>
    </w:p>
    <w:p w14:paraId="2DD307A6" w14:textId="77777777" w:rsidR="009B4AFA" w:rsidRDefault="009B4AFA" w:rsidP="009B4AFA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Executive Director, SA Dental Service</w:t>
      </w:r>
    </w:p>
    <w:p w14:paraId="13D93304" w14:textId="77777777" w:rsidR="009B4AFA" w:rsidRDefault="009B4AFA" w:rsidP="009B4AFA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Level 6, Roma Mitchell House</w:t>
      </w:r>
    </w:p>
    <w:p w14:paraId="0E86CD6A" w14:textId="77777777" w:rsidR="009B4AFA" w:rsidRDefault="009B4AFA" w:rsidP="009B4AFA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 xml:space="preserve">GPO Box 864 </w:t>
      </w:r>
    </w:p>
    <w:p w14:paraId="64830E62" w14:textId="77777777" w:rsidR="009B4AFA" w:rsidRDefault="009B4AFA" w:rsidP="009B4AFA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ADELAIDE SA 5001</w:t>
      </w:r>
    </w:p>
    <w:p w14:paraId="12CBAC42" w14:textId="77777777" w:rsidR="0063199B" w:rsidRDefault="0063199B" w:rsidP="009B4AFA">
      <w:pPr>
        <w:spacing w:before="120" w:after="120"/>
        <w:rPr>
          <w:rFonts w:ascii="Arial" w:hAnsi="Arial" w:cs="Arial"/>
        </w:rPr>
      </w:pPr>
    </w:p>
    <w:p w14:paraId="2A9C0D9C" w14:textId="77777777" w:rsidR="009B4AFA" w:rsidRDefault="009B4AFA" w:rsidP="009B4AFA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 xml:space="preserve">Email: </w:t>
      </w:r>
      <w:hyperlink r:id="rId8" w:history="1">
        <w:r w:rsidRPr="00F521AF">
          <w:rPr>
            <w:rStyle w:val="Hyperlink"/>
            <w:rFonts w:ascii="Arial" w:hAnsi="Arial" w:cs="Arial"/>
          </w:rPr>
          <w:t>HEALTHSAOralHealthPlan@sa.gov.au</w:t>
        </w:r>
      </w:hyperlink>
    </w:p>
    <w:p w14:paraId="3FC2E4E6" w14:textId="77777777" w:rsidR="009B4AFA" w:rsidRDefault="009B4AFA" w:rsidP="009B4AFA">
      <w:pPr>
        <w:spacing w:before="120" w:after="120"/>
        <w:rPr>
          <w:rFonts w:ascii="Arial" w:hAnsi="Arial" w:cs="Arial"/>
        </w:rPr>
      </w:pPr>
    </w:p>
    <w:p w14:paraId="32D4337B" w14:textId="77777777" w:rsidR="009B4AFA" w:rsidRDefault="009B4AFA" w:rsidP="00A37DD0">
      <w:pPr>
        <w:rPr>
          <w:rFonts w:ascii="Arial" w:hAnsi="Arial" w:cs="Arial"/>
          <w:b/>
        </w:rPr>
      </w:pPr>
    </w:p>
    <w:p w14:paraId="11C7CD0E" w14:textId="77777777" w:rsidR="0063199B" w:rsidRDefault="0063199B" w:rsidP="00A37DD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39123D9F" w14:textId="77777777" w:rsidR="002F1740" w:rsidRDefault="002F1740" w:rsidP="002F1740">
      <w:pPr>
        <w:spacing w:before="120" w:after="120"/>
        <w:rPr>
          <w:rFonts w:ascii="Arial" w:hAnsi="Arial" w:cs="Arial"/>
          <w:b/>
        </w:rPr>
      </w:pPr>
      <w:r w:rsidRPr="00B17E0D">
        <w:rPr>
          <w:rFonts w:ascii="Arial" w:hAnsi="Arial" w:cs="Arial"/>
          <w:b/>
        </w:rPr>
        <w:lastRenderedPageBreak/>
        <w:t xml:space="preserve">The specific consultation questions </w:t>
      </w:r>
      <w:r>
        <w:rPr>
          <w:rFonts w:ascii="Arial" w:hAnsi="Arial" w:cs="Arial"/>
          <w:b/>
        </w:rPr>
        <w:t xml:space="preserve">you are asked to respond to </w:t>
      </w:r>
      <w:r w:rsidRPr="00B17E0D">
        <w:rPr>
          <w:rFonts w:ascii="Arial" w:hAnsi="Arial" w:cs="Arial"/>
          <w:b/>
        </w:rPr>
        <w:t xml:space="preserve">are:  </w:t>
      </w:r>
    </w:p>
    <w:p w14:paraId="0BD2C4B2" w14:textId="77777777" w:rsidR="002F1740" w:rsidRPr="006543F1" w:rsidRDefault="002F1740" w:rsidP="002F1740">
      <w:pPr>
        <w:spacing w:before="120" w:after="120"/>
        <w:rPr>
          <w:rFonts w:ascii="Arial" w:hAnsi="Arial" w:cs="Arial"/>
          <w:b/>
          <w:sz w:val="8"/>
          <w:szCs w:val="8"/>
        </w:rPr>
      </w:pPr>
    </w:p>
    <w:p w14:paraId="2FD0A287" w14:textId="77777777" w:rsidR="002F1740" w:rsidRPr="007B4D87" w:rsidRDefault="002F1740" w:rsidP="002F1740">
      <w:pPr>
        <w:shd w:val="clear" w:color="auto" w:fill="365F91" w:themeFill="accent1" w:themeFillShade="BF"/>
        <w:rPr>
          <w:color w:val="FFFFFF" w:themeColor="background1"/>
        </w:rPr>
      </w:pPr>
      <w:r w:rsidRPr="007B4D87">
        <w:rPr>
          <w:rFonts w:ascii="Arial" w:hAnsi="Arial" w:cs="Arial"/>
          <w:b/>
          <w:color w:val="FFFFFF" w:themeColor="background1"/>
        </w:rPr>
        <w:t>Consultation Question 1</w:t>
      </w:r>
    </w:p>
    <w:p w14:paraId="71F7E1EB" w14:textId="77777777" w:rsidR="002F1740" w:rsidRPr="00CB2039" w:rsidRDefault="00CB2039" w:rsidP="002F1740">
      <w:pPr>
        <w:spacing w:before="120" w:after="120"/>
        <w:rPr>
          <w:rFonts w:ascii="Arial" w:hAnsi="Arial" w:cs="Arial"/>
          <w:b/>
        </w:rPr>
      </w:pPr>
      <w:r w:rsidRPr="00CB2039">
        <w:rPr>
          <w:rFonts w:ascii="Arial" w:hAnsi="Arial" w:cs="Arial"/>
          <w:b/>
        </w:rPr>
        <w:t>Do the Action Areas outlined in the Draft SA Oral Health Plan address the areas of service need and/or service gaps?</w:t>
      </w:r>
    </w:p>
    <w:p w14:paraId="4DA2DC25" w14:textId="77777777" w:rsidR="00CB2039" w:rsidRDefault="00CB2039" w:rsidP="002F1740">
      <w:pPr>
        <w:spacing w:before="120" w:after="120"/>
        <w:rPr>
          <w:rFonts w:ascii="Arial" w:hAnsi="Arial" w:cs="Arial"/>
        </w:rPr>
      </w:pPr>
    </w:p>
    <w:p w14:paraId="7BE4674E" w14:textId="77777777" w:rsidR="00CB2039" w:rsidRDefault="00CB2039" w:rsidP="002F1740">
      <w:pPr>
        <w:spacing w:before="120" w:after="120"/>
        <w:rPr>
          <w:rFonts w:ascii="Arial" w:hAnsi="Arial" w:cs="Arial"/>
        </w:rPr>
      </w:pPr>
    </w:p>
    <w:p w14:paraId="045C22CF" w14:textId="77777777" w:rsidR="002F1740" w:rsidRPr="007B4D87" w:rsidRDefault="002F1740" w:rsidP="002F1740">
      <w:pPr>
        <w:shd w:val="clear" w:color="auto" w:fill="365F91" w:themeFill="accent1" w:themeFillShade="BF"/>
        <w:spacing w:before="120" w:after="120"/>
        <w:rPr>
          <w:rFonts w:ascii="Arial" w:hAnsi="Arial" w:cs="Arial"/>
          <w:b/>
          <w:color w:val="FFFFFF" w:themeColor="background1"/>
        </w:rPr>
      </w:pPr>
      <w:r w:rsidRPr="007B4D87">
        <w:rPr>
          <w:rFonts w:ascii="Arial" w:hAnsi="Arial" w:cs="Arial"/>
          <w:b/>
          <w:color w:val="FFFFFF" w:themeColor="background1"/>
        </w:rPr>
        <w:t>Consultation Question 2</w:t>
      </w:r>
    </w:p>
    <w:p w14:paraId="5DB02242" w14:textId="77777777" w:rsidR="002F1740" w:rsidRPr="00CB2039" w:rsidRDefault="00CB2039" w:rsidP="002F1740">
      <w:pPr>
        <w:spacing w:before="120" w:after="120"/>
        <w:rPr>
          <w:rFonts w:ascii="Arial" w:hAnsi="Arial" w:cs="Arial"/>
          <w:b/>
        </w:rPr>
      </w:pPr>
      <w:r w:rsidRPr="00CB2039">
        <w:rPr>
          <w:rFonts w:ascii="Arial" w:hAnsi="Arial" w:cs="Arial"/>
          <w:b/>
        </w:rPr>
        <w:t>Are there additional Action Areas required?</w:t>
      </w:r>
    </w:p>
    <w:p w14:paraId="491F2D9F" w14:textId="77777777" w:rsidR="00CB2039" w:rsidRDefault="00CB2039" w:rsidP="002F1740">
      <w:pPr>
        <w:spacing w:before="120" w:after="120"/>
        <w:rPr>
          <w:rFonts w:ascii="Arial" w:hAnsi="Arial" w:cs="Arial"/>
        </w:rPr>
      </w:pPr>
    </w:p>
    <w:p w14:paraId="4C25F8F7" w14:textId="77777777" w:rsidR="00CB2039" w:rsidRDefault="00CB2039" w:rsidP="002F1740">
      <w:pPr>
        <w:spacing w:before="120" w:after="120"/>
        <w:rPr>
          <w:rFonts w:ascii="Arial" w:hAnsi="Arial" w:cs="Arial"/>
        </w:rPr>
      </w:pPr>
    </w:p>
    <w:p w14:paraId="67CCEB27" w14:textId="77777777" w:rsidR="00CB2039" w:rsidRDefault="00CB2039" w:rsidP="002F1740">
      <w:pPr>
        <w:spacing w:before="120" w:after="120"/>
        <w:rPr>
          <w:rFonts w:ascii="Arial" w:hAnsi="Arial" w:cs="Arial"/>
          <w:b/>
        </w:rPr>
      </w:pPr>
      <w:r w:rsidRPr="00CB2039">
        <w:rPr>
          <w:rFonts w:ascii="Arial" w:hAnsi="Arial" w:cs="Arial"/>
          <w:b/>
        </w:rPr>
        <w:t>If yes, what are they?</w:t>
      </w:r>
    </w:p>
    <w:p w14:paraId="3B6625B0" w14:textId="77777777" w:rsidR="00CB2039" w:rsidRDefault="00CB2039" w:rsidP="002F1740">
      <w:pPr>
        <w:spacing w:before="120" w:after="120"/>
        <w:rPr>
          <w:rFonts w:ascii="Arial" w:hAnsi="Arial" w:cs="Arial"/>
          <w:b/>
        </w:rPr>
      </w:pPr>
    </w:p>
    <w:p w14:paraId="58C0A7B4" w14:textId="77777777" w:rsidR="00CB2039" w:rsidRDefault="00CB2039" w:rsidP="002F1740">
      <w:pPr>
        <w:spacing w:before="120" w:after="120"/>
        <w:rPr>
          <w:rFonts w:ascii="Arial" w:hAnsi="Arial" w:cs="Arial"/>
          <w:b/>
        </w:rPr>
      </w:pPr>
    </w:p>
    <w:p w14:paraId="71EE8B44" w14:textId="77777777" w:rsidR="002F1740" w:rsidRPr="007B4D87" w:rsidRDefault="002F1740" w:rsidP="002F1740">
      <w:pPr>
        <w:shd w:val="clear" w:color="auto" w:fill="365F91" w:themeFill="accent1" w:themeFillShade="BF"/>
        <w:spacing w:before="120" w:after="120"/>
        <w:rPr>
          <w:rFonts w:ascii="Arial" w:hAnsi="Arial" w:cs="Arial"/>
          <w:b/>
          <w:color w:val="FFFFFF" w:themeColor="background1"/>
        </w:rPr>
      </w:pPr>
      <w:r w:rsidRPr="007B4D87">
        <w:rPr>
          <w:rFonts w:ascii="Arial" w:hAnsi="Arial" w:cs="Arial"/>
          <w:b/>
          <w:color w:val="FFFFFF" w:themeColor="background1"/>
        </w:rPr>
        <w:t>Consultation Question 3</w:t>
      </w:r>
    </w:p>
    <w:p w14:paraId="6761989A" w14:textId="77777777" w:rsidR="002F1740" w:rsidRPr="00CB2039" w:rsidRDefault="00CB2039" w:rsidP="002F1740">
      <w:pPr>
        <w:spacing w:before="120" w:after="120"/>
        <w:rPr>
          <w:rFonts w:ascii="Arial" w:hAnsi="Arial" w:cs="Arial"/>
          <w:b/>
        </w:rPr>
      </w:pPr>
      <w:r w:rsidRPr="00CB2039">
        <w:rPr>
          <w:rFonts w:ascii="Arial" w:hAnsi="Arial" w:cs="Arial"/>
          <w:b/>
        </w:rPr>
        <w:t>Are ther</w:t>
      </w:r>
      <w:r w:rsidR="00BE5946">
        <w:rPr>
          <w:rFonts w:ascii="Arial" w:hAnsi="Arial" w:cs="Arial"/>
          <w:b/>
        </w:rPr>
        <w:t>e Action Areas included in the D</w:t>
      </w:r>
      <w:r w:rsidRPr="00CB2039">
        <w:rPr>
          <w:rFonts w:ascii="Arial" w:hAnsi="Arial" w:cs="Arial"/>
          <w:b/>
        </w:rPr>
        <w:t>raft Plan that are not required</w:t>
      </w:r>
      <w:r w:rsidR="00480C53">
        <w:rPr>
          <w:rFonts w:ascii="Arial" w:hAnsi="Arial" w:cs="Arial"/>
          <w:b/>
        </w:rPr>
        <w:t>?</w:t>
      </w:r>
    </w:p>
    <w:p w14:paraId="2628312D" w14:textId="77777777" w:rsidR="00CB2039" w:rsidRDefault="00CB2039" w:rsidP="002F1740">
      <w:pPr>
        <w:spacing w:before="120" w:after="120"/>
        <w:rPr>
          <w:rFonts w:ascii="Arial" w:hAnsi="Arial" w:cs="Arial"/>
        </w:rPr>
      </w:pPr>
    </w:p>
    <w:p w14:paraId="6EF34E08" w14:textId="77777777" w:rsidR="00CB2039" w:rsidRDefault="00CB2039" w:rsidP="002F1740">
      <w:pPr>
        <w:spacing w:before="120" w:after="120"/>
        <w:rPr>
          <w:rFonts w:ascii="Arial" w:hAnsi="Arial" w:cs="Arial"/>
        </w:rPr>
      </w:pPr>
    </w:p>
    <w:p w14:paraId="07057C13" w14:textId="77777777" w:rsidR="00CB2039" w:rsidRDefault="00CB2039" w:rsidP="002F1740">
      <w:pPr>
        <w:spacing w:before="120" w:after="120"/>
        <w:rPr>
          <w:rFonts w:ascii="Arial" w:hAnsi="Arial" w:cs="Arial"/>
          <w:b/>
        </w:rPr>
      </w:pPr>
      <w:r w:rsidRPr="00CB2039">
        <w:rPr>
          <w:rFonts w:ascii="Arial" w:hAnsi="Arial" w:cs="Arial"/>
          <w:b/>
        </w:rPr>
        <w:t>If yes, what are they and why are they not required?</w:t>
      </w:r>
    </w:p>
    <w:p w14:paraId="78759F6B" w14:textId="77777777" w:rsidR="00CB2039" w:rsidRDefault="00CB2039" w:rsidP="002F1740">
      <w:pPr>
        <w:spacing w:before="120" w:after="120"/>
        <w:rPr>
          <w:rFonts w:ascii="Arial" w:hAnsi="Arial" w:cs="Arial"/>
          <w:b/>
        </w:rPr>
      </w:pPr>
    </w:p>
    <w:p w14:paraId="5371C6C1" w14:textId="77777777" w:rsidR="00CB2039" w:rsidRDefault="00CB2039" w:rsidP="002F1740">
      <w:pPr>
        <w:spacing w:before="120" w:after="120"/>
        <w:rPr>
          <w:rFonts w:ascii="Arial" w:hAnsi="Arial" w:cs="Arial"/>
          <w:b/>
        </w:rPr>
      </w:pPr>
    </w:p>
    <w:p w14:paraId="4EE2AFC1" w14:textId="77777777" w:rsidR="002F1740" w:rsidRPr="006543F1" w:rsidRDefault="002F1740" w:rsidP="002F1740">
      <w:pPr>
        <w:spacing w:before="120" w:after="120"/>
        <w:rPr>
          <w:rFonts w:ascii="Arial" w:hAnsi="Arial" w:cs="Arial"/>
          <w:sz w:val="8"/>
          <w:szCs w:val="8"/>
        </w:rPr>
      </w:pPr>
    </w:p>
    <w:p w14:paraId="697D708D" w14:textId="77777777" w:rsidR="002F1740" w:rsidRPr="007B4D87" w:rsidRDefault="002F1740" w:rsidP="002F1740">
      <w:pPr>
        <w:shd w:val="clear" w:color="auto" w:fill="365F91" w:themeFill="accent1" w:themeFillShade="BF"/>
        <w:spacing w:before="120" w:after="120"/>
        <w:rPr>
          <w:rFonts w:ascii="Arial" w:hAnsi="Arial" w:cs="Arial"/>
          <w:b/>
          <w:color w:val="FFFFFF" w:themeColor="background1"/>
        </w:rPr>
      </w:pPr>
      <w:r w:rsidRPr="007B4D87">
        <w:rPr>
          <w:rFonts w:ascii="Arial" w:hAnsi="Arial" w:cs="Arial"/>
          <w:b/>
          <w:color w:val="FFFFFF" w:themeColor="background1"/>
        </w:rPr>
        <w:t>Consultation Question 4</w:t>
      </w:r>
    </w:p>
    <w:p w14:paraId="0C53D194" w14:textId="77777777" w:rsidR="002F1740" w:rsidRPr="00CB2039" w:rsidRDefault="00CB2039" w:rsidP="002F1740">
      <w:pPr>
        <w:spacing w:before="120" w:after="120"/>
        <w:rPr>
          <w:rFonts w:ascii="Arial" w:hAnsi="Arial" w:cs="Arial"/>
          <w:b/>
          <w:color w:val="000000" w:themeColor="text1"/>
        </w:rPr>
      </w:pPr>
      <w:r w:rsidRPr="00CB2039">
        <w:rPr>
          <w:rFonts w:ascii="Arial" w:hAnsi="Arial" w:cs="Arial"/>
          <w:b/>
          <w:color w:val="000000" w:themeColor="text1"/>
        </w:rPr>
        <w:t>What are the barriers to implementing the SA Oral Health Plan?</w:t>
      </w:r>
    </w:p>
    <w:p w14:paraId="069BD404" w14:textId="77777777" w:rsidR="00CB2039" w:rsidRDefault="00CB2039" w:rsidP="002F1740">
      <w:pPr>
        <w:spacing w:before="120" w:after="120"/>
        <w:rPr>
          <w:rFonts w:ascii="Arial" w:hAnsi="Arial" w:cs="Arial"/>
          <w:color w:val="000000" w:themeColor="text1"/>
        </w:rPr>
      </w:pPr>
    </w:p>
    <w:p w14:paraId="2321483D" w14:textId="77777777" w:rsidR="00CB2039" w:rsidRDefault="00CB2039" w:rsidP="002F1740">
      <w:pPr>
        <w:spacing w:before="120" w:after="120"/>
        <w:rPr>
          <w:rFonts w:ascii="Arial" w:hAnsi="Arial" w:cs="Arial"/>
          <w:color w:val="000000" w:themeColor="text1"/>
        </w:rPr>
      </w:pPr>
    </w:p>
    <w:p w14:paraId="4EDD1B22" w14:textId="77777777" w:rsidR="00CB2039" w:rsidRPr="00CB2039" w:rsidRDefault="00CB2039" w:rsidP="002F1740">
      <w:pPr>
        <w:spacing w:before="120" w:after="120"/>
        <w:rPr>
          <w:rFonts w:ascii="Arial" w:hAnsi="Arial" w:cs="Arial"/>
          <w:b/>
          <w:color w:val="000000" w:themeColor="text1"/>
        </w:rPr>
      </w:pPr>
      <w:r w:rsidRPr="00CB2039">
        <w:rPr>
          <w:rFonts w:ascii="Arial" w:hAnsi="Arial" w:cs="Arial"/>
          <w:b/>
          <w:color w:val="000000" w:themeColor="text1"/>
        </w:rPr>
        <w:t>How can these barriers be overcome?</w:t>
      </w:r>
    </w:p>
    <w:p w14:paraId="1366D26D" w14:textId="77777777" w:rsidR="00CB2039" w:rsidRDefault="00CB2039" w:rsidP="002F1740">
      <w:pPr>
        <w:spacing w:before="120" w:after="120"/>
        <w:rPr>
          <w:rFonts w:ascii="Arial" w:hAnsi="Arial" w:cs="Arial"/>
          <w:color w:val="000000" w:themeColor="text1"/>
        </w:rPr>
      </w:pPr>
    </w:p>
    <w:p w14:paraId="6AA368BA" w14:textId="77777777" w:rsidR="00CB2039" w:rsidRDefault="00CB2039" w:rsidP="002F1740">
      <w:pPr>
        <w:spacing w:before="120" w:after="120"/>
        <w:rPr>
          <w:rFonts w:ascii="Arial" w:hAnsi="Arial" w:cs="Arial"/>
          <w:color w:val="000000" w:themeColor="text1"/>
        </w:rPr>
      </w:pPr>
    </w:p>
    <w:p w14:paraId="19F58C34" w14:textId="77777777" w:rsidR="002F1740" w:rsidRPr="007B4D87" w:rsidRDefault="002F1740" w:rsidP="002F1740">
      <w:pPr>
        <w:shd w:val="clear" w:color="auto" w:fill="365F91" w:themeFill="accent1" w:themeFillShade="BF"/>
        <w:spacing w:before="120" w:after="120"/>
        <w:rPr>
          <w:rFonts w:ascii="Arial" w:hAnsi="Arial" w:cs="Arial"/>
          <w:b/>
          <w:color w:val="FFFFFF" w:themeColor="background1"/>
        </w:rPr>
      </w:pPr>
      <w:r w:rsidRPr="007B4D87">
        <w:rPr>
          <w:rFonts w:ascii="Arial" w:hAnsi="Arial" w:cs="Arial"/>
          <w:b/>
          <w:color w:val="FFFFFF" w:themeColor="background1"/>
        </w:rPr>
        <w:t>Consultation Question 5</w:t>
      </w:r>
    </w:p>
    <w:p w14:paraId="7C105831" w14:textId="77777777" w:rsidR="002F1740" w:rsidRPr="00CB2039" w:rsidRDefault="00CB2039" w:rsidP="002F1740">
      <w:pPr>
        <w:spacing w:before="120" w:after="120"/>
        <w:rPr>
          <w:rFonts w:ascii="Arial" w:hAnsi="Arial" w:cs="Arial"/>
          <w:b/>
        </w:rPr>
      </w:pPr>
      <w:r w:rsidRPr="00CB2039">
        <w:rPr>
          <w:rFonts w:ascii="Arial" w:hAnsi="Arial" w:cs="Arial"/>
          <w:b/>
        </w:rPr>
        <w:t>What will assist the implementation of the SA Oral Health Plan?</w:t>
      </w:r>
    </w:p>
    <w:p w14:paraId="1A143D93" w14:textId="77777777" w:rsidR="00CB2039" w:rsidRDefault="00CB2039" w:rsidP="002F1740">
      <w:pPr>
        <w:spacing w:before="120" w:after="120"/>
        <w:rPr>
          <w:rFonts w:ascii="Arial" w:hAnsi="Arial" w:cs="Arial"/>
        </w:rPr>
      </w:pPr>
    </w:p>
    <w:p w14:paraId="158AE7ED" w14:textId="77777777" w:rsidR="00CB2039" w:rsidRDefault="00CB2039" w:rsidP="002F1740">
      <w:pPr>
        <w:spacing w:before="120" w:after="120"/>
        <w:rPr>
          <w:rFonts w:ascii="Arial" w:hAnsi="Arial" w:cs="Arial"/>
        </w:rPr>
      </w:pPr>
    </w:p>
    <w:p w14:paraId="0CF0396E" w14:textId="77777777" w:rsidR="009B4AFA" w:rsidRDefault="009B4AFA" w:rsidP="00A37DD0">
      <w:pPr>
        <w:spacing w:before="120"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Any other comments:</w:t>
      </w:r>
    </w:p>
    <w:p w14:paraId="76D7EBA0" w14:textId="77777777" w:rsidR="009B4AFA" w:rsidRDefault="009B4AFA" w:rsidP="00A37DD0">
      <w:pPr>
        <w:spacing w:before="120" w:after="120"/>
        <w:rPr>
          <w:rFonts w:ascii="Arial" w:hAnsi="Arial" w:cs="Arial"/>
          <w:b/>
        </w:rPr>
      </w:pPr>
    </w:p>
    <w:p w14:paraId="547761F1" w14:textId="77777777" w:rsidR="00E14FAD" w:rsidRDefault="00E14FAD" w:rsidP="00A37DD0">
      <w:pPr>
        <w:spacing w:before="120" w:after="120"/>
        <w:rPr>
          <w:rFonts w:ascii="Arial" w:hAnsi="Arial" w:cs="Arial"/>
          <w:b/>
        </w:rPr>
      </w:pPr>
    </w:p>
    <w:sectPr w:rsidR="00E14FA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ADBDE" w14:textId="77777777" w:rsidR="009177FC" w:rsidRDefault="009177FC" w:rsidP="00A37DD0">
      <w:r>
        <w:separator/>
      </w:r>
    </w:p>
  </w:endnote>
  <w:endnote w:type="continuationSeparator" w:id="0">
    <w:p w14:paraId="23A36C2E" w14:textId="77777777" w:rsidR="009177FC" w:rsidRDefault="009177FC" w:rsidP="00A37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C1FF5" w14:textId="77777777" w:rsidR="002528FB" w:rsidRDefault="002528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47969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E8FD7B" w14:textId="77777777" w:rsidR="009B4AFA" w:rsidRDefault="009B4AF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1C7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45114D4" w14:textId="77777777" w:rsidR="009B4AFA" w:rsidRDefault="009B4A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870C6" w14:textId="77777777" w:rsidR="002528FB" w:rsidRDefault="002528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0B531" w14:textId="77777777" w:rsidR="009177FC" w:rsidRDefault="009177FC" w:rsidP="00A37DD0">
      <w:r>
        <w:separator/>
      </w:r>
    </w:p>
  </w:footnote>
  <w:footnote w:type="continuationSeparator" w:id="0">
    <w:p w14:paraId="2BFAA451" w14:textId="77777777" w:rsidR="009177FC" w:rsidRDefault="009177FC" w:rsidP="00A37D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FD133" w14:textId="77777777" w:rsidR="002528FB" w:rsidRDefault="002528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673E2" w14:textId="77777777" w:rsidR="00A37DD0" w:rsidRPr="009B4AFA" w:rsidRDefault="00A37DD0">
    <w:pPr>
      <w:pStyle w:val="Header"/>
      <w:rPr>
        <w:rFonts w:ascii="Arial" w:hAnsi="Arial" w:cs="Arial"/>
        <w:b/>
      </w:rPr>
    </w:pPr>
    <w:r w:rsidRPr="009B4AFA">
      <w:rPr>
        <w:rFonts w:ascii="Arial" w:hAnsi="Arial" w:cs="Arial"/>
        <w:b/>
      </w:rPr>
      <w:t>South Australia’s Oral Health Plan</w:t>
    </w:r>
    <w:r w:rsidR="002528FB">
      <w:rPr>
        <w:rFonts w:ascii="Arial" w:hAnsi="Arial" w:cs="Arial"/>
        <w:b/>
      </w:rPr>
      <w:t xml:space="preserve"> 2019</w:t>
    </w:r>
    <w:r w:rsidRPr="009B4AFA">
      <w:rPr>
        <w:rFonts w:ascii="Arial" w:hAnsi="Arial" w:cs="Arial"/>
        <w:b/>
      </w:rPr>
      <w:t xml:space="preserve">: </w:t>
    </w:r>
    <w:r w:rsidR="00CB2039">
      <w:rPr>
        <w:rFonts w:ascii="Arial" w:hAnsi="Arial" w:cs="Arial"/>
        <w:b/>
      </w:rPr>
      <w:t xml:space="preserve"> First Draft </w:t>
    </w:r>
    <w:r w:rsidRPr="009B4AFA">
      <w:rPr>
        <w:rFonts w:ascii="Arial" w:hAnsi="Arial" w:cs="Arial"/>
        <w:b/>
      </w:rPr>
      <w:t>Consultation Feedback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5F0F6" w14:textId="77777777" w:rsidR="002528FB" w:rsidRDefault="002528F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DD0"/>
    <w:rsid w:val="002036F3"/>
    <w:rsid w:val="002528FB"/>
    <w:rsid w:val="002F1740"/>
    <w:rsid w:val="00480C53"/>
    <w:rsid w:val="00582326"/>
    <w:rsid w:val="0063199B"/>
    <w:rsid w:val="006B797E"/>
    <w:rsid w:val="009177FC"/>
    <w:rsid w:val="009B4AFA"/>
    <w:rsid w:val="00A37DD0"/>
    <w:rsid w:val="00B01C76"/>
    <w:rsid w:val="00B077CB"/>
    <w:rsid w:val="00BE5946"/>
    <w:rsid w:val="00CB2039"/>
    <w:rsid w:val="00CD31A6"/>
    <w:rsid w:val="00E14FAD"/>
    <w:rsid w:val="00F02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3ECDF"/>
  <w15:docId w15:val="{084CCF66-F854-465B-9C07-DE810D22D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7DD0"/>
    <w:pPr>
      <w:spacing w:after="0" w:line="240" w:lineRule="auto"/>
    </w:pPr>
    <w:rPr>
      <w:rFonts w:ascii="Times New Roman" w:hAnsi="Times New Roman" w:cs="Times New Roman"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37DD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37DD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7DD0"/>
    <w:rPr>
      <w:rFonts w:ascii="Times New Roman" w:hAnsi="Times New Roman" w:cs="Times New Roman"/>
      <w:sz w:val="24"/>
      <w:szCs w:val="24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A37DD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7DD0"/>
    <w:rPr>
      <w:rFonts w:ascii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ALTHSAOralHealthPlan@sa.gov.au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D5EE5-6272-4591-A6B8-D57853266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 Health</Company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Nixon, Krystal-Lee (SADS)</dc:creator>
  <cp:lastModifiedBy>Komal Agarwal</cp:lastModifiedBy>
  <cp:revision>2</cp:revision>
  <dcterms:created xsi:type="dcterms:W3CDTF">2022-01-19T04:34:00Z</dcterms:created>
  <dcterms:modified xsi:type="dcterms:W3CDTF">2022-01-19T04:34:00Z</dcterms:modified>
</cp:coreProperties>
</file>