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0A54C" w14:textId="54D78D32" w:rsidR="00FD49EE" w:rsidRPr="00264904" w:rsidRDefault="006645DB" w:rsidP="006E6646">
      <w:pPr>
        <w:pStyle w:val="Heading1"/>
        <w:spacing w:after="960"/>
        <w:rPr>
          <w:sz w:val="56"/>
          <w:szCs w:val="56"/>
        </w:rPr>
      </w:pPr>
      <w:bookmarkStart w:id="0" w:name="_Toc69824369"/>
      <w:bookmarkStart w:id="1" w:name="_Toc70509941"/>
      <w:r w:rsidRPr="610A4BDF">
        <w:rPr>
          <w:sz w:val="56"/>
          <w:szCs w:val="56"/>
        </w:rPr>
        <w:t xml:space="preserve">Accessible Signage, </w:t>
      </w:r>
      <w:r>
        <w:br/>
      </w:r>
      <w:r w:rsidRPr="610A4BDF">
        <w:rPr>
          <w:sz w:val="56"/>
          <w:szCs w:val="56"/>
        </w:rPr>
        <w:t xml:space="preserve">Wayfinding &amp; Multimedia </w:t>
      </w:r>
      <w:r>
        <w:br/>
      </w:r>
      <w:r w:rsidR="273E24BD">
        <w:t>D</w:t>
      </w:r>
      <w:r w:rsidRPr="610A4BDF">
        <w:rPr>
          <w:sz w:val="56"/>
          <w:szCs w:val="56"/>
        </w:rPr>
        <w:t xml:space="preserve">evices for </w:t>
      </w:r>
      <w:r w:rsidR="5D2FB9D9" w:rsidRPr="610A4BDF">
        <w:rPr>
          <w:sz w:val="56"/>
          <w:szCs w:val="56"/>
        </w:rPr>
        <w:t>P</w:t>
      </w:r>
      <w:r w:rsidRPr="610A4BDF">
        <w:rPr>
          <w:sz w:val="56"/>
          <w:szCs w:val="56"/>
        </w:rPr>
        <w:t xml:space="preserve">eople </w:t>
      </w:r>
      <w:r w:rsidR="5C0CBF40" w:rsidRPr="610A4BDF">
        <w:rPr>
          <w:sz w:val="56"/>
          <w:szCs w:val="56"/>
        </w:rPr>
        <w:t>W</w:t>
      </w:r>
      <w:r w:rsidRPr="610A4BDF">
        <w:rPr>
          <w:sz w:val="56"/>
          <w:szCs w:val="56"/>
        </w:rPr>
        <w:t xml:space="preserve">ho </w:t>
      </w:r>
      <w:r w:rsidR="1247D7F8" w:rsidRPr="610A4BDF">
        <w:rPr>
          <w:sz w:val="56"/>
          <w:szCs w:val="56"/>
        </w:rPr>
        <w:t>A</w:t>
      </w:r>
      <w:r w:rsidRPr="610A4BDF">
        <w:rPr>
          <w:sz w:val="56"/>
          <w:szCs w:val="56"/>
        </w:rPr>
        <w:t xml:space="preserve">re </w:t>
      </w:r>
      <w:r>
        <w:br/>
      </w:r>
      <w:r w:rsidR="59D15501">
        <w:t>D</w:t>
      </w:r>
      <w:r w:rsidRPr="610A4BDF">
        <w:rPr>
          <w:sz w:val="56"/>
          <w:szCs w:val="56"/>
        </w:rPr>
        <w:t xml:space="preserve">eaf and/or </w:t>
      </w:r>
      <w:r w:rsidR="63390D1D" w:rsidRPr="610A4BDF">
        <w:rPr>
          <w:sz w:val="56"/>
          <w:szCs w:val="56"/>
        </w:rPr>
        <w:t>B</w:t>
      </w:r>
      <w:r w:rsidRPr="610A4BDF">
        <w:rPr>
          <w:sz w:val="56"/>
          <w:szCs w:val="56"/>
        </w:rPr>
        <w:t>lind</w:t>
      </w:r>
      <w:bookmarkEnd w:id="0"/>
      <w:bookmarkEnd w:id="1"/>
    </w:p>
    <w:p w14:paraId="3157F54D" w14:textId="04DB06E6" w:rsidR="001402A9" w:rsidRPr="001E5C25" w:rsidRDefault="001402A9" w:rsidP="00264904">
      <w:pPr>
        <w:spacing w:after="240" w:line="240" w:lineRule="auto"/>
        <w:textAlignment w:val="baseline"/>
        <w:rPr>
          <w:rFonts w:ascii="Segoe UI" w:eastAsia="Times New Roman" w:hAnsi="Segoe UI" w:cs="Segoe UI"/>
          <w:sz w:val="20"/>
          <w:szCs w:val="20"/>
          <w:lang w:eastAsia="en-AU"/>
        </w:rPr>
      </w:pPr>
      <w:r w:rsidRPr="001E5C25">
        <w:rPr>
          <w:rFonts w:ascii="Arial" w:hAnsi="Arial" w:cs="Arial"/>
          <w:b/>
          <w:bCs/>
          <w:sz w:val="28"/>
          <w:szCs w:val="28"/>
        </w:rPr>
        <w:t>Inclusive SA: State Disability Inclusion Plan 2019-2023</w:t>
      </w:r>
    </w:p>
    <w:p w14:paraId="26718188" w14:textId="06241B4E" w:rsidR="00CF288C" w:rsidRPr="00685537" w:rsidRDefault="001402A9" w:rsidP="00264904">
      <w:pPr>
        <w:pStyle w:val="NoSpacing"/>
        <w:spacing w:after="240"/>
        <w:rPr>
          <w:rFonts w:ascii="Arial" w:hAnsi="Arial" w:cs="Arial"/>
          <w:b/>
          <w:bCs/>
          <w:sz w:val="24"/>
          <w:szCs w:val="24"/>
        </w:rPr>
      </w:pPr>
      <w:r w:rsidRPr="001E5C25">
        <w:rPr>
          <w:rFonts w:ascii="Arial" w:hAnsi="Arial" w:cs="Arial"/>
          <w:b/>
          <w:bCs/>
          <w:sz w:val="28"/>
          <w:szCs w:val="28"/>
        </w:rPr>
        <w:t>Priority 9.</w:t>
      </w:r>
      <w:r w:rsidR="001E5C25">
        <w:rPr>
          <w:rFonts w:ascii="Arial" w:hAnsi="Arial" w:cs="Arial"/>
          <w:b/>
          <w:bCs/>
          <w:sz w:val="24"/>
          <w:szCs w:val="24"/>
        </w:rPr>
        <w:br/>
      </w:r>
      <w:r w:rsidRPr="001E5C25">
        <w:rPr>
          <w:rFonts w:ascii="Arial" w:hAnsi="Arial" w:cs="Arial"/>
          <w:sz w:val="24"/>
          <w:szCs w:val="24"/>
        </w:rPr>
        <w:t>Access to services</w:t>
      </w:r>
    </w:p>
    <w:p w14:paraId="1A7D7EFF" w14:textId="7D8E5CD3" w:rsidR="00DF4B84" w:rsidRPr="001E5C25" w:rsidRDefault="001402A9" w:rsidP="00264904">
      <w:pPr>
        <w:pStyle w:val="NoSpacing"/>
        <w:spacing w:after="240"/>
        <w:rPr>
          <w:rFonts w:ascii="Arial" w:hAnsi="Arial" w:cs="Arial"/>
          <w:b/>
          <w:bCs/>
          <w:sz w:val="24"/>
          <w:szCs w:val="24"/>
        </w:rPr>
        <w:sectPr w:rsidR="00DF4B84" w:rsidRPr="001E5C25" w:rsidSect="00A11B4B">
          <w:headerReference w:type="even" r:id="rId12"/>
          <w:headerReference w:type="default" r:id="rId13"/>
          <w:footerReference w:type="even" r:id="rId14"/>
          <w:footerReference w:type="default" r:id="rId15"/>
          <w:headerReference w:type="first" r:id="rId16"/>
          <w:footerReference w:type="first" r:id="rId17"/>
          <w:pgSz w:w="11906" w:h="16838"/>
          <w:pgMar w:top="3828" w:right="1700" w:bottom="1440" w:left="1440" w:header="709" w:footer="709" w:gutter="0"/>
          <w:cols w:space="708"/>
          <w:titlePg/>
          <w:docGrid w:linePitch="360"/>
        </w:sectPr>
      </w:pPr>
      <w:r w:rsidRPr="00685537">
        <w:rPr>
          <w:rFonts w:ascii="Arial" w:hAnsi="Arial" w:cs="Arial"/>
          <w:b/>
          <w:bCs/>
          <w:sz w:val="24"/>
          <w:szCs w:val="24"/>
        </w:rPr>
        <w:t>Action 25.</w:t>
      </w:r>
      <w:r w:rsidR="001E5C25">
        <w:rPr>
          <w:rFonts w:ascii="Arial" w:hAnsi="Arial" w:cs="Arial"/>
          <w:b/>
          <w:bCs/>
          <w:sz w:val="24"/>
          <w:szCs w:val="24"/>
        </w:rPr>
        <w:br/>
      </w:r>
      <w:r w:rsidRPr="001E5C25">
        <w:rPr>
          <w:rFonts w:ascii="Arial" w:hAnsi="Arial" w:cs="Arial"/>
          <w:sz w:val="24"/>
          <w:szCs w:val="24"/>
        </w:rPr>
        <w:t xml:space="preserve">Develop and promote a toolkit for signage, </w:t>
      </w:r>
      <w:proofErr w:type="gramStart"/>
      <w:r w:rsidRPr="001E5C25">
        <w:rPr>
          <w:rFonts w:ascii="Arial" w:hAnsi="Arial" w:cs="Arial"/>
          <w:sz w:val="24"/>
          <w:szCs w:val="24"/>
        </w:rPr>
        <w:t>wayfinding</w:t>
      </w:r>
      <w:proofErr w:type="gramEnd"/>
      <w:r w:rsidRPr="001E5C25">
        <w:rPr>
          <w:rFonts w:ascii="Arial" w:hAnsi="Arial" w:cs="Arial"/>
          <w:sz w:val="24"/>
          <w:szCs w:val="24"/>
        </w:rPr>
        <w:t xml:space="preserve"> and multimedia</w:t>
      </w:r>
      <w:r w:rsidR="00CF288C" w:rsidRPr="001E5C25">
        <w:rPr>
          <w:rFonts w:ascii="Arial" w:hAnsi="Arial" w:cs="Arial"/>
          <w:sz w:val="24"/>
          <w:szCs w:val="24"/>
        </w:rPr>
        <w:t xml:space="preserve"> </w:t>
      </w:r>
      <w:r w:rsidRPr="001E5C25">
        <w:rPr>
          <w:rFonts w:ascii="Arial" w:hAnsi="Arial" w:cs="Arial"/>
          <w:sz w:val="24"/>
          <w:szCs w:val="24"/>
        </w:rPr>
        <w:t>devices for</w:t>
      </w:r>
      <w:r w:rsidR="00CF288C" w:rsidRPr="001E5C25">
        <w:rPr>
          <w:rFonts w:ascii="Arial" w:hAnsi="Arial" w:cs="Arial"/>
          <w:sz w:val="24"/>
          <w:szCs w:val="24"/>
        </w:rPr>
        <w:t xml:space="preserve"> </w:t>
      </w:r>
      <w:r w:rsidRPr="001E5C25">
        <w:rPr>
          <w:rFonts w:ascii="Arial" w:hAnsi="Arial" w:cs="Arial"/>
          <w:sz w:val="24"/>
          <w:szCs w:val="24"/>
        </w:rPr>
        <w:t>State authorities to support deaf, hard of hearing, blind, vision or hearing-impaired persons.</w:t>
      </w:r>
    </w:p>
    <w:p w14:paraId="4AFC60D1" w14:textId="4F1B1EA5" w:rsidR="00914305" w:rsidRPr="00376FB2" w:rsidRDefault="002C3D11" w:rsidP="003576F0">
      <w:pPr>
        <w:pStyle w:val="Heading1"/>
      </w:pPr>
      <w:bookmarkStart w:id="2" w:name="_Toc70509942"/>
      <w:r w:rsidRPr="003576F0">
        <w:lastRenderedPageBreak/>
        <w:t>Welcome</w:t>
      </w:r>
      <w:bookmarkEnd w:id="2"/>
    </w:p>
    <w:p w14:paraId="5898E4E0" w14:textId="0B1CDFA8" w:rsidR="00376FB2" w:rsidRPr="00685537" w:rsidRDefault="002C3D11" w:rsidP="002C3D11">
      <w:pPr>
        <w:spacing w:after="0" w:line="240" w:lineRule="auto"/>
        <w:rPr>
          <w:rFonts w:ascii="Arial" w:hAnsi="Arial" w:cs="Arial"/>
          <w:sz w:val="24"/>
          <w:szCs w:val="24"/>
        </w:rPr>
      </w:pPr>
      <w:r w:rsidRPr="33EE2BF2">
        <w:rPr>
          <w:rFonts w:ascii="Arial" w:hAnsi="Arial" w:cs="Arial"/>
          <w:sz w:val="24"/>
          <w:szCs w:val="24"/>
        </w:rPr>
        <w:t xml:space="preserve">This </w:t>
      </w:r>
      <w:r w:rsidR="62CA0CC3" w:rsidRPr="33EE2BF2">
        <w:rPr>
          <w:rFonts w:ascii="Arial" w:hAnsi="Arial" w:cs="Arial"/>
          <w:sz w:val="24"/>
          <w:szCs w:val="24"/>
        </w:rPr>
        <w:t>t</w:t>
      </w:r>
      <w:r w:rsidRPr="33EE2BF2">
        <w:rPr>
          <w:rFonts w:ascii="Arial" w:hAnsi="Arial" w:cs="Arial"/>
          <w:sz w:val="24"/>
          <w:szCs w:val="24"/>
        </w:rPr>
        <w:t>oolkit provides practical information to assist South Australian government agencies and local councils to develop and promote communication tools to assist people who are deaf, hard of hearing, blind or have low vision to be able to participate fully in our community.</w:t>
      </w:r>
    </w:p>
    <w:p w14:paraId="28F2490D" w14:textId="77777777" w:rsidR="00172C63" w:rsidRPr="00685537" w:rsidRDefault="00172C63" w:rsidP="00172C63">
      <w:pPr>
        <w:pStyle w:val="Heading1"/>
      </w:pPr>
      <w:bookmarkStart w:id="3" w:name="_Toc70509943"/>
      <w:r w:rsidRPr="00685537">
        <w:t>Acknowledgment</w:t>
      </w:r>
      <w:r>
        <w:t xml:space="preserve"> of Country</w:t>
      </w:r>
      <w:bookmarkEnd w:id="3"/>
    </w:p>
    <w:p w14:paraId="59CE89B3" w14:textId="2AA0945A" w:rsidR="007834C5" w:rsidRPr="005919F2" w:rsidRDefault="007834C5" w:rsidP="00264904">
      <w:pPr>
        <w:spacing w:after="24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The South Australian Government acknowledges and respects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as the State’s first people and recognises their traditional relationship with Country.</w:t>
      </w:r>
    </w:p>
    <w:p w14:paraId="01BF46E4" w14:textId="63857ED4" w:rsidR="00172C63" w:rsidRDefault="007834C5" w:rsidP="00264904">
      <w:pPr>
        <w:spacing w:after="240"/>
        <w:rPr>
          <w:rFonts w:ascii="Arial" w:eastAsiaTheme="majorEastAsia" w:hAnsi="Arial" w:cs="Arial"/>
          <w:b/>
          <w:bCs/>
          <w:sz w:val="48"/>
          <w:szCs w:val="28"/>
          <w:lang w:eastAsia="en-AU"/>
        </w:rPr>
      </w:pPr>
      <w:r w:rsidRPr="005919F2">
        <w:rPr>
          <w:rFonts w:ascii="Arial" w:eastAsia="Times New Roman" w:hAnsi="Arial" w:cs="Arial"/>
          <w:sz w:val="24"/>
          <w:szCs w:val="24"/>
          <w:lang w:eastAsia="en-AU"/>
        </w:rPr>
        <w:t xml:space="preserve">We acknowledge that the spiritual, social, </w:t>
      </w:r>
      <w:proofErr w:type="gramStart"/>
      <w:r w:rsidRPr="005919F2">
        <w:rPr>
          <w:rFonts w:ascii="Arial" w:eastAsia="Times New Roman" w:hAnsi="Arial" w:cs="Arial"/>
          <w:sz w:val="24"/>
          <w:szCs w:val="24"/>
          <w:lang w:eastAsia="en-AU"/>
        </w:rPr>
        <w:t>cultural</w:t>
      </w:r>
      <w:proofErr w:type="gramEnd"/>
      <w:r w:rsidRPr="005919F2">
        <w:rPr>
          <w:rFonts w:ascii="Arial" w:eastAsia="Times New Roman" w:hAnsi="Arial" w:cs="Arial"/>
          <w:sz w:val="24"/>
          <w:szCs w:val="24"/>
          <w:lang w:eastAsia="en-AU"/>
        </w:rPr>
        <w:t xml:space="preserve"> and economic practices of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come from their traditional lands and waters, and that the cultural and heritage beliefs, languages and laws are still of importance today.</w:t>
      </w:r>
      <w:r w:rsidR="00172C63">
        <w:br w:type="page"/>
      </w:r>
    </w:p>
    <w:p w14:paraId="75AD7D25" w14:textId="38326E53" w:rsidR="002C3D11" w:rsidRPr="00376FB2" w:rsidRDefault="002C3D11" w:rsidP="005465CF">
      <w:pPr>
        <w:pStyle w:val="Heading1"/>
      </w:pPr>
      <w:bookmarkStart w:id="4" w:name="_Toc70509944"/>
      <w:r w:rsidRPr="00376FB2">
        <w:lastRenderedPageBreak/>
        <w:t>Contents</w:t>
      </w:r>
      <w:bookmarkEnd w:id="4"/>
    </w:p>
    <w:sdt>
      <w:sdtPr>
        <w:id w:val="-1562164195"/>
        <w:docPartObj>
          <w:docPartGallery w:val="Table of Contents"/>
          <w:docPartUnique/>
        </w:docPartObj>
      </w:sdtPr>
      <w:sdtEndPr>
        <w:rPr>
          <w:b/>
          <w:bCs/>
          <w:noProof/>
        </w:rPr>
      </w:sdtEndPr>
      <w:sdtContent>
        <w:p w14:paraId="287427FC" w14:textId="08AEB0A5" w:rsidR="00FF1B6D" w:rsidRDefault="004940D6">
          <w:pPr>
            <w:pStyle w:val="TOC1"/>
            <w:tabs>
              <w:tab w:val="right" w:leader="dot" w:pos="9203"/>
            </w:tabs>
            <w:rPr>
              <w:rFonts w:eastAsiaTheme="minorEastAsia"/>
              <w:noProof/>
              <w:lang w:eastAsia="en-AU"/>
            </w:rPr>
          </w:pPr>
          <w:r>
            <w:fldChar w:fldCharType="begin"/>
          </w:r>
          <w:r>
            <w:instrText xml:space="preserve"> TOC \o "1-3" \h \z \u </w:instrText>
          </w:r>
          <w:r>
            <w:fldChar w:fldCharType="separate"/>
          </w:r>
          <w:hyperlink w:anchor="_Toc70509941" w:history="1">
            <w:r w:rsidR="00FF1B6D" w:rsidRPr="00C53D38">
              <w:rPr>
                <w:rStyle w:val="Hyperlink"/>
                <w:noProof/>
              </w:rPr>
              <w:t>Accessible Signage,  Wayfinding &amp; Multimedia  Devices for People Who Are  Deaf and/or Blind</w:t>
            </w:r>
            <w:r w:rsidR="00FF1B6D">
              <w:rPr>
                <w:noProof/>
                <w:webHidden/>
              </w:rPr>
              <w:tab/>
            </w:r>
            <w:r w:rsidR="00FF1B6D">
              <w:rPr>
                <w:noProof/>
                <w:webHidden/>
              </w:rPr>
              <w:fldChar w:fldCharType="begin"/>
            </w:r>
            <w:r w:rsidR="00FF1B6D">
              <w:rPr>
                <w:noProof/>
                <w:webHidden/>
              </w:rPr>
              <w:instrText xml:space="preserve"> PAGEREF _Toc70509941 \h </w:instrText>
            </w:r>
            <w:r w:rsidR="00FF1B6D">
              <w:rPr>
                <w:noProof/>
                <w:webHidden/>
              </w:rPr>
            </w:r>
            <w:r w:rsidR="00FF1B6D">
              <w:rPr>
                <w:noProof/>
                <w:webHidden/>
              </w:rPr>
              <w:fldChar w:fldCharType="separate"/>
            </w:r>
            <w:r w:rsidR="00FF1B6D">
              <w:rPr>
                <w:noProof/>
                <w:webHidden/>
              </w:rPr>
              <w:t>1</w:t>
            </w:r>
            <w:r w:rsidR="00FF1B6D">
              <w:rPr>
                <w:noProof/>
                <w:webHidden/>
              </w:rPr>
              <w:fldChar w:fldCharType="end"/>
            </w:r>
          </w:hyperlink>
        </w:p>
        <w:p w14:paraId="0B2EB2F6" w14:textId="056A21AE" w:rsidR="00FF1B6D" w:rsidRDefault="00650D11">
          <w:pPr>
            <w:pStyle w:val="TOC1"/>
            <w:tabs>
              <w:tab w:val="right" w:leader="dot" w:pos="9203"/>
            </w:tabs>
            <w:rPr>
              <w:rFonts w:eastAsiaTheme="minorEastAsia"/>
              <w:noProof/>
              <w:lang w:eastAsia="en-AU"/>
            </w:rPr>
          </w:pPr>
          <w:hyperlink w:anchor="_Toc70509942" w:history="1">
            <w:r w:rsidR="00FF1B6D" w:rsidRPr="00C53D38">
              <w:rPr>
                <w:rStyle w:val="Hyperlink"/>
                <w:noProof/>
              </w:rPr>
              <w:t>Welcome</w:t>
            </w:r>
            <w:r w:rsidR="00FF1B6D">
              <w:rPr>
                <w:noProof/>
                <w:webHidden/>
              </w:rPr>
              <w:tab/>
            </w:r>
            <w:r w:rsidR="00FF1B6D">
              <w:rPr>
                <w:noProof/>
                <w:webHidden/>
              </w:rPr>
              <w:fldChar w:fldCharType="begin"/>
            </w:r>
            <w:r w:rsidR="00FF1B6D">
              <w:rPr>
                <w:noProof/>
                <w:webHidden/>
              </w:rPr>
              <w:instrText xml:space="preserve"> PAGEREF _Toc70509942 \h </w:instrText>
            </w:r>
            <w:r w:rsidR="00FF1B6D">
              <w:rPr>
                <w:noProof/>
                <w:webHidden/>
              </w:rPr>
            </w:r>
            <w:r w:rsidR="00FF1B6D">
              <w:rPr>
                <w:noProof/>
                <w:webHidden/>
              </w:rPr>
              <w:fldChar w:fldCharType="separate"/>
            </w:r>
            <w:r w:rsidR="00FF1B6D">
              <w:rPr>
                <w:noProof/>
                <w:webHidden/>
              </w:rPr>
              <w:t>2</w:t>
            </w:r>
            <w:r w:rsidR="00FF1B6D">
              <w:rPr>
                <w:noProof/>
                <w:webHidden/>
              </w:rPr>
              <w:fldChar w:fldCharType="end"/>
            </w:r>
          </w:hyperlink>
        </w:p>
        <w:p w14:paraId="199434A0" w14:textId="0EA0687C" w:rsidR="00FF1B6D" w:rsidRDefault="00650D11">
          <w:pPr>
            <w:pStyle w:val="TOC1"/>
            <w:tabs>
              <w:tab w:val="right" w:leader="dot" w:pos="9203"/>
            </w:tabs>
            <w:rPr>
              <w:rFonts w:eastAsiaTheme="minorEastAsia"/>
              <w:noProof/>
              <w:lang w:eastAsia="en-AU"/>
            </w:rPr>
          </w:pPr>
          <w:hyperlink w:anchor="_Toc70509943" w:history="1">
            <w:r w:rsidR="00FF1B6D" w:rsidRPr="00C53D38">
              <w:rPr>
                <w:rStyle w:val="Hyperlink"/>
                <w:noProof/>
              </w:rPr>
              <w:t>Acknowledgment of Country</w:t>
            </w:r>
            <w:r w:rsidR="00FF1B6D">
              <w:rPr>
                <w:noProof/>
                <w:webHidden/>
              </w:rPr>
              <w:tab/>
            </w:r>
            <w:r w:rsidR="00FF1B6D">
              <w:rPr>
                <w:noProof/>
                <w:webHidden/>
              </w:rPr>
              <w:fldChar w:fldCharType="begin"/>
            </w:r>
            <w:r w:rsidR="00FF1B6D">
              <w:rPr>
                <w:noProof/>
                <w:webHidden/>
              </w:rPr>
              <w:instrText xml:space="preserve"> PAGEREF _Toc70509943 \h </w:instrText>
            </w:r>
            <w:r w:rsidR="00FF1B6D">
              <w:rPr>
                <w:noProof/>
                <w:webHidden/>
              </w:rPr>
            </w:r>
            <w:r w:rsidR="00FF1B6D">
              <w:rPr>
                <w:noProof/>
                <w:webHidden/>
              </w:rPr>
              <w:fldChar w:fldCharType="separate"/>
            </w:r>
            <w:r w:rsidR="00FF1B6D">
              <w:rPr>
                <w:noProof/>
                <w:webHidden/>
              </w:rPr>
              <w:t>2</w:t>
            </w:r>
            <w:r w:rsidR="00FF1B6D">
              <w:rPr>
                <w:noProof/>
                <w:webHidden/>
              </w:rPr>
              <w:fldChar w:fldCharType="end"/>
            </w:r>
          </w:hyperlink>
        </w:p>
        <w:p w14:paraId="65B3ACDF" w14:textId="79610ED7" w:rsidR="00FF1B6D" w:rsidRDefault="00650D11">
          <w:pPr>
            <w:pStyle w:val="TOC1"/>
            <w:tabs>
              <w:tab w:val="right" w:leader="dot" w:pos="9203"/>
            </w:tabs>
            <w:rPr>
              <w:rFonts w:eastAsiaTheme="minorEastAsia"/>
              <w:noProof/>
              <w:lang w:eastAsia="en-AU"/>
            </w:rPr>
          </w:pPr>
          <w:hyperlink w:anchor="_Toc70509944" w:history="1">
            <w:r w:rsidR="00FF1B6D" w:rsidRPr="00C53D38">
              <w:rPr>
                <w:rStyle w:val="Hyperlink"/>
                <w:noProof/>
              </w:rPr>
              <w:t>Contents</w:t>
            </w:r>
            <w:r w:rsidR="00FF1B6D">
              <w:rPr>
                <w:noProof/>
                <w:webHidden/>
              </w:rPr>
              <w:tab/>
            </w:r>
            <w:r w:rsidR="00FF1B6D">
              <w:rPr>
                <w:noProof/>
                <w:webHidden/>
              </w:rPr>
              <w:fldChar w:fldCharType="begin"/>
            </w:r>
            <w:r w:rsidR="00FF1B6D">
              <w:rPr>
                <w:noProof/>
                <w:webHidden/>
              </w:rPr>
              <w:instrText xml:space="preserve"> PAGEREF _Toc70509944 \h </w:instrText>
            </w:r>
            <w:r w:rsidR="00FF1B6D">
              <w:rPr>
                <w:noProof/>
                <w:webHidden/>
              </w:rPr>
            </w:r>
            <w:r w:rsidR="00FF1B6D">
              <w:rPr>
                <w:noProof/>
                <w:webHidden/>
              </w:rPr>
              <w:fldChar w:fldCharType="separate"/>
            </w:r>
            <w:r w:rsidR="00FF1B6D">
              <w:rPr>
                <w:noProof/>
                <w:webHidden/>
              </w:rPr>
              <w:t>3</w:t>
            </w:r>
            <w:r w:rsidR="00FF1B6D">
              <w:rPr>
                <w:noProof/>
                <w:webHidden/>
              </w:rPr>
              <w:fldChar w:fldCharType="end"/>
            </w:r>
          </w:hyperlink>
        </w:p>
        <w:p w14:paraId="38FBE38B" w14:textId="19B25F44" w:rsidR="00FF1B6D" w:rsidRDefault="00650D11">
          <w:pPr>
            <w:pStyle w:val="TOC1"/>
            <w:tabs>
              <w:tab w:val="right" w:leader="dot" w:pos="9203"/>
            </w:tabs>
            <w:rPr>
              <w:rFonts w:eastAsiaTheme="minorEastAsia"/>
              <w:noProof/>
              <w:lang w:eastAsia="en-AU"/>
            </w:rPr>
          </w:pPr>
          <w:hyperlink w:anchor="_Toc70509945" w:history="1">
            <w:r w:rsidR="00FF1B6D" w:rsidRPr="00C53D38">
              <w:rPr>
                <w:rStyle w:val="Hyperlink"/>
                <w:noProof/>
              </w:rPr>
              <w:t>Disclaimer</w:t>
            </w:r>
            <w:r w:rsidR="00FF1B6D">
              <w:rPr>
                <w:noProof/>
                <w:webHidden/>
              </w:rPr>
              <w:tab/>
            </w:r>
            <w:r w:rsidR="00FF1B6D">
              <w:rPr>
                <w:noProof/>
                <w:webHidden/>
              </w:rPr>
              <w:fldChar w:fldCharType="begin"/>
            </w:r>
            <w:r w:rsidR="00FF1B6D">
              <w:rPr>
                <w:noProof/>
                <w:webHidden/>
              </w:rPr>
              <w:instrText xml:space="preserve"> PAGEREF _Toc70509945 \h </w:instrText>
            </w:r>
            <w:r w:rsidR="00FF1B6D">
              <w:rPr>
                <w:noProof/>
                <w:webHidden/>
              </w:rPr>
            </w:r>
            <w:r w:rsidR="00FF1B6D">
              <w:rPr>
                <w:noProof/>
                <w:webHidden/>
              </w:rPr>
              <w:fldChar w:fldCharType="separate"/>
            </w:r>
            <w:r w:rsidR="00FF1B6D">
              <w:rPr>
                <w:noProof/>
                <w:webHidden/>
              </w:rPr>
              <w:t>5</w:t>
            </w:r>
            <w:r w:rsidR="00FF1B6D">
              <w:rPr>
                <w:noProof/>
                <w:webHidden/>
              </w:rPr>
              <w:fldChar w:fldCharType="end"/>
            </w:r>
          </w:hyperlink>
        </w:p>
        <w:p w14:paraId="325520FE" w14:textId="0C9CE115" w:rsidR="00FF1B6D" w:rsidRDefault="00650D11">
          <w:pPr>
            <w:pStyle w:val="TOC1"/>
            <w:tabs>
              <w:tab w:val="right" w:leader="dot" w:pos="9203"/>
            </w:tabs>
            <w:rPr>
              <w:rFonts w:eastAsiaTheme="minorEastAsia"/>
              <w:noProof/>
              <w:lang w:eastAsia="en-AU"/>
            </w:rPr>
          </w:pPr>
          <w:hyperlink w:anchor="_Toc70509946" w:history="1">
            <w:r w:rsidR="00FF1B6D" w:rsidRPr="00C53D38">
              <w:rPr>
                <w:rStyle w:val="Hyperlink"/>
                <w:noProof/>
              </w:rPr>
              <w:t>Introduction</w:t>
            </w:r>
            <w:r w:rsidR="00FF1B6D">
              <w:rPr>
                <w:noProof/>
                <w:webHidden/>
              </w:rPr>
              <w:tab/>
            </w:r>
            <w:r w:rsidR="00FF1B6D">
              <w:rPr>
                <w:noProof/>
                <w:webHidden/>
              </w:rPr>
              <w:fldChar w:fldCharType="begin"/>
            </w:r>
            <w:r w:rsidR="00FF1B6D">
              <w:rPr>
                <w:noProof/>
                <w:webHidden/>
              </w:rPr>
              <w:instrText xml:space="preserve"> PAGEREF _Toc70509946 \h </w:instrText>
            </w:r>
            <w:r w:rsidR="00FF1B6D">
              <w:rPr>
                <w:noProof/>
                <w:webHidden/>
              </w:rPr>
            </w:r>
            <w:r w:rsidR="00FF1B6D">
              <w:rPr>
                <w:noProof/>
                <w:webHidden/>
              </w:rPr>
              <w:fldChar w:fldCharType="separate"/>
            </w:r>
            <w:r w:rsidR="00FF1B6D">
              <w:rPr>
                <w:noProof/>
                <w:webHidden/>
              </w:rPr>
              <w:t>5</w:t>
            </w:r>
            <w:r w:rsidR="00FF1B6D">
              <w:rPr>
                <w:noProof/>
                <w:webHidden/>
              </w:rPr>
              <w:fldChar w:fldCharType="end"/>
            </w:r>
          </w:hyperlink>
        </w:p>
        <w:p w14:paraId="06DF6D6B" w14:textId="639A6BCE" w:rsidR="00FF1B6D" w:rsidRDefault="00650D11">
          <w:pPr>
            <w:pStyle w:val="TOC1"/>
            <w:tabs>
              <w:tab w:val="right" w:leader="dot" w:pos="9203"/>
            </w:tabs>
            <w:rPr>
              <w:rFonts w:eastAsiaTheme="minorEastAsia"/>
              <w:noProof/>
              <w:lang w:eastAsia="en-AU"/>
            </w:rPr>
          </w:pPr>
          <w:hyperlink w:anchor="_Toc70509947" w:history="1">
            <w:r w:rsidR="00FF1B6D" w:rsidRPr="00C53D38">
              <w:rPr>
                <w:rStyle w:val="Hyperlink"/>
                <w:noProof/>
              </w:rPr>
              <w:t>Background to the toolkit</w:t>
            </w:r>
            <w:r w:rsidR="00FF1B6D">
              <w:rPr>
                <w:noProof/>
                <w:webHidden/>
              </w:rPr>
              <w:tab/>
            </w:r>
            <w:r w:rsidR="00FF1B6D">
              <w:rPr>
                <w:noProof/>
                <w:webHidden/>
              </w:rPr>
              <w:fldChar w:fldCharType="begin"/>
            </w:r>
            <w:r w:rsidR="00FF1B6D">
              <w:rPr>
                <w:noProof/>
                <w:webHidden/>
              </w:rPr>
              <w:instrText xml:space="preserve"> PAGEREF _Toc70509947 \h </w:instrText>
            </w:r>
            <w:r w:rsidR="00FF1B6D">
              <w:rPr>
                <w:noProof/>
                <w:webHidden/>
              </w:rPr>
            </w:r>
            <w:r w:rsidR="00FF1B6D">
              <w:rPr>
                <w:noProof/>
                <w:webHidden/>
              </w:rPr>
              <w:fldChar w:fldCharType="separate"/>
            </w:r>
            <w:r w:rsidR="00FF1B6D">
              <w:rPr>
                <w:noProof/>
                <w:webHidden/>
              </w:rPr>
              <w:t>6</w:t>
            </w:r>
            <w:r w:rsidR="00FF1B6D">
              <w:rPr>
                <w:noProof/>
                <w:webHidden/>
              </w:rPr>
              <w:fldChar w:fldCharType="end"/>
            </w:r>
          </w:hyperlink>
        </w:p>
        <w:p w14:paraId="44755DBD" w14:textId="0722A892" w:rsidR="00FF1B6D" w:rsidRDefault="00650D11">
          <w:pPr>
            <w:pStyle w:val="TOC1"/>
            <w:tabs>
              <w:tab w:val="right" w:leader="dot" w:pos="9203"/>
            </w:tabs>
            <w:rPr>
              <w:rFonts w:eastAsiaTheme="minorEastAsia"/>
              <w:noProof/>
              <w:lang w:eastAsia="en-AU"/>
            </w:rPr>
          </w:pPr>
          <w:hyperlink w:anchor="_Toc70509948" w:history="1">
            <w:r w:rsidR="00FF1B6D" w:rsidRPr="00C53D38">
              <w:rPr>
                <w:rStyle w:val="Hyperlink"/>
                <w:noProof/>
              </w:rPr>
              <w:t>The impacts of living with disability</w:t>
            </w:r>
            <w:r w:rsidR="00FF1B6D">
              <w:rPr>
                <w:noProof/>
                <w:webHidden/>
              </w:rPr>
              <w:tab/>
            </w:r>
            <w:r w:rsidR="00FF1B6D">
              <w:rPr>
                <w:noProof/>
                <w:webHidden/>
              </w:rPr>
              <w:fldChar w:fldCharType="begin"/>
            </w:r>
            <w:r w:rsidR="00FF1B6D">
              <w:rPr>
                <w:noProof/>
                <w:webHidden/>
              </w:rPr>
              <w:instrText xml:space="preserve"> PAGEREF _Toc70509948 \h </w:instrText>
            </w:r>
            <w:r w:rsidR="00FF1B6D">
              <w:rPr>
                <w:noProof/>
                <w:webHidden/>
              </w:rPr>
            </w:r>
            <w:r w:rsidR="00FF1B6D">
              <w:rPr>
                <w:noProof/>
                <w:webHidden/>
              </w:rPr>
              <w:fldChar w:fldCharType="separate"/>
            </w:r>
            <w:r w:rsidR="00FF1B6D">
              <w:rPr>
                <w:noProof/>
                <w:webHidden/>
              </w:rPr>
              <w:t>6</w:t>
            </w:r>
            <w:r w:rsidR="00FF1B6D">
              <w:rPr>
                <w:noProof/>
                <w:webHidden/>
              </w:rPr>
              <w:fldChar w:fldCharType="end"/>
            </w:r>
          </w:hyperlink>
        </w:p>
        <w:p w14:paraId="6599FA84" w14:textId="4719A3E2" w:rsidR="00FF1B6D" w:rsidRDefault="00650D11">
          <w:pPr>
            <w:pStyle w:val="TOC1"/>
            <w:tabs>
              <w:tab w:val="right" w:leader="dot" w:pos="9203"/>
            </w:tabs>
            <w:rPr>
              <w:rFonts w:eastAsiaTheme="minorEastAsia"/>
              <w:noProof/>
              <w:lang w:eastAsia="en-AU"/>
            </w:rPr>
          </w:pPr>
          <w:hyperlink w:anchor="_Toc70509949" w:history="1">
            <w:r w:rsidR="00FF1B6D" w:rsidRPr="00C53D38">
              <w:rPr>
                <w:rStyle w:val="Hyperlink"/>
                <w:noProof/>
              </w:rPr>
              <w:t>Disability discrimination</w:t>
            </w:r>
            <w:r w:rsidR="00FF1B6D">
              <w:rPr>
                <w:noProof/>
                <w:webHidden/>
              </w:rPr>
              <w:tab/>
            </w:r>
            <w:r w:rsidR="00FF1B6D">
              <w:rPr>
                <w:noProof/>
                <w:webHidden/>
              </w:rPr>
              <w:fldChar w:fldCharType="begin"/>
            </w:r>
            <w:r w:rsidR="00FF1B6D">
              <w:rPr>
                <w:noProof/>
                <w:webHidden/>
              </w:rPr>
              <w:instrText xml:space="preserve"> PAGEREF _Toc70509949 \h </w:instrText>
            </w:r>
            <w:r w:rsidR="00FF1B6D">
              <w:rPr>
                <w:noProof/>
                <w:webHidden/>
              </w:rPr>
            </w:r>
            <w:r w:rsidR="00FF1B6D">
              <w:rPr>
                <w:noProof/>
                <w:webHidden/>
              </w:rPr>
              <w:fldChar w:fldCharType="separate"/>
            </w:r>
            <w:r w:rsidR="00FF1B6D">
              <w:rPr>
                <w:noProof/>
                <w:webHidden/>
              </w:rPr>
              <w:t>7</w:t>
            </w:r>
            <w:r w:rsidR="00FF1B6D">
              <w:rPr>
                <w:noProof/>
                <w:webHidden/>
              </w:rPr>
              <w:fldChar w:fldCharType="end"/>
            </w:r>
          </w:hyperlink>
        </w:p>
        <w:p w14:paraId="5F2C9881" w14:textId="726871DD" w:rsidR="00FF1B6D" w:rsidRDefault="00650D11">
          <w:pPr>
            <w:pStyle w:val="TOC1"/>
            <w:tabs>
              <w:tab w:val="right" w:leader="dot" w:pos="9203"/>
            </w:tabs>
            <w:rPr>
              <w:rFonts w:eastAsiaTheme="minorEastAsia"/>
              <w:noProof/>
              <w:lang w:eastAsia="en-AU"/>
            </w:rPr>
          </w:pPr>
          <w:hyperlink w:anchor="_Toc70509950" w:history="1">
            <w:r w:rsidR="00FF1B6D" w:rsidRPr="00C53D38">
              <w:rPr>
                <w:rStyle w:val="Hyperlink"/>
                <w:noProof/>
                <w:lang w:val="en-US"/>
              </w:rPr>
              <w:t>What is wayfinding and signage?</w:t>
            </w:r>
            <w:r w:rsidR="00FF1B6D">
              <w:rPr>
                <w:noProof/>
                <w:webHidden/>
              </w:rPr>
              <w:tab/>
            </w:r>
            <w:r w:rsidR="00FF1B6D">
              <w:rPr>
                <w:noProof/>
                <w:webHidden/>
              </w:rPr>
              <w:fldChar w:fldCharType="begin"/>
            </w:r>
            <w:r w:rsidR="00FF1B6D">
              <w:rPr>
                <w:noProof/>
                <w:webHidden/>
              </w:rPr>
              <w:instrText xml:space="preserve"> PAGEREF _Toc70509950 \h </w:instrText>
            </w:r>
            <w:r w:rsidR="00FF1B6D">
              <w:rPr>
                <w:noProof/>
                <w:webHidden/>
              </w:rPr>
            </w:r>
            <w:r w:rsidR="00FF1B6D">
              <w:rPr>
                <w:noProof/>
                <w:webHidden/>
              </w:rPr>
              <w:fldChar w:fldCharType="separate"/>
            </w:r>
            <w:r w:rsidR="00FF1B6D">
              <w:rPr>
                <w:noProof/>
                <w:webHidden/>
              </w:rPr>
              <w:t>8</w:t>
            </w:r>
            <w:r w:rsidR="00FF1B6D">
              <w:rPr>
                <w:noProof/>
                <w:webHidden/>
              </w:rPr>
              <w:fldChar w:fldCharType="end"/>
            </w:r>
          </w:hyperlink>
        </w:p>
        <w:p w14:paraId="4CE3850C" w14:textId="7EC09656" w:rsidR="00FF1B6D" w:rsidRDefault="00650D11">
          <w:pPr>
            <w:pStyle w:val="TOC1"/>
            <w:tabs>
              <w:tab w:val="right" w:leader="dot" w:pos="9203"/>
            </w:tabs>
            <w:rPr>
              <w:rFonts w:eastAsiaTheme="minorEastAsia"/>
              <w:noProof/>
              <w:lang w:eastAsia="en-AU"/>
            </w:rPr>
          </w:pPr>
          <w:hyperlink w:anchor="_Toc70509951" w:history="1">
            <w:r w:rsidR="00FF1B6D" w:rsidRPr="00C53D38">
              <w:rPr>
                <w:rStyle w:val="Hyperlink"/>
                <w:noProof/>
              </w:rPr>
              <w:t>Dealing with unconscious bias</w:t>
            </w:r>
            <w:r w:rsidR="00FF1B6D">
              <w:rPr>
                <w:noProof/>
                <w:webHidden/>
              </w:rPr>
              <w:tab/>
            </w:r>
            <w:r w:rsidR="00FF1B6D">
              <w:rPr>
                <w:noProof/>
                <w:webHidden/>
              </w:rPr>
              <w:fldChar w:fldCharType="begin"/>
            </w:r>
            <w:r w:rsidR="00FF1B6D">
              <w:rPr>
                <w:noProof/>
                <w:webHidden/>
              </w:rPr>
              <w:instrText xml:space="preserve"> PAGEREF _Toc70509951 \h </w:instrText>
            </w:r>
            <w:r w:rsidR="00FF1B6D">
              <w:rPr>
                <w:noProof/>
                <w:webHidden/>
              </w:rPr>
            </w:r>
            <w:r w:rsidR="00FF1B6D">
              <w:rPr>
                <w:noProof/>
                <w:webHidden/>
              </w:rPr>
              <w:fldChar w:fldCharType="separate"/>
            </w:r>
            <w:r w:rsidR="00FF1B6D">
              <w:rPr>
                <w:noProof/>
                <w:webHidden/>
              </w:rPr>
              <w:t>9</w:t>
            </w:r>
            <w:r w:rsidR="00FF1B6D">
              <w:rPr>
                <w:noProof/>
                <w:webHidden/>
              </w:rPr>
              <w:fldChar w:fldCharType="end"/>
            </w:r>
          </w:hyperlink>
        </w:p>
        <w:p w14:paraId="4F7404AF" w14:textId="208A24B5" w:rsidR="00FF1B6D" w:rsidRDefault="00650D11">
          <w:pPr>
            <w:pStyle w:val="TOC1"/>
            <w:tabs>
              <w:tab w:val="right" w:leader="dot" w:pos="9203"/>
            </w:tabs>
            <w:rPr>
              <w:rFonts w:eastAsiaTheme="minorEastAsia"/>
              <w:noProof/>
              <w:lang w:eastAsia="en-AU"/>
            </w:rPr>
          </w:pPr>
          <w:hyperlink w:anchor="_Toc70509952" w:history="1">
            <w:r w:rsidR="00FF1B6D" w:rsidRPr="00C53D38">
              <w:rPr>
                <w:rStyle w:val="Hyperlink"/>
                <w:noProof/>
              </w:rPr>
              <w:t>Legislation and frameworks</w:t>
            </w:r>
            <w:r w:rsidR="00FF1B6D">
              <w:rPr>
                <w:noProof/>
                <w:webHidden/>
              </w:rPr>
              <w:tab/>
            </w:r>
            <w:r w:rsidR="00FF1B6D">
              <w:rPr>
                <w:noProof/>
                <w:webHidden/>
              </w:rPr>
              <w:fldChar w:fldCharType="begin"/>
            </w:r>
            <w:r w:rsidR="00FF1B6D">
              <w:rPr>
                <w:noProof/>
                <w:webHidden/>
              </w:rPr>
              <w:instrText xml:space="preserve"> PAGEREF _Toc70509952 \h </w:instrText>
            </w:r>
            <w:r w:rsidR="00FF1B6D">
              <w:rPr>
                <w:noProof/>
                <w:webHidden/>
              </w:rPr>
            </w:r>
            <w:r w:rsidR="00FF1B6D">
              <w:rPr>
                <w:noProof/>
                <w:webHidden/>
              </w:rPr>
              <w:fldChar w:fldCharType="separate"/>
            </w:r>
            <w:r w:rsidR="00FF1B6D">
              <w:rPr>
                <w:noProof/>
                <w:webHidden/>
              </w:rPr>
              <w:t>9</w:t>
            </w:r>
            <w:r w:rsidR="00FF1B6D">
              <w:rPr>
                <w:noProof/>
                <w:webHidden/>
              </w:rPr>
              <w:fldChar w:fldCharType="end"/>
            </w:r>
          </w:hyperlink>
        </w:p>
        <w:p w14:paraId="30E499EC" w14:textId="77CDBBD3" w:rsidR="00FF1B6D" w:rsidRDefault="00650D11">
          <w:pPr>
            <w:pStyle w:val="TOC1"/>
            <w:tabs>
              <w:tab w:val="right" w:leader="dot" w:pos="9203"/>
            </w:tabs>
            <w:rPr>
              <w:rFonts w:eastAsiaTheme="minorEastAsia"/>
              <w:noProof/>
              <w:lang w:eastAsia="en-AU"/>
            </w:rPr>
          </w:pPr>
          <w:hyperlink w:anchor="_Toc70509953" w:history="1">
            <w:r w:rsidR="00FF1B6D" w:rsidRPr="00C53D38">
              <w:rPr>
                <w:rStyle w:val="Hyperlink"/>
                <w:noProof/>
              </w:rPr>
              <w:t>Guidelines</w:t>
            </w:r>
            <w:r w:rsidR="00FF1B6D">
              <w:rPr>
                <w:noProof/>
                <w:webHidden/>
              </w:rPr>
              <w:tab/>
            </w:r>
            <w:r w:rsidR="00FF1B6D">
              <w:rPr>
                <w:noProof/>
                <w:webHidden/>
              </w:rPr>
              <w:fldChar w:fldCharType="begin"/>
            </w:r>
            <w:r w:rsidR="00FF1B6D">
              <w:rPr>
                <w:noProof/>
                <w:webHidden/>
              </w:rPr>
              <w:instrText xml:space="preserve"> PAGEREF _Toc70509953 \h </w:instrText>
            </w:r>
            <w:r w:rsidR="00FF1B6D">
              <w:rPr>
                <w:noProof/>
                <w:webHidden/>
              </w:rPr>
            </w:r>
            <w:r w:rsidR="00FF1B6D">
              <w:rPr>
                <w:noProof/>
                <w:webHidden/>
              </w:rPr>
              <w:fldChar w:fldCharType="separate"/>
            </w:r>
            <w:r w:rsidR="00FF1B6D">
              <w:rPr>
                <w:noProof/>
                <w:webHidden/>
              </w:rPr>
              <w:t>10</w:t>
            </w:r>
            <w:r w:rsidR="00FF1B6D">
              <w:rPr>
                <w:noProof/>
                <w:webHidden/>
              </w:rPr>
              <w:fldChar w:fldCharType="end"/>
            </w:r>
          </w:hyperlink>
        </w:p>
        <w:p w14:paraId="4CF1BF3C" w14:textId="789C56EB" w:rsidR="00FF1B6D" w:rsidRDefault="00650D11">
          <w:pPr>
            <w:pStyle w:val="TOC2"/>
            <w:tabs>
              <w:tab w:val="right" w:leader="dot" w:pos="9203"/>
            </w:tabs>
            <w:rPr>
              <w:rFonts w:eastAsiaTheme="minorEastAsia"/>
              <w:noProof/>
              <w:lang w:eastAsia="en-AU"/>
            </w:rPr>
          </w:pPr>
          <w:hyperlink w:anchor="_Toc70509954" w:history="1">
            <w:r w:rsidR="00FF1B6D" w:rsidRPr="00C53D38">
              <w:rPr>
                <w:rStyle w:val="Hyperlink"/>
                <w:noProof/>
              </w:rPr>
              <w:t>Guideline - Universal design</w:t>
            </w:r>
            <w:r w:rsidR="00FF1B6D">
              <w:rPr>
                <w:noProof/>
                <w:webHidden/>
              </w:rPr>
              <w:tab/>
            </w:r>
            <w:r w:rsidR="00FF1B6D">
              <w:rPr>
                <w:noProof/>
                <w:webHidden/>
              </w:rPr>
              <w:fldChar w:fldCharType="begin"/>
            </w:r>
            <w:r w:rsidR="00FF1B6D">
              <w:rPr>
                <w:noProof/>
                <w:webHidden/>
              </w:rPr>
              <w:instrText xml:space="preserve"> PAGEREF _Toc70509954 \h </w:instrText>
            </w:r>
            <w:r w:rsidR="00FF1B6D">
              <w:rPr>
                <w:noProof/>
                <w:webHidden/>
              </w:rPr>
            </w:r>
            <w:r w:rsidR="00FF1B6D">
              <w:rPr>
                <w:noProof/>
                <w:webHidden/>
              </w:rPr>
              <w:fldChar w:fldCharType="separate"/>
            </w:r>
            <w:r w:rsidR="00FF1B6D">
              <w:rPr>
                <w:noProof/>
                <w:webHidden/>
              </w:rPr>
              <w:t>10</w:t>
            </w:r>
            <w:r w:rsidR="00FF1B6D">
              <w:rPr>
                <w:noProof/>
                <w:webHidden/>
              </w:rPr>
              <w:fldChar w:fldCharType="end"/>
            </w:r>
          </w:hyperlink>
        </w:p>
        <w:p w14:paraId="71424C17" w14:textId="5BB211AE" w:rsidR="00FF1B6D" w:rsidRDefault="00650D11">
          <w:pPr>
            <w:pStyle w:val="TOC3"/>
            <w:tabs>
              <w:tab w:val="right" w:leader="dot" w:pos="9203"/>
            </w:tabs>
            <w:rPr>
              <w:rFonts w:eastAsiaTheme="minorEastAsia"/>
              <w:noProof/>
              <w:lang w:eastAsia="en-AU"/>
            </w:rPr>
          </w:pPr>
          <w:hyperlink w:anchor="_Toc70509955" w:history="1">
            <w:r w:rsidR="00FF1B6D" w:rsidRPr="00C53D38">
              <w:rPr>
                <w:rStyle w:val="Hyperlink"/>
                <w:noProof/>
              </w:rPr>
              <w:t>Principle 1: Equitable use</w:t>
            </w:r>
            <w:r w:rsidR="00FF1B6D">
              <w:rPr>
                <w:noProof/>
                <w:webHidden/>
              </w:rPr>
              <w:tab/>
            </w:r>
            <w:r w:rsidR="00FF1B6D">
              <w:rPr>
                <w:noProof/>
                <w:webHidden/>
              </w:rPr>
              <w:fldChar w:fldCharType="begin"/>
            </w:r>
            <w:r w:rsidR="00FF1B6D">
              <w:rPr>
                <w:noProof/>
                <w:webHidden/>
              </w:rPr>
              <w:instrText xml:space="preserve"> PAGEREF _Toc70509955 \h </w:instrText>
            </w:r>
            <w:r w:rsidR="00FF1B6D">
              <w:rPr>
                <w:noProof/>
                <w:webHidden/>
              </w:rPr>
            </w:r>
            <w:r w:rsidR="00FF1B6D">
              <w:rPr>
                <w:noProof/>
                <w:webHidden/>
              </w:rPr>
              <w:fldChar w:fldCharType="separate"/>
            </w:r>
            <w:r w:rsidR="00FF1B6D">
              <w:rPr>
                <w:noProof/>
                <w:webHidden/>
              </w:rPr>
              <w:t>10</w:t>
            </w:r>
            <w:r w:rsidR="00FF1B6D">
              <w:rPr>
                <w:noProof/>
                <w:webHidden/>
              </w:rPr>
              <w:fldChar w:fldCharType="end"/>
            </w:r>
          </w:hyperlink>
        </w:p>
        <w:p w14:paraId="176E12C2" w14:textId="7A71AE65" w:rsidR="00FF1B6D" w:rsidRDefault="00650D11">
          <w:pPr>
            <w:pStyle w:val="TOC3"/>
            <w:tabs>
              <w:tab w:val="right" w:leader="dot" w:pos="9203"/>
            </w:tabs>
            <w:rPr>
              <w:rFonts w:eastAsiaTheme="minorEastAsia"/>
              <w:noProof/>
              <w:lang w:eastAsia="en-AU"/>
            </w:rPr>
          </w:pPr>
          <w:hyperlink w:anchor="_Toc70509956" w:history="1">
            <w:r w:rsidR="00FF1B6D" w:rsidRPr="00C53D38">
              <w:rPr>
                <w:rStyle w:val="Hyperlink"/>
                <w:noProof/>
              </w:rPr>
              <w:t>Principle 2: Flexibility in use</w:t>
            </w:r>
            <w:r w:rsidR="00FF1B6D">
              <w:rPr>
                <w:noProof/>
                <w:webHidden/>
              </w:rPr>
              <w:tab/>
            </w:r>
            <w:r w:rsidR="00FF1B6D">
              <w:rPr>
                <w:noProof/>
                <w:webHidden/>
              </w:rPr>
              <w:fldChar w:fldCharType="begin"/>
            </w:r>
            <w:r w:rsidR="00FF1B6D">
              <w:rPr>
                <w:noProof/>
                <w:webHidden/>
              </w:rPr>
              <w:instrText xml:space="preserve"> PAGEREF _Toc70509956 \h </w:instrText>
            </w:r>
            <w:r w:rsidR="00FF1B6D">
              <w:rPr>
                <w:noProof/>
                <w:webHidden/>
              </w:rPr>
            </w:r>
            <w:r w:rsidR="00FF1B6D">
              <w:rPr>
                <w:noProof/>
                <w:webHidden/>
              </w:rPr>
              <w:fldChar w:fldCharType="separate"/>
            </w:r>
            <w:r w:rsidR="00FF1B6D">
              <w:rPr>
                <w:noProof/>
                <w:webHidden/>
              </w:rPr>
              <w:t>10</w:t>
            </w:r>
            <w:r w:rsidR="00FF1B6D">
              <w:rPr>
                <w:noProof/>
                <w:webHidden/>
              </w:rPr>
              <w:fldChar w:fldCharType="end"/>
            </w:r>
          </w:hyperlink>
        </w:p>
        <w:p w14:paraId="74D24E73" w14:textId="64BB3795" w:rsidR="00FF1B6D" w:rsidRDefault="00650D11">
          <w:pPr>
            <w:pStyle w:val="TOC3"/>
            <w:tabs>
              <w:tab w:val="right" w:leader="dot" w:pos="9203"/>
            </w:tabs>
            <w:rPr>
              <w:rFonts w:eastAsiaTheme="minorEastAsia"/>
              <w:noProof/>
              <w:lang w:eastAsia="en-AU"/>
            </w:rPr>
          </w:pPr>
          <w:hyperlink w:anchor="_Toc70509957" w:history="1">
            <w:r w:rsidR="00FF1B6D" w:rsidRPr="00C53D38">
              <w:rPr>
                <w:rStyle w:val="Hyperlink"/>
                <w:noProof/>
              </w:rPr>
              <w:t>Principle 3: Simple and intuitive use</w:t>
            </w:r>
            <w:r w:rsidR="00FF1B6D">
              <w:rPr>
                <w:noProof/>
                <w:webHidden/>
              </w:rPr>
              <w:tab/>
            </w:r>
            <w:r w:rsidR="00FF1B6D">
              <w:rPr>
                <w:noProof/>
                <w:webHidden/>
              </w:rPr>
              <w:fldChar w:fldCharType="begin"/>
            </w:r>
            <w:r w:rsidR="00FF1B6D">
              <w:rPr>
                <w:noProof/>
                <w:webHidden/>
              </w:rPr>
              <w:instrText xml:space="preserve"> PAGEREF _Toc70509957 \h </w:instrText>
            </w:r>
            <w:r w:rsidR="00FF1B6D">
              <w:rPr>
                <w:noProof/>
                <w:webHidden/>
              </w:rPr>
            </w:r>
            <w:r w:rsidR="00FF1B6D">
              <w:rPr>
                <w:noProof/>
                <w:webHidden/>
              </w:rPr>
              <w:fldChar w:fldCharType="separate"/>
            </w:r>
            <w:r w:rsidR="00FF1B6D">
              <w:rPr>
                <w:noProof/>
                <w:webHidden/>
              </w:rPr>
              <w:t>11</w:t>
            </w:r>
            <w:r w:rsidR="00FF1B6D">
              <w:rPr>
                <w:noProof/>
                <w:webHidden/>
              </w:rPr>
              <w:fldChar w:fldCharType="end"/>
            </w:r>
          </w:hyperlink>
        </w:p>
        <w:p w14:paraId="431897E6" w14:textId="7F28CA6C" w:rsidR="00FF1B6D" w:rsidRDefault="00650D11">
          <w:pPr>
            <w:pStyle w:val="TOC3"/>
            <w:tabs>
              <w:tab w:val="right" w:leader="dot" w:pos="9203"/>
            </w:tabs>
            <w:rPr>
              <w:rFonts w:eastAsiaTheme="minorEastAsia"/>
              <w:noProof/>
              <w:lang w:eastAsia="en-AU"/>
            </w:rPr>
          </w:pPr>
          <w:hyperlink w:anchor="_Toc70509958" w:history="1">
            <w:r w:rsidR="00FF1B6D" w:rsidRPr="00C53D38">
              <w:rPr>
                <w:rStyle w:val="Hyperlink"/>
                <w:noProof/>
              </w:rPr>
              <w:t>Principle 4: Perceptible information</w:t>
            </w:r>
            <w:r w:rsidR="00FF1B6D">
              <w:rPr>
                <w:noProof/>
                <w:webHidden/>
              </w:rPr>
              <w:tab/>
            </w:r>
            <w:r w:rsidR="00FF1B6D">
              <w:rPr>
                <w:noProof/>
                <w:webHidden/>
              </w:rPr>
              <w:fldChar w:fldCharType="begin"/>
            </w:r>
            <w:r w:rsidR="00FF1B6D">
              <w:rPr>
                <w:noProof/>
                <w:webHidden/>
              </w:rPr>
              <w:instrText xml:space="preserve"> PAGEREF _Toc70509958 \h </w:instrText>
            </w:r>
            <w:r w:rsidR="00FF1B6D">
              <w:rPr>
                <w:noProof/>
                <w:webHidden/>
              </w:rPr>
            </w:r>
            <w:r w:rsidR="00FF1B6D">
              <w:rPr>
                <w:noProof/>
                <w:webHidden/>
              </w:rPr>
              <w:fldChar w:fldCharType="separate"/>
            </w:r>
            <w:r w:rsidR="00FF1B6D">
              <w:rPr>
                <w:noProof/>
                <w:webHidden/>
              </w:rPr>
              <w:t>11</w:t>
            </w:r>
            <w:r w:rsidR="00FF1B6D">
              <w:rPr>
                <w:noProof/>
                <w:webHidden/>
              </w:rPr>
              <w:fldChar w:fldCharType="end"/>
            </w:r>
          </w:hyperlink>
        </w:p>
        <w:p w14:paraId="218831CA" w14:textId="1A2ECEE9" w:rsidR="00FF1B6D" w:rsidRDefault="00650D11">
          <w:pPr>
            <w:pStyle w:val="TOC3"/>
            <w:tabs>
              <w:tab w:val="right" w:leader="dot" w:pos="9203"/>
            </w:tabs>
            <w:rPr>
              <w:rFonts w:eastAsiaTheme="minorEastAsia"/>
              <w:noProof/>
              <w:lang w:eastAsia="en-AU"/>
            </w:rPr>
          </w:pPr>
          <w:hyperlink w:anchor="_Toc70509959" w:history="1">
            <w:r w:rsidR="00FF1B6D" w:rsidRPr="00C53D38">
              <w:rPr>
                <w:rStyle w:val="Hyperlink"/>
                <w:noProof/>
              </w:rPr>
              <w:t>Principle 5: Tolerance for error</w:t>
            </w:r>
            <w:r w:rsidR="00FF1B6D">
              <w:rPr>
                <w:noProof/>
                <w:webHidden/>
              </w:rPr>
              <w:tab/>
            </w:r>
            <w:r w:rsidR="00FF1B6D">
              <w:rPr>
                <w:noProof/>
                <w:webHidden/>
              </w:rPr>
              <w:fldChar w:fldCharType="begin"/>
            </w:r>
            <w:r w:rsidR="00FF1B6D">
              <w:rPr>
                <w:noProof/>
                <w:webHidden/>
              </w:rPr>
              <w:instrText xml:space="preserve"> PAGEREF _Toc70509959 \h </w:instrText>
            </w:r>
            <w:r w:rsidR="00FF1B6D">
              <w:rPr>
                <w:noProof/>
                <w:webHidden/>
              </w:rPr>
            </w:r>
            <w:r w:rsidR="00FF1B6D">
              <w:rPr>
                <w:noProof/>
                <w:webHidden/>
              </w:rPr>
              <w:fldChar w:fldCharType="separate"/>
            </w:r>
            <w:r w:rsidR="00FF1B6D">
              <w:rPr>
                <w:noProof/>
                <w:webHidden/>
              </w:rPr>
              <w:t>11</w:t>
            </w:r>
            <w:r w:rsidR="00FF1B6D">
              <w:rPr>
                <w:noProof/>
                <w:webHidden/>
              </w:rPr>
              <w:fldChar w:fldCharType="end"/>
            </w:r>
          </w:hyperlink>
        </w:p>
        <w:p w14:paraId="00EAE70E" w14:textId="0EEBDFC6" w:rsidR="00FF1B6D" w:rsidRDefault="00650D11">
          <w:pPr>
            <w:pStyle w:val="TOC3"/>
            <w:tabs>
              <w:tab w:val="right" w:leader="dot" w:pos="9203"/>
            </w:tabs>
            <w:rPr>
              <w:rFonts w:eastAsiaTheme="minorEastAsia"/>
              <w:noProof/>
              <w:lang w:eastAsia="en-AU"/>
            </w:rPr>
          </w:pPr>
          <w:hyperlink w:anchor="_Toc70509960" w:history="1">
            <w:r w:rsidR="00FF1B6D" w:rsidRPr="00C53D38">
              <w:rPr>
                <w:rStyle w:val="Hyperlink"/>
                <w:noProof/>
              </w:rPr>
              <w:t>Principle 6: Low physical effort</w:t>
            </w:r>
            <w:r w:rsidR="00FF1B6D">
              <w:rPr>
                <w:noProof/>
                <w:webHidden/>
              </w:rPr>
              <w:tab/>
            </w:r>
            <w:r w:rsidR="00FF1B6D">
              <w:rPr>
                <w:noProof/>
                <w:webHidden/>
              </w:rPr>
              <w:fldChar w:fldCharType="begin"/>
            </w:r>
            <w:r w:rsidR="00FF1B6D">
              <w:rPr>
                <w:noProof/>
                <w:webHidden/>
              </w:rPr>
              <w:instrText xml:space="preserve"> PAGEREF _Toc70509960 \h </w:instrText>
            </w:r>
            <w:r w:rsidR="00FF1B6D">
              <w:rPr>
                <w:noProof/>
                <w:webHidden/>
              </w:rPr>
            </w:r>
            <w:r w:rsidR="00FF1B6D">
              <w:rPr>
                <w:noProof/>
                <w:webHidden/>
              </w:rPr>
              <w:fldChar w:fldCharType="separate"/>
            </w:r>
            <w:r w:rsidR="00FF1B6D">
              <w:rPr>
                <w:noProof/>
                <w:webHidden/>
              </w:rPr>
              <w:t>12</w:t>
            </w:r>
            <w:r w:rsidR="00FF1B6D">
              <w:rPr>
                <w:noProof/>
                <w:webHidden/>
              </w:rPr>
              <w:fldChar w:fldCharType="end"/>
            </w:r>
          </w:hyperlink>
        </w:p>
        <w:p w14:paraId="4EAEC14D" w14:textId="7C072818" w:rsidR="00FF1B6D" w:rsidRDefault="00650D11">
          <w:pPr>
            <w:pStyle w:val="TOC3"/>
            <w:tabs>
              <w:tab w:val="right" w:leader="dot" w:pos="9203"/>
            </w:tabs>
            <w:rPr>
              <w:rFonts w:eastAsiaTheme="minorEastAsia"/>
              <w:noProof/>
              <w:lang w:eastAsia="en-AU"/>
            </w:rPr>
          </w:pPr>
          <w:hyperlink w:anchor="_Toc70509961" w:history="1">
            <w:r w:rsidR="00FF1B6D" w:rsidRPr="00C53D38">
              <w:rPr>
                <w:rStyle w:val="Hyperlink"/>
                <w:noProof/>
              </w:rPr>
              <w:t>Principle 7: Size and space for approach and use</w:t>
            </w:r>
            <w:r w:rsidR="00FF1B6D">
              <w:rPr>
                <w:noProof/>
                <w:webHidden/>
              </w:rPr>
              <w:tab/>
            </w:r>
            <w:r w:rsidR="00FF1B6D">
              <w:rPr>
                <w:noProof/>
                <w:webHidden/>
              </w:rPr>
              <w:fldChar w:fldCharType="begin"/>
            </w:r>
            <w:r w:rsidR="00FF1B6D">
              <w:rPr>
                <w:noProof/>
                <w:webHidden/>
              </w:rPr>
              <w:instrText xml:space="preserve"> PAGEREF _Toc70509961 \h </w:instrText>
            </w:r>
            <w:r w:rsidR="00FF1B6D">
              <w:rPr>
                <w:noProof/>
                <w:webHidden/>
              </w:rPr>
            </w:r>
            <w:r w:rsidR="00FF1B6D">
              <w:rPr>
                <w:noProof/>
                <w:webHidden/>
              </w:rPr>
              <w:fldChar w:fldCharType="separate"/>
            </w:r>
            <w:r w:rsidR="00FF1B6D">
              <w:rPr>
                <w:noProof/>
                <w:webHidden/>
              </w:rPr>
              <w:t>12</w:t>
            </w:r>
            <w:r w:rsidR="00FF1B6D">
              <w:rPr>
                <w:noProof/>
                <w:webHidden/>
              </w:rPr>
              <w:fldChar w:fldCharType="end"/>
            </w:r>
          </w:hyperlink>
        </w:p>
        <w:p w14:paraId="213A902D" w14:textId="5A85BD2D" w:rsidR="00FF1B6D" w:rsidRDefault="00650D11">
          <w:pPr>
            <w:pStyle w:val="TOC2"/>
            <w:tabs>
              <w:tab w:val="right" w:leader="dot" w:pos="9203"/>
            </w:tabs>
            <w:rPr>
              <w:rFonts w:eastAsiaTheme="minorEastAsia"/>
              <w:noProof/>
              <w:lang w:eastAsia="en-AU"/>
            </w:rPr>
          </w:pPr>
          <w:hyperlink w:anchor="_Toc70509962" w:history="1">
            <w:r w:rsidR="00FF1B6D" w:rsidRPr="00C53D38">
              <w:rPr>
                <w:rStyle w:val="Hyperlink"/>
                <w:noProof/>
              </w:rPr>
              <w:t>Signage</w:t>
            </w:r>
            <w:r w:rsidR="00FF1B6D">
              <w:rPr>
                <w:noProof/>
                <w:webHidden/>
              </w:rPr>
              <w:tab/>
            </w:r>
            <w:r w:rsidR="00FF1B6D">
              <w:rPr>
                <w:noProof/>
                <w:webHidden/>
              </w:rPr>
              <w:fldChar w:fldCharType="begin"/>
            </w:r>
            <w:r w:rsidR="00FF1B6D">
              <w:rPr>
                <w:noProof/>
                <w:webHidden/>
              </w:rPr>
              <w:instrText xml:space="preserve"> PAGEREF _Toc70509962 \h </w:instrText>
            </w:r>
            <w:r w:rsidR="00FF1B6D">
              <w:rPr>
                <w:noProof/>
                <w:webHidden/>
              </w:rPr>
            </w:r>
            <w:r w:rsidR="00FF1B6D">
              <w:rPr>
                <w:noProof/>
                <w:webHidden/>
              </w:rPr>
              <w:fldChar w:fldCharType="separate"/>
            </w:r>
            <w:r w:rsidR="00FF1B6D">
              <w:rPr>
                <w:noProof/>
                <w:webHidden/>
              </w:rPr>
              <w:t>13</w:t>
            </w:r>
            <w:r w:rsidR="00FF1B6D">
              <w:rPr>
                <w:noProof/>
                <w:webHidden/>
              </w:rPr>
              <w:fldChar w:fldCharType="end"/>
            </w:r>
          </w:hyperlink>
        </w:p>
        <w:p w14:paraId="5EB9CE2F" w14:textId="42FBBA39" w:rsidR="00FF1B6D" w:rsidRDefault="00650D11">
          <w:pPr>
            <w:pStyle w:val="TOC2"/>
            <w:tabs>
              <w:tab w:val="right" w:leader="dot" w:pos="9203"/>
            </w:tabs>
            <w:rPr>
              <w:rFonts w:eastAsiaTheme="minorEastAsia"/>
              <w:noProof/>
              <w:lang w:eastAsia="en-AU"/>
            </w:rPr>
          </w:pPr>
          <w:hyperlink w:anchor="_Toc70509963" w:history="1">
            <w:r w:rsidR="00FF1B6D" w:rsidRPr="00C53D38">
              <w:rPr>
                <w:rStyle w:val="Hyperlink"/>
                <w:noProof/>
              </w:rPr>
              <w:t>Walkways</w:t>
            </w:r>
            <w:r w:rsidR="00FF1B6D">
              <w:rPr>
                <w:noProof/>
                <w:webHidden/>
              </w:rPr>
              <w:tab/>
            </w:r>
            <w:r w:rsidR="00FF1B6D">
              <w:rPr>
                <w:noProof/>
                <w:webHidden/>
              </w:rPr>
              <w:fldChar w:fldCharType="begin"/>
            </w:r>
            <w:r w:rsidR="00FF1B6D">
              <w:rPr>
                <w:noProof/>
                <w:webHidden/>
              </w:rPr>
              <w:instrText xml:space="preserve"> PAGEREF _Toc70509963 \h </w:instrText>
            </w:r>
            <w:r w:rsidR="00FF1B6D">
              <w:rPr>
                <w:noProof/>
                <w:webHidden/>
              </w:rPr>
            </w:r>
            <w:r w:rsidR="00FF1B6D">
              <w:rPr>
                <w:noProof/>
                <w:webHidden/>
              </w:rPr>
              <w:fldChar w:fldCharType="separate"/>
            </w:r>
            <w:r w:rsidR="00FF1B6D">
              <w:rPr>
                <w:noProof/>
                <w:webHidden/>
              </w:rPr>
              <w:t>15</w:t>
            </w:r>
            <w:r w:rsidR="00FF1B6D">
              <w:rPr>
                <w:noProof/>
                <w:webHidden/>
              </w:rPr>
              <w:fldChar w:fldCharType="end"/>
            </w:r>
          </w:hyperlink>
        </w:p>
        <w:p w14:paraId="1927D7FD" w14:textId="60E9C5DC" w:rsidR="00FF1B6D" w:rsidRDefault="00650D11">
          <w:pPr>
            <w:pStyle w:val="TOC3"/>
            <w:tabs>
              <w:tab w:val="right" w:leader="dot" w:pos="9203"/>
            </w:tabs>
            <w:rPr>
              <w:rFonts w:eastAsiaTheme="minorEastAsia"/>
              <w:noProof/>
              <w:lang w:eastAsia="en-AU"/>
            </w:rPr>
          </w:pPr>
          <w:hyperlink w:anchor="_Toc70509964" w:history="1">
            <w:r w:rsidR="00FF1B6D" w:rsidRPr="00C53D38">
              <w:rPr>
                <w:rStyle w:val="Hyperlink"/>
                <w:noProof/>
              </w:rPr>
              <w:t>Tips for outdoor walkways</w:t>
            </w:r>
            <w:r w:rsidR="00FF1B6D">
              <w:rPr>
                <w:noProof/>
                <w:webHidden/>
              </w:rPr>
              <w:tab/>
            </w:r>
            <w:r w:rsidR="00FF1B6D">
              <w:rPr>
                <w:noProof/>
                <w:webHidden/>
              </w:rPr>
              <w:fldChar w:fldCharType="begin"/>
            </w:r>
            <w:r w:rsidR="00FF1B6D">
              <w:rPr>
                <w:noProof/>
                <w:webHidden/>
              </w:rPr>
              <w:instrText xml:space="preserve"> PAGEREF _Toc70509964 \h </w:instrText>
            </w:r>
            <w:r w:rsidR="00FF1B6D">
              <w:rPr>
                <w:noProof/>
                <w:webHidden/>
              </w:rPr>
            </w:r>
            <w:r w:rsidR="00FF1B6D">
              <w:rPr>
                <w:noProof/>
                <w:webHidden/>
              </w:rPr>
              <w:fldChar w:fldCharType="separate"/>
            </w:r>
            <w:r w:rsidR="00FF1B6D">
              <w:rPr>
                <w:noProof/>
                <w:webHidden/>
              </w:rPr>
              <w:t>15</w:t>
            </w:r>
            <w:r w:rsidR="00FF1B6D">
              <w:rPr>
                <w:noProof/>
                <w:webHidden/>
              </w:rPr>
              <w:fldChar w:fldCharType="end"/>
            </w:r>
          </w:hyperlink>
        </w:p>
        <w:p w14:paraId="2895C281" w14:textId="3171D294" w:rsidR="00FF1B6D" w:rsidRDefault="00650D11">
          <w:pPr>
            <w:pStyle w:val="TOC3"/>
            <w:tabs>
              <w:tab w:val="right" w:leader="dot" w:pos="9203"/>
            </w:tabs>
            <w:rPr>
              <w:rFonts w:eastAsiaTheme="minorEastAsia"/>
              <w:noProof/>
              <w:lang w:eastAsia="en-AU"/>
            </w:rPr>
          </w:pPr>
          <w:hyperlink w:anchor="_Toc70509965" w:history="1">
            <w:r w:rsidR="00FF1B6D" w:rsidRPr="00C53D38">
              <w:rPr>
                <w:rStyle w:val="Hyperlink"/>
                <w:noProof/>
              </w:rPr>
              <w:t>Tips for indoor walkways</w:t>
            </w:r>
            <w:r w:rsidR="00FF1B6D">
              <w:rPr>
                <w:noProof/>
                <w:webHidden/>
              </w:rPr>
              <w:tab/>
            </w:r>
            <w:r w:rsidR="00FF1B6D">
              <w:rPr>
                <w:noProof/>
                <w:webHidden/>
              </w:rPr>
              <w:fldChar w:fldCharType="begin"/>
            </w:r>
            <w:r w:rsidR="00FF1B6D">
              <w:rPr>
                <w:noProof/>
                <w:webHidden/>
              </w:rPr>
              <w:instrText xml:space="preserve"> PAGEREF _Toc70509965 \h </w:instrText>
            </w:r>
            <w:r w:rsidR="00FF1B6D">
              <w:rPr>
                <w:noProof/>
                <w:webHidden/>
              </w:rPr>
            </w:r>
            <w:r w:rsidR="00FF1B6D">
              <w:rPr>
                <w:noProof/>
                <w:webHidden/>
              </w:rPr>
              <w:fldChar w:fldCharType="separate"/>
            </w:r>
            <w:r w:rsidR="00FF1B6D">
              <w:rPr>
                <w:noProof/>
                <w:webHidden/>
              </w:rPr>
              <w:t>17</w:t>
            </w:r>
            <w:r w:rsidR="00FF1B6D">
              <w:rPr>
                <w:noProof/>
                <w:webHidden/>
              </w:rPr>
              <w:fldChar w:fldCharType="end"/>
            </w:r>
          </w:hyperlink>
        </w:p>
        <w:p w14:paraId="14538E2E" w14:textId="43D1259D" w:rsidR="00FF1B6D" w:rsidRDefault="00650D11">
          <w:pPr>
            <w:pStyle w:val="TOC2"/>
            <w:tabs>
              <w:tab w:val="right" w:leader="dot" w:pos="9203"/>
            </w:tabs>
            <w:rPr>
              <w:rFonts w:eastAsiaTheme="minorEastAsia"/>
              <w:noProof/>
              <w:lang w:eastAsia="en-AU"/>
            </w:rPr>
          </w:pPr>
          <w:hyperlink w:anchor="_Toc70509966" w:history="1">
            <w:r w:rsidR="00FF1B6D" w:rsidRPr="00C53D38">
              <w:rPr>
                <w:rStyle w:val="Hyperlink"/>
                <w:noProof/>
              </w:rPr>
              <w:t>Use of contrast</w:t>
            </w:r>
            <w:r w:rsidR="00FF1B6D">
              <w:rPr>
                <w:noProof/>
                <w:webHidden/>
              </w:rPr>
              <w:tab/>
            </w:r>
            <w:r w:rsidR="00FF1B6D">
              <w:rPr>
                <w:noProof/>
                <w:webHidden/>
              </w:rPr>
              <w:fldChar w:fldCharType="begin"/>
            </w:r>
            <w:r w:rsidR="00FF1B6D">
              <w:rPr>
                <w:noProof/>
                <w:webHidden/>
              </w:rPr>
              <w:instrText xml:space="preserve"> PAGEREF _Toc70509966 \h </w:instrText>
            </w:r>
            <w:r w:rsidR="00FF1B6D">
              <w:rPr>
                <w:noProof/>
                <w:webHidden/>
              </w:rPr>
            </w:r>
            <w:r w:rsidR="00FF1B6D">
              <w:rPr>
                <w:noProof/>
                <w:webHidden/>
              </w:rPr>
              <w:fldChar w:fldCharType="separate"/>
            </w:r>
            <w:r w:rsidR="00FF1B6D">
              <w:rPr>
                <w:noProof/>
                <w:webHidden/>
              </w:rPr>
              <w:t>18</w:t>
            </w:r>
            <w:r w:rsidR="00FF1B6D">
              <w:rPr>
                <w:noProof/>
                <w:webHidden/>
              </w:rPr>
              <w:fldChar w:fldCharType="end"/>
            </w:r>
          </w:hyperlink>
        </w:p>
        <w:p w14:paraId="648240D8" w14:textId="75D98D12" w:rsidR="00FF1B6D" w:rsidRDefault="00650D11">
          <w:pPr>
            <w:pStyle w:val="TOC2"/>
            <w:tabs>
              <w:tab w:val="right" w:leader="dot" w:pos="9203"/>
            </w:tabs>
            <w:rPr>
              <w:rFonts w:eastAsiaTheme="minorEastAsia"/>
              <w:noProof/>
              <w:lang w:eastAsia="en-AU"/>
            </w:rPr>
          </w:pPr>
          <w:hyperlink w:anchor="_Toc70509967" w:history="1">
            <w:r w:rsidR="00FF1B6D" w:rsidRPr="00C53D38">
              <w:rPr>
                <w:rStyle w:val="Hyperlink"/>
                <w:noProof/>
              </w:rPr>
              <w:t>Use of sound</w:t>
            </w:r>
            <w:r w:rsidR="00FF1B6D">
              <w:rPr>
                <w:noProof/>
                <w:webHidden/>
              </w:rPr>
              <w:tab/>
            </w:r>
            <w:r w:rsidR="00FF1B6D">
              <w:rPr>
                <w:noProof/>
                <w:webHidden/>
              </w:rPr>
              <w:fldChar w:fldCharType="begin"/>
            </w:r>
            <w:r w:rsidR="00FF1B6D">
              <w:rPr>
                <w:noProof/>
                <w:webHidden/>
              </w:rPr>
              <w:instrText xml:space="preserve"> PAGEREF _Toc70509967 \h </w:instrText>
            </w:r>
            <w:r w:rsidR="00FF1B6D">
              <w:rPr>
                <w:noProof/>
                <w:webHidden/>
              </w:rPr>
            </w:r>
            <w:r w:rsidR="00FF1B6D">
              <w:rPr>
                <w:noProof/>
                <w:webHidden/>
              </w:rPr>
              <w:fldChar w:fldCharType="separate"/>
            </w:r>
            <w:r w:rsidR="00FF1B6D">
              <w:rPr>
                <w:noProof/>
                <w:webHidden/>
              </w:rPr>
              <w:t>19</w:t>
            </w:r>
            <w:r w:rsidR="00FF1B6D">
              <w:rPr>
                <w:noProof/>
                <w:webHidden/>
              </w:rPr>
              <w:fldChar w:fldCharType="end"/>
            </w:r>
          </w:hyperlink>
        </w:p>
        <w:p w14:paraId="73FE78E8" w14:textId="4E134AC3" w:rsidR="00FF1B6D" w:rsidRDefault="00650D11">
          <w:pPr>
            <w:pStyle w:val="TOC2"/>
            <w:tabs>
              <w:tab w:val="right" w:leader="dot" w:pos="9203"/>
            </w:tabs>
            <w:rPr>
              <w:rFonts w:eastAsiaTheme="minorEastAsia"/>
              <w:noProof/>
              <w:lang w:eastAsia="en-AU"/>
            </w:rPr>
          </w:pPr>
          <w:hyperlink w:anchor="_Toc70509968" w:history="1">
            <w:r w:rsidR="00FF1B6D" w:rsidRPr="00C53D38">
              <w:rPr>
                <w:rStyle w:val="Hyperlink"/>
                <w:noProof/>
              </w:rPr>
              <w:t>Use of lighting</w:t>
            </w:r>
            <w:r w:rsidR="00FF1B6D">
              <w:rPr>
                <w:noProof/>
                <w:webHidden/>
              </w:rPr>
              <w:tab/>
            </w:r>
            <w:r w:rsidR="00FF1B6D">
              <w:rPr>
                <w:noProof/>
                <w:webHidden/>
              </w:rPr>
              <w:fldChar w:fldCharType="begin"/>
            </w:r>
            <w:r w:rsidR="00FF1B6D">
              <w:rPr>
                <w:noProof/>
                <w:webHidden/>
              </w:rPr>
              <w:instrText xml:space="preserve"> PAGEREF _Toc70509968 \h </w:instrText>
            </w:r>
            <w:r w:rsidR="00FF1B6D">
              <w:rPr>
                <w:noProof/>
                <w:webHidden/>
              </w:rPr>
            </w:r>
            <w:r w:rsidR="00FF1B6D">
              <w:rPr>
                <w:noProof/>
                <w:webHidden/>
              </w:rPr>
              <w:fldChar w:fldCharType="separate"/>
            </w:r>
            <w:r w:rsidR="00FF1B6D">
              <w:rPr>
                <w:noProof/>
                <w:webHidden/>
              </w:rPr>
              <w:t>19</w:t>
            </w:r>
            <w:r w:rsidR="00FF1B6D">
              <w:rPr>
                <w:noProof/>
                <w:webHidden/>
              </w:rPr>
              <w:fldChar w:fldCharType="end"/>
            </w:r>
          </w:hyperlink>
        </w:p>
        <w:p w14:paraId="04713F57" w14:textId="7AB60E0C" w:rsidR="00FF1B6D" w:rsidRDefault="00650D11">
          <w:pPr>
            <w:pStyle w:val="TOC2"/>
            <w:tabs>
              <w:tab w:val="right" w:leader="dot" w:pos="9203"/>
            </w:tabs>
            <w:rPr>
              <w:rFonts w:eastAsiaTheme="minorEastAsia"/>
              <w:noProof/>
              <w:lang w:eastAsia="en-AU"/>
            </w:rPr>
          </w:pPr>
          <w:hyperlink w:anchor="_Toc70509969" w:history="1">
            <w:r w:rsidR="00FF1B6D" w:rsidRPr="00C53D38">
              <w:rPr>
                <w:rStyle w:val="Hyperlink"/>
                <w:noProof/>
              </w:rPr>
              <w:t>Use of barriers</w:t>
            </w:r>
            <w:r w:rsidR="00FF1B6D">
              <w:rPr>
                <w:noProof/>
                <w:webHidden/>
              </w:rPr>
              <w:tab/>
            </w:r>
            <w:r w:rsidR="00FF1B6D">
              <w:rPr>
                <w:noProof/>
                <w:webHidden/>
              </w:rPr>
              <w:fldChar w:fldCharType="begin"/>
            </w:r>
            <w:r w:rsidR="00FF1B6D">
              <w:rPr>
                <w:noProof/>
                <w:webHidden/>
              </w:rPr>
              <w:instrText xml:space="preserve"> PAGEREF _Toc70509969 \h </w:instrText>
            </w:r>
            <w:r w:rsidR="00FF1B6D">
              <w:rPr>
                <w:noProof/>
                <w:webHidden/>
              </w:rPr>
            </w:r>
            <w:r w:rsidR="00FF1B6D">
              <w:rPr>
                <w:noProof/>
                <w:webHidden/>
              </w:rPr>
              <w:fldChar w:fldCharType="separate"/>
            </w:r>
            <w:r w:rsidR="00FF1B6D">
              <w:rPr>
                <w:noProof/>
                <w:webHidden/>
              </w:rPr>
              <w:t>20</w:t>
            </w:r>
            <w:r w:rsidR="00FF1B6D">
              <w:rPr>
                <w:noProof/>
                <w:webHidden/>
              </w:rPr>
              <w:fldChar w:fldCharType="end"/>
            </w:r>
          </w:hyperlink>
        </w:p>
        <w:p w14:paraId="0797A52E" w14:textId="312FE372" w:rsidR="00FF1B6D" w:rsidRDefault="00650D11">
          <w:pPr>
            <w:pStyle w:val="TOC2"/>
            <w:tabs>
              <w:tab w:val="right" w:leader="dot" w:pos="9203"/>
            </w:tabs>
            <w:rPr>
              <w:rFonts w:eastAsiaTheme="minorEastAsia"/>
              <w:noProof/>
              <w:lang w:eastAsia="en-AU"/>
            </w:rPr>
          </w:pPr>
          <w:hyperlink w:anchor="_Toc70509970" w:history="1">
            <w:r w:rsidR="00FF1B6D" w:rsidRPr="00C53D38">
              <w:rPr>
                <w:rStyle w:val="Hyperlink"/>
                <w:noProof/>
              </w:rPr>
              <w:t>Using stairways</w:t>
            </w:r>
            <w:r w:rsidR="00FF1B6D">
              <w:rPr>
                <w:noProof/>
                <w:webHidden/>
              </w:rPr>
              <w:tab/>
            </w:r>
            <w:r w:rsidR="00FF1B6D">
              <w:rPr>
                <w:noProof/>
                <w:webHidden/>
              </w:rPr>
              <w:fldChar w:fldCharType="begin"/>
            </w:r>
            <w:r w:rsidR="00FF1B6D">
              <w:rPr>
                <w:noProof/>
                <w:webHidden/>
              </w:rPr>
              <w:instrText xml:space="preserve"> PAGEREF _Toc70509970 \h </w:instrText>
            </w:r>
            <w:r w:rsidR="00FF1B6D">
              <w:rPr>
                <w:noProof/>
                <w:webHidden/>
              </w:rPr>
            </w:r>
            <w:r w:rsidR="00FF1B6D">
              <w:rPr>
                <w:noProof/>
                <w:webHidden/>
              </w:rPr>
              <w:fldChar w:fldCharType="separate"/>
            </w:r>
            <w:r w:rsidR="00FF1B6D">
              <w:rPr>
                <w:noProof/>
                <w:webHidden/>
              </w:rPr>
              <w:t>21</w:t>
            </w:r>
            <w:r w:rsidR="00FF1B6D">
              <w:rPr>
                <w:noProof/>
                <w:webHidden/>
              </w:rPr>
              <w:fldChar w:fldCharType="end"/>
            </w:r>
          </w:hyperlink>
        </w:p>
        <w:p w14:paraId="5FA88E81" w14:textId="6990E8C9" w:rsidR="00FF1B6D" w:rsidRDefault="00650D11">
          <w:pPr>
            <w:pStyle w:val="TOC2"/>
            <w:tabs>
              <w:tab w:val="right" w:leader="dot" w:pos="9203"/>
            </w:tabs>
            <w:rPr>
              <w:rFonts w:eastAsiaTheme="minorEastAsia"/>
              <w:noProof/>
              <w:lang w:eastAsia="en-AU"/>
            </w:rPr>
          </w:pPr>
          <w:hyperlink w:anchor="_Toc70509971" w:history="1">
            <w:r w:rsidR="00FF1B6D" w:rsidRPr="00C53D38">
              <w:rPr>
                <w:rStyle w:val="Hyperlink"/>
                <w:noProof/>
              </w:rPr>
              <w:t>Using elevators (lifts)</w:t>
            </w:r>
            <w:r w:rsidR="00FF1B6D">
              <w:rPr>
                <w:noProof/>
                <w:webHidden/>
              </w:rPr>
              <w:tab/>
            </w:r>
            <w:r w:rsidR="00FF1B6D">
              <w:rPr>
                <w:noProof/>
                <w:webHidden/>
              </w:rPr>
              <w:fldChar w:fldCharType="begin"/>
            </w:r>
            <w:r w:rsidR="00FF1B6D">
              <w:rPr>
                <w:noProof/>
                <w:webHidden/>
              </w:rPr>
              <w:instrText xml:space="preserve"> PAGEREF _Toc70509971 \h </w:instrText>
            </w:r>
            <w:r w:rsidR="00FF1B6D">
              <w:rPr>
                <w:noProof/>
                <w:webHidden/>
              </w:rPr>
            </w:r>
            <w:r w:rsidR="00FF1B6D">
              <w:rPr>
                <w:noProof/>
                <w:webHidden/>
              </w:rPr>
              <w:fldChar w:fldCharType="separate"/>
            </w:r>
            <w:r w:rsidR="00FF1B6D">
              <w:rPr>
                <w:noProof/>
                <w:webHidden/>
              </w:rPr>
              <w:t>21</w:t>
            </w:r>
            <w:r w:rsidR="00FF1B6D">
              <w:rPr>
                <w:noProof/>
                <w:webHidden/>
              </w:rPr>
              <w:fldChar w:fldCharType="end"/>
            </w:r>
          </w:hyperlink>
        </w:p>
        <w:p w14:paraId="606FDEED" w14:textId="0D599E60" w:rsidR="00FF1B6D" w:rsidRDefault="00650D11">
          <w:pPr>
            <w:pStyle w:val="TOC2"/>
            <w:tabs>
              <w:tab w:val="right" w:leader="dot" w:pos="9203"/>
            </w:tabs>
            <w:rPr>
              <w:rFonts w:eastAsiaTheme="minorEastAsia"/>
              <w:noProof/>
              <w:lang w:eastAsia="en-AU"/>
            </w:rPr>
          </w:pPr>
          <w:hyperlink w:anchor="_Toc70509972" w:history="1">
            <w:r w:rsidR="00FF1B6D" w:rsidRPr="00C53D38">
              <w:rPr>
                <w:rStyle w:val="Hyperlink"/>
                <w:noProof/>
              </w:rPr>
              <w:t>Doorways and windows</w:t>
            </w:r>
            <w:r w:rsidR="00FF1B6D">
              <w:rPr>
                <w:noProof/>
                <w:webHidden/>
              </w:rPr>
              <w:tab/>
            </w:r>
            <w:r w:rsidR="00FF1B6D">
              <w:rPr>
                <w:noProof/>
                <w:webHidden/>
              </w:rPr>
              <w:fldChar w:fldCharType="begin"/>
            </w:r>
            <w:r w:rsidR="00FF1B6D">
              <w:rPr>
                <w:noProof/>
                <w:webHidden/>
              </w:rPr>
              <w:instrText xml:space="preserve"> PAGEREF _Toc70509972 \h </w:instrText>
            </w:r>
            <w:r w:rsidR="00FF1B6D">
              <w:rPr>
                <w:noProof/>
                <w:webHidden/>
              </w:rPr>
            </w:r>
            <w:r w:rsidR="00FF1B6D">
              <w:rPr>
                <w:noProof/>
                <w:webHidden/>
              </w:rPr>
              <w:fldChar w:fldCharType="separate"/>
            </w:r>
            <w:r w:rsidR="00FF1B6D">
              <w:rPr>
                <w:noProof/>
                <w:webHidden/>
              </w:rPr>
              <w:t>22</w:t>
            </w:r>
            <w:r w:rsidR="00FF1B6D">
              <w:rPr>
                <w:noProof/>
                <w:webHidden/>
              </w:rPr>
              <w:fldChar w:fldCharType="end"/>
            </w:r>
          </w:hyperlink>
        </w:p>
        <w:p w14:paraId="3EC811CC" w14:textId="0F818063" w:rsidR="00FF1B6D" w:rsidRDefault="00650D11">
          <w:pPr>
            <w:pStyle w:val="TOC2"/>
            <w:tabs>
              <w:tab w:val="right" w:leader="dot" w:pos="9203"/>
            </w:tabs>
            <w:rPr>
              <w:rFonts w:eastAsiaTheme="minorEastAsia"/>
              <w:noProof/>
              <w:lang w:eastAsia="en-AU"/>
            </w:rPr>
          </w:pPr>
          <w:hyperlink w:anchor="_Toc70509973" w:history="1">
            <w:r w:rsidR="00FF1B6D" w:rsidRPr="00C53D38">
              <w:rPr>
                <w:rStyle w:val="Hyperlink"/>
                <w:noProof/>
              </w:rPr>
              <w:t>Toilets</w:t>
            </w:r>
            <w:r w:rsidR="00FF1B6D">
              <w:rPr>
                <w:noProof/>
                <w:webHidden/>
              </w:rPr>
              <w:tab/>
            </w:r>
            <w:r w:rsidR="00FF1B6D">
              <w:rPr>
                <w:noProof/>
                <w:webHidden/>
              </w:rPr>
              <w:fldChar w:fldCharType="begin"/>
            </w:r>
            <w:r w:rsidR="00FF1B6D">
              <w:rPr>
                <w:noProof/>
                <w:webHidden/>
              </w:rPr>
              <w:instrText xml:space="preserve"> PAGEREF _Toc70509973 \h </w:instrText>
            </w:r>
            <w:r w:rsidR="00FF1B6D">
              <w:rPr>
                <w:noProof/>
                <w:webHidden/>
              </w:rPr>
            </w:r>
            <w:r w:rsidR="00FF1B6D">
              <w:rPr>
                <w:noProof/>
                <w:webHidden/>
              </w:rPr>
              <w:fldChar w:fldCharType="separate"/>
            </w:r>
            <w:r w:rsidR="00FF1B6D">
              <w:rPr>
                <w:noProof/>
                <w:webHidden/>
              </w:rPr>
              <w:t>22</w:t>
            </w:r>
            <w:r w:rsidR="00FF1B6D">
              <w:rPr>
                <w:noProof/>
                <w:webHidden/>
              </w:rPr>
              <w:fldChar w:fldCharType="end"/>
            </w:r>
          </w:hyperlink>
        </w:p>
        <w:p w14:paraId="1C5FA7F0" w14:textId="35E0EA04" w:rsidR="00FF1B6D" w:rsidRDefault="00650D11">
          <w:pPr>
            <w:pStyle w:val="TOC1"/>
            <w:tabs>
              <w:tab w:val="right" w:leader="dot" w:pos="9203"/>
            </w:tabs>
            <w:rPr>
              <w:rFonts w:eastAsiaTheme="minorEastAsia"/>
              <w:noProof/>
              <w:lang w:eastAsia="en-AU"/>
            </w:rPr>
          </w:pPr>
          <w:hyperlink w:anchor="_Toc70509974" w:history="1">
            <w:r w:rsidR="00FF1B6D" w:rsidRPr="00C53D38">
              <w:rPr>
                <w:rStyle w:val="Hyperlink"/>
                <w:noProof/>
              </w:rPr>
              <w:t>Design don’ts for shared spaces</w:t>
            </w:r>
            <w:r w:rsidR="00FF1B6D">
              <w:rPr>
                <w:noProof/>
                <w:webHidden/>
              </w:rPr>
              <w:tab/>
            </w:r>
            <w:r w:rsidR="00FF1B6D">
              <w:rPr>
                <w:noProof/>
                <w:webHidden/>
              </w:rPr>
              <w:fldChar w:fldCharType="begin"/>
            </w:r>
            <w:r w:rsidR="00FF1B6D">
              <w:rPr>
                <w:noProof/>
                <w:webHidden/>
              </w:rPr>
              <w:instrText xml:space="preserve"> PAGEREF _Toc70509974 \h </w:instrText>
            </w:r>
            <w:r w:rsidR="00FF1B6D">
              <w:rPr>
                <w:noProof/>
                <w:webHidden/>
              </w:rPr>
            </w:r>
            <w:r w:rsidR="00FF1B6D">
              <w:rPr>
                <w:noProof/>
                <w:webHidden/>
              </w:rPr>
              <w:fldChar w:fldCharType="separate"/>
            </w:r>
            <w:r w:rsidR="00FF1B6D">
              <w:rPr>
                <w:noProof/>
                <w:webHidden/>
              </w:rPr>
              <w:t>23</w:t>
            </w:r>
            <w:r w:rsidR="00FF1B6D">
              <w:rPr>
                <w:noProof/>
                <w:webHidden/>
              </w:rPr>
              <w:fldChar w:fldCharType="end"/>
            </w:r>
          </w:hyperlink>
        </w:p>
        <w:p w14:paraId="1CBA5A16" w14:textId="1FEAF824" w:rsidR="00FF1B6D" w:rsidRDefault="00650D11">
          <w:pPr>
            <w:pStyle w:val="TOC1"/>
            <w:tabs>
              <w:tab w:val="right" w:leader="dot" w:pos="9203"/>
            </w:tabs>
            <w:rPr>
              <w:rFonts w:eastAsiaTheme="minorEastAsia"/>
              <w:noProof/>
              <w:lang w:eastAsia="en-AU"/>
            </w:rPr>
          </w:pPr>
          <w:hyperlink w:anchor="_Toc70509975" w:history="1">
            <w:r w:rsidR="00FF1B6D" w:rsidRPr="00C53D38">
              <w:rPr>
                <w:rStyle w:val="Hyperlink"/>
                <w:noProof/>
              </w:rPr>
              <w:t>Design don’ts for indoor spaces</w:t>
            </w:r>
            <w:r w:rsidR="00FF1B6D">
              <w:rPr>
                <w:noProof/>
                <w:webHidden/>
              </w:rPr>
              <w:tab/>
            </w:r>
            <w:r w:rsidR="00FF1B6D">
              <w:rPr>
                <w:noProof/>
                <w:webHidden/>
              </w:rPr>
              <w:fldChar w:fldCharType="begin"/>
            </w:r>
            <w:r w:rsidR="00FF1B6D">
              <w:rPr>
                <w:noProof/>
                <w:webHidden/>
              </w:rPr>
              <w:instrText xml:space="preserve"> PAGEREF _Toc70509975 \h </w:instrText>
            </w:r>
            <w:r w:rsidR="00FF1B6D">
              <w:rPr>
                <w:noProof/>
                <w:webHidden/>
              </w:rPr>
            </w:r>
            <w:r w:rsidR="00FF1B6D">
              <w:rPr>
                <w:noProof/>
                <w:webHidden/>
              </w:rPr>
              <w:fldChar w:fldCharType="separate"/>
            </w:r>
            <w:r w:rsidR="00FF1B6D">
              <w:rPr>
                <w:noProof/>
                <w:webHidden/>
              </w:rPr>
              <w:t>23</w:t>
            </w:r>
            <w:r w:rsidR="00FF1B6D">
              <w:rPr>
                <w:noProof/>
                <w:webHidden/>
              </w:rPr>
              <w:fldChar w:fldCharType="end"/>
            </w:r>
          </w:hyperlink>
        </w:p>
        <w:p w14:paraId="341EC4CD" w14:textId="2C939040" w:rsidR="00FF1B6D" w:rsidRDefault="00650D11">
          <w:pPr>
            <w:pStyle w:val="TOC1"/>
            <w:tabs>
              <w:tab w:val="right" w:leader="dot" w:pos="9203"/>
            </w:tabs>
            <w:rPr>
              <w:rFonts w:eastAsiaTheme="minorEastAsia"/>
              <w:noProof/>
              <w:lang w:eastAsia="en-AU"/>
            </w:rPr>
          </w:pPr>
          <w:hyperlink w:anchor="_Toc70509976" w:history="1">
            <w:r w:rsidR="00FF1B6D" w:rsidRPr="00C53D38">
              <w:rPr>
                <w:rStyle w:val="Hyperlink"/>
                <w:noProof/>
              </w:rPr>
              <w:t>Extra considerations for people using assistance dogs or assistance canes</w:t>
            </w:r>
            <w:r w:rsidR="00FF1B6D">
              <w:rPr>
                <w:noProof/>
                <w:webHidden/>
              </w:rPr>
              <w:tab/>
            </w:r>
            <w:r w:rsidR="00FF1B6D">
              <w:rPr>
                <w:noProof/>
                <w:webHidden/>
              </w:rPr>
              <w:fldChar w:fldCharType="begin"/>
            </w:r>
            <w:r w:rsidR="00FF1B6D">
              <w:rPr>
                <w:noProof/>
                <w:webHidden/>
              </w:rPr>
              <w:instrText xml:space="preserve"> PAGEREF _Toc70509976 \h </w:instrText>
            </w:r>
            <w:r w:rsidR="00FF1B6D">
              <w:rPr>
                <w:noProof/>
                <w:webHidden/>
              </w:rPr>
            </w:r>
            <w:r w:rsidR="00FF1B6D">
              <w:rPr>
                <w:noProof/>
                <w:webHidden/>
              </w:rPr>
              <w:fldChar w:fldCharType="separate"/>
            </w:r>
            <w:r w:rsidR="00FF1B6D">
              <w:rPr>
                <w:noProof/>
                <w:webHidden/>
              </w:rPr>
              <w:t>24</w:t>
            </w:r>
            <w:r w:rsidR="00FF1B6D">
              <w:rPr>
                <w:noProof/>
                <w:webHidden/>
              </w:rPr>
              <w:fldChar w:fldCharType="end"/>
            </w:r>
          </w:hyperlink>
        </w:p>
        <w:p w14:paraId="1B70B8E7" w14:textId="75FA323D" w:rsidR="00FF1B6D" w:rsidRDefault="00650D11">
          <w:pPr>
            <w:pStyle w:val="TOC1"/>
            <w:tabs>
              <w:tab w:val="right" w:leader="dot" w:pos="9203"/>
            </w:tabs>
            <w:rPr>
              <w:rFonts w:eastAsiaTheme="minorEastAsia"/>
              <w:noProof/>
              <w:lang w:eastAsia="en-AU"/>
            </w:rPr>
          </w:pPr>
          <w:hyperlink w:anchor="_Toc70509977" w:history="1">
            <w:r w:rsidR="00FF1B6D" w:rsidRPr="00C53D38">
              <w:rPr>
                <w:rStyle w:val="Hyperlink"/>
                <w:noProof/>
                <w:lang w:val="en-US"/>
              </w:rPr>
              <w:t>Special considerations for people who are colour blind, have reduced depth perception or have reduced peripheral field</w:t>
            </w:r>
            <w:r w:rsidR="00FF1B6D">
              <w:rPr>
                <w:noProof/>
                <w:webHidden/>
              </w:rPr>
              <w:tab/>
            </w:r>
            <w:r w:rsidR="00FF1B6D">
              <w:rPr>
                <w:noProof/>
                <w:webHidden/>
              </w:rPr>
              <w:fldChar w:fldCharType="begin"/>
            </w:r>
            <w:r w:rsidR="00FF1B6D">
              <w:rPr>
                <w:noProof/>
                <w:webHidden/>
              </w:rPr>
              <w:instrText xml:space="preserve"> PAGEREF _Toc70509977 \h </w:instrText>
            </w:r>
            <w:r w:rsidR="00FF1B6D">
              <w:rPr>
                <w:noProof/>
                <w:webHidden/>
              </w:rPr>
            </w:r>
            <w:r w:rsidR="00FF1B6D">
              <w:rPr>
                <w:noProof/>
                <w:webHidden/>
              </w:rPr>
              <w:fldChar w:fldCharType="separate"/>
            </w:r>
            <w:r w:rsidR="00FF1B6D">
              <w:rPr>
                <w:noProof/>
                <w:webHidden/>
              </w:rPr>
              <w:t>25</w:t>
            </w:r>
            <w:r w:rsidR="00FF1B6D">
              <w:rPr>
                <w:noProof/>
                <w:webHidden/>
              </w:rPr>
              <w:fldChar w:fldCharType="end"/>
            </w:r>
          </w:hyperlink>
        </w:p>
        <w:p w14:paraId="4E7233E2" w14:textId="4583FB6E" w:rsidR="00FF1B6D" w:rsidRDefault="00650D11">
          <w:pPr>
            <w:pStyle w:val="TOC1"/>
            <w:tabs>
              <w:tab w:val="right" w:leader="dot" w:pos="9203"/>
            </w:tabs>
            <w:rPr>
              <w:rFonts w:eastAsiaTheme="minorEastAsia"/>
              <w:noProof/>
              <w:lang w:eastAsia="en-AU"/>
            </w:rPr>
          </w:pPr>
          <w:hyperlink w:anchor="_Toc70509978" w:history="1">
            <w:r w:rsidR="00FF1B6D" w:rsidRPr="00C53D38">
              <w:rPr>
                <w:rStyle w:val="Hyperlink"/>
                <w:noProof/>
              </w:rPr>
              <w:t>Wayfinding using multimedia devices</w:t>
            </w:r>
            <w:r w:rsidR="00FF1B6D">
              <w:rPr>
                <w:noProof/>
                <w:webHidden/>
              </w:rPr>
              <w:tab/>
            </w:r>
            <w:r w:rsidR="00FF1B6D">
              <w:rPr>
                <w:noProof/>
                <w:webHidden/>
              </w:rPr>
              <w:fldChar w:fldCharType="begin"/>
            </w:r>
            <w:r w:rsidR="00FF1B6D">
              <w:rPr>
                <w:noProof/>
                <w:webHidden/>
              </w:rPr>
              <w:instrText xml:space="preserve"> PAGEREF _Toc70509978 \h </w:instrText>
            </w:r>
            <w:r w:rsidR="00FF1B6D">
              <w:rPr>
                <w:noProof/>
                <w:webHidden/>
              </w:rPr>
            </w:r>
            <w:r w:rsidR="00FF1B6D">
              <w:rPr>
                <w:noProof/>
                <w:webHidden/>
              </w:rPr>
              <w:fldChar w:fldCharType="separate"/>
            </w:r>
            <w:r w:rsidR="00FF1B6D">
              <w:rPr>
                <w:noProof/>
                <w:webHidden/>
              </w:rPr>
              <w:t>27</w:t>
            </w:r>
            <w:r w:rsidR="00FF1B6D">
              <w:rPr>
                <w:noProof/>
                <w:webHidden/>
              </w:rPr>
              <w:fldChar w:fldCharType="end"/>
            </w:r>
          </w:hyperlink>
        </w:p>
        <w:p w14:paraId="0E3D4743" w14:textId="24D418D9" w:rsidR="00FF1B6D" w:rsidRDefault="00650D11">
          <w:pPr>
            <w:pStyle w:val="TOC1"/>
            <w:tabs>
              <w:tab w:val="right" w:leader="dot" w:pos="9203"/>
            </w:tabs>
            <w:rPr>
              <w:rFonts w:eastAsiaTheme="minorEastAsia"/>
              <w:noProof/>
              <w:lang w:eastAsia="en-AU"/>
            </w:rPr>
          </w:pPr>
          <w:hyperlink w:anchor="_Toc70509979" w:history="1">
            <w:r w:rsidR="00FF1B6D" w:rsidRPr="00C53D38">
              <w:rPr>
                <w:rStyle w:val="Hyperlink"/>
                <w:noProof/>
                <w:lang w:val="en-US"/>
              </w:rPr>
              <w:t>Resources and further information</w:t>
            </w:r>
            <w:r w:rsidR="00FF1B6D">
              <w:rPr>
                <w:noProof/>
                <w:webHidden/>
              </w:rPr>
              <w:tab/>
            </w:r>
            <w:r w:rsidR="00FF1B6D">
              <w:rPr>
                <w:noProof/>
                <w:webHidden/>
              </w:rPr>
              <w:fldChar w:fldCharType="begin"/>
            </w:r>
            <w:r w:rsidR="00FF1B6D">
              <w:rPr>
                <w:noProof/>
                <w:webHidden/>
              </w:rPr>
              <w:instrText xml:space="preserve"> PAGEREF _Toc70509979 \h </w:instrText>
            </w:r>
            <w:r w:rsidR="00FF1B6D">
              <w:rPr>
                <w:noProof/>
                <w:webHidden/>
              </w:rPr>
            </w:r>
            <w:r w:rsidR="00FF1B6D">
              <w:rPr>
                <w:noProof/>
                <w:webHidden/>
              </w:rPr>
              <w:fldChar w:fldCharType="separate"/>
            </w:r>
            <w:r w:rsidR="00FF1B6D">
              <w:rPr>
                <w:noProof/>
                <w:webHidden/>
              </w:rPr>
              <w:t>30</w:t>
            </w:r>
            <w:r w:rsidR="00FF1B6D">
              <w:rPr>
                <w:noProof/>
                <w:webHidden/>
              </w:rPr>
              <w:fldChar w:fldCharType="end"/>
            </w:r>
          </w:hyperlink>
        </w:p>
        <w:p w14:paraId="5FE386DE" w14:textId="2517962A" w:rsidR="00FF1B6D" w:rsidRDefault="00650D11">
          <w:pPr>
            <w:pStyle w:val="TOC2"/>
            <w:tabs>
              <w:tab w:val="right" w:leader="dot" w:pos="9203"/>
            </w:tabs>
            <w:rPr>
              <w:rFonts w:eastAsiaTheme="minorEastAsia"/>
              <w:noProof/>
              <w:lang w:eastAsia="en-AU"/>
            </w:rPr>
          </w:pPr>
          <w:hyperlink w:anchor="_Toc70509980" w:history="1">
            <w:r w:rsidR="00FF1B6D" w:rsidRPr="00C53D38">
              <w:rPr>
                <w:rStyle w:val="Hyperlink"/>
                <w:noProof/>
              </w:rPr>
              <w:t>Practice Review – City of Brisbane</w:t>
            </w:r>
            <w:r w:rsidR="00FF1B6D">
              <w:rPr>
                <w:noProof/>
                <w:webHidden/>
              </w:rPr>
              <w:tab/>
            </w:r>
            <w:r w:rsidR="00FF1B6D">
              <w:rPr>
                <w:noProof/>
                <w:webHidden/>
              </w:rPr>
              <w:fldChar w:fldCharType="begin"/>
            </w:r>
            <w:r w:rsidR="00FF1B6D">
              <w:rPr>
                <w:noProof/>
                <w:webHidden/>
              </w:rPr>
              <w:instrText xml:space="preserve"> PAGEREF _Toc70509980 \h </w:instrText>
            </w:r>
            <w:r w:rsidR="00FF1B6D">
              <w:rPr>
                <w:noProof/>
                <w:webHidden/>
              </w:rPr>
            </w:r>
            <w:r w:rsidR="00FF1B6D">
              <w:rPr>
                <w:noProof/>
                <w:webHidden/>
              </w:rPr>
              <w:fldChar w:fldCharType="separate"/>
            </w:r>
            <w:r w:rsidR="00FF1B6D">
              <w:rPr>
                <w:noProof/>
                <w:webHidden/>
              </w:rPr>
              <w:t>32</w:t>
            </w:r>
            <w:r w:rsidR="00FF1B6D">
              <w:rPr>
                <w:noProof/>
                <w:webHidden/>
              </w:rPr>
              <w:fldChar w:fldCharType="end"/>
            </w:r>
          </w:hyperlink>
        </w:p>
        <w:p w14:paraId="1E2B3204" w14:textId="36B9CEF6" w:rsidR="004940D6" w:rsidRDefault="004940D6">
          <w:r>
            <w:rPr>
              <w:b/>
              <w:bCs/>
              <w:noProof/>
            </w:rPr>
            <w:fldChar w:fldCharType="end"/>
          </w:r>
        </w:p>
      </w:sdtContent>
    </w:sdt>
    <w:p w14:paraId="21C3A5EB" w14:textId="2A81FC4E" w:rsidR="000E384E" w:rsidRDefault="000E384E" w:rsidP="002C3D11">
      <w:pPr>
        <w:spacing w:after="0" w:line="240" w:lineRule="auto"/>
        <w:rPr>
          <w:rFonts w:ascii="Arial" w:hAnsi="Arial" w:cs="Arial"/>
          <w:sz w:val="24"/>
          <w:szCs w:val="24"/>
        </w:rPr>
      </w:pPr>
    </w:p>
    <w:p w14:paraId="122EDF88" w14:textId="77777777" w:rsidR="00731CEE" w:rsidRDefault="00731CEE">
      <w:pPr>
        <w:rPr>
          <w:rFonts w:ascii="Arial" w:eastAsiaTheme="majorEastAsia" w:hAnsi="Arial" w:cs="Arial"/>
          <w:b/>
          <w:bCs/>
          <w:sz w:val="48"/>
          <w:szCs w:val="28"/>
          <w:lang w:eastAsia="en-AU"/>
        </w:rPr>
      </w:pPr>
      <w:bookmarkStart w:id="5" w:name="_Hlk67409217"/>
      <w:r>
        <w:br w:type="page"/>
      </w:r>
    </w:p>
    <w:p w14:paraId="27CB0437" w14:textId="6ABDE609" w:rsidR="00F52350" w:rsidRPr="00376FB2" w:rsidRDefault="00F52350" w:rsidP="005465CF">
      <w:pPr>
        <w:pStyle w:val="Heading1"/>
      </w:pPr>
      <w:bookmarkStart w:id="6" w:name="_Toc70509945"/>
      <w:r w:rsidRPr="00376FB2">
        <w:lastRenderedPageBreak/>
        <w:t>Disclaimer</w:t>
      </w:r>
      <w:bookmarkEnd w:id="6"/>
      <w:r w:rsidRPr="00376FB2">
        <w:t>  </w:t>
      </w:r>
    </w:p>
    <w:bookmarkEnd w:id="5"/>
    <w:p w14:paraId="09183E88" w14:textId="70312195" w:rsidR="28A09279" w:rsidRDefault="28A09279">
      <w:r w:rsidRPr="610A4BDF">
        <w:rPr>
          <w:rFonts w:ascii="Arial" w:eastAsia="Arial" w:hAnsi="Arial" w:cs="Arial"/>
          <w:sz w:val="24"/>
          <w:szCs w:val="24"/>
        </w:rPr>
        <w:t>This toolkit has been prepared by the Department of Human services, drawing on information provided by people with lived experience of disability, the wider disability sector and community, and open-source disability information.</w:t>
      </w:r>
    </w:p>
    <w:p w14:paraId="13B92374" w14:textId="1245289D" w:rsidR="28A09279" w:rsidRDefault="28A09279">
      <w:r w:rsidRPr="610A4BDF">
        <w:rPr>
          <w:rFonts w:ascii="Arial" w:eastAsia="Arial" w:hAnsi="Arial" w:cs="Arial"/>
          <w:sz w:val="24"/>
          <w:szCs w:val="24"/>
        </w:rPr>
        <w:t>It is for reference only, is not a complete guide and may be added to or expanded over time.</w:t>
      </w:r>
    </w:p>
    <w:p w14:paraId="1ACEB810" w14:textId="438DDE29" w:rsidR="28A09279" w:rsidRDefault="28A09279">
      <w:r w:rsidRPr="610A4BDF">
        <w:rPr>
          <w:rFonts w:ascii="Arial" w:eastAsia="Arial" w:hAnsi="Arial" w:cs="Arial"/>
          <w:sz w:val="24"/>
          <w:szCs w:val="24"/>
        </w:rPr>
        <w:t>References or links in this toolkit may change over time.</w:t>
      </w:r>
    </w:p>
    <w:p w14:paraId="490E8389" w14:textId="477B33D0" w:rsidR="28A09279" w:rsidRDefault="28A09279">
      <w:r w:rsidRPr="610A4BDF">
        <w:rPr>
          <w:rFonts w:ascii="Arial" w:eastAsia="Arial" w:hAnsi="Arial" w:cs="Arial"/>
          <w:sz w:val="24"/>
          <w:szCs w:val="24"/>
        </w:rPr>
        <w:t>References to third parties are provided for your assistance only and not as an endorsement by the South Australian Government.</w:t>
      </w:r>
    </w:p>
    <w:p w14:paraId="67E8F985" w14:textId="63792385" w:rsidR="28A09279" w:rsidRDefault="28A09279">
      <w:r w:rsidRPr="610A4BDF">
        <w:rPr>
          <w:rFonts w:ascii="Arial" w:eastAsia="Arial" w:hAnsi="Arial" w:cs="Arial"/>
          <w:sz w:val="24"/>
          <w:szCs w:val="24"/>
        </w:rPr>
        <w:t>Please consider your own requirements and circumstances when using this toolkit.</w:t>
      </w:r>
    </w:p>
    <w:p w14:paraId="11A3A947" w14:textId="220F390D" w:rsidR="00462EE0" w:rsidRPr="00914305" w:rsidRDefault="00ED288C" w:rsidP="005465CF">
      <w:pPr>
        <w:pStyle w:val="Heading1"/>
        <w:rPr>
          <w:rFonts w:cstheme="majorBidi"/>
          <w:sz w:val="32"/>
          <w:szCs w:val="26"/>
        </w:rPr>
      </w:pPr>
      <w:bookmarkStart w:id="7" w:name="_Toc70509946"/>
      <w:r w:rsidRPr="006B2CDC">
        <w:t>Introduction</w:t>
      </w:r>
      <w:bookmarkEnd w:id="7"/>
    </w:p>
    <w:p w14:paraId="08AB422A" w14:textId="5C818195" w:rsidR="7B346CCE" w:rsidRDefault="7B346CCE">
      <w:r w:rsidRPr="610A4BDF">
        <w:rPr>
          <w:rFonts w:ascii="Arial" w:eastAsia="Arial" w:hAnsi="Arial" w:cs="Arial"/>
          <w:sz w:val="24"/>
          <w:szCs w:val="24"/>
        </w:rPr>
        <w:t>The State’s first Disability Inclusion Plan, Inclusive SA</w:t>
      </w:r>
      <w:r w:rsidRPr="610A4BDF">
        <w:rPr>
          <w:rFonts w:ascii="Arial" w:eastAsia="Arial" w:hAnsi="Arial" w:cs="Arial"/>
          <w:color w:val="008080"/>
          <w:sz w:val="24"/>
          <w:szCs w:val="24"/>
          <w:u w:val="single"/>
        </w:rPr>
        <w:t>,</w:t>
      </w:r>
      <w:r w:rsidRPr="610A4BDF">
        <w:rPr>
          <w:rFonts w:ascii="Arial" w:eastAsia="Arial" w:hAnsi="Arial" w:cs="Arial"/>
          <w:sz w:val="24"/>
          <w:szCs w:val="24"/>
        </w:rPr>
        <w:t xml:space="preserve"> was released in late 2019 and is a whole-of-government approach based on fairness and respect to improve access and inclusion for people with disability. The Plan includes 12 priorities with associated actions and aims to increase the involvement of people with disability in the community. </w:t>
      </w:r>
    </w:p>
    <w:p w14:paraId="32F3D404" w14:textId="3A0D7684" w:rsidR="7B346CCE" w:rsidRDefault="7B346CCE">
      <w:r w:rsidRPr="610A4BDF">
        <w:rPr>
          <w:rFonts w:ascii="Arial" w:eastAsia="Arial" w:hAnsi="Arial" w:cs="Arial"/>
          <w:sz w:val="24"/>
          <w:szCs w:val="24"/>
        </w:rPr>
        <w:t xml:space="preserve">A key element of Inclusive SA is social inclusion, a priority for people living with disability as it affects all aspects of their lives. It is our aim that the contributions and rights of people living with disability are valued and understood by all South Australians and that their rights are promoted, </w:t>
      </w:r>
      <w:proofErr w:type="gramStart"/>
      <w:r w:rsidRPr="610A4BDF">
        <w:rPr>
          <w:rFonts w:ascii="Arial" w:eastAsia="Arial" w:hAnsi="Arial" w:cs="Arial"/>
          <w:sz w:val="24"/>
          <w:szCs w:val="24"/>
        </w:rPr>
        <w:t>upheld</w:t>
      </w:r>
      <w:proofErr w:type="gramEnd"/>
      <w:r w:rsidRPr="610A4BDF">
        <w:rPr>
          <w:rFonts w:ascii="Arial" w:eastAsia="Arial" w:hAnsi="Arial" w:cs="Arial"/>
          <w:sz w:val="24"/>
          <w:szCs w:val="24"/>
        </w:rPr>
        <w:t xml:space="preserve"> and protected. </w:t>
      </w:r>
    </w:p>
    <w:p w14:paraId="0C660C46" w14:textId="75B84BF2" w:rsidR="7B346CCE" w:rsidRPr="0094553F" w:rsidRDefault="7B346CCE">
      <w:r w:rsidRPr="0094553F">
        <w:rPr>
          <w:rFonts w:ascii="Arial" w:eastAsia="Arial" w:hAnsi="Arial" w:cs="Arial"/>
          <w:sz w:val="24"/>
          <w:szCs w:val="24"/>
        </w:rPr>
        <w:t xml:space="preserve">It is important for social wellbeing that all South </w:t>
      </w:r>
      <w:r w:rsidR="0094553F" w:rsidRPr="0094553F">
        <w:rPr>
          <w:rFonts w:ascii="Arial" w:eastAsia="Arial" w:hAnsi="Arial" w:cs="Arial"/>
          <w:sz w:val="24"/>
          <w:szCs w:val="24"/>
        </w:rPr>
        <w:t xml:space="preserve">Australians </w:t>
      </w:r>
      <w:proofErr w:type="gramStart"/>
      <w:r w:rsidR="0094553F" w:rsidRPr="0094553F">
        <w:rPr>
          <w:rFonts w:ascii="Arial" w:eastAsia="Arial" w:hAnsi="Arial" w:cs="Arial"/>
          <w:sz w:val="24"/>
          <w:szCs w:val="24"/>
        </w:rPr>
        <w:t xml:space="preserve">are </w:t>
      </w:r>
      <w:r w:rsidRPr="0094553F">
        <w:rPr>
          <w:rFonts w:ascii="Arial" w:eastAsia="Arial" w:hAnsi="Arial" w:cs="Arial"/>
          <w:sz w:val="24"/>
          <w:szCs w:val="24"/>
        </w:rPr>
        <w:t>able to</w:t>
      </w:r>
      <w:proofErr w:type="gramEnd"/>
      <w:r w:rsidRPr="0094553F">
        <w:rPr>
          <w:rFonts w:ascii="Arial" w:eastAsia="Arial" w:hAnsi="Arial" w:cs="Arial"/>
          <w:sz w:val="24"/>
          <w:szCs w:val="24"/>
        </w:rPr>
        <w:t xml:space="preserve"> make independent decisions on how to engage with and contribute to the community. It benefits the whole community when all South Australians can attend and participa</w:t>
      </w:r>
      <w:r w:rsidR="0094553F" w:rsidRPr="0094553F">
        <w:rPr>
          <w:rFonts w:ascii="Arial" w:eastAsia="Arial" w:hAnsi="Arial" w:cs="Arial"/>
          <w:sz w:val="24"/>
          <w:szCs w:val="24"/>
        </w:rPr>
        <w:t xml:space="preserve">te </w:t>
      </w:r>
      <w:r w:rsidRPr="0094553F">
        <w:rPr>
          <w:rFonts w:ascii="Arial" w:eastAsia="Arial" w:hAnsi="Arial" w:cs="Arial"/>
          <w:sz w:val="24"/>
          <w:szCs w:val="24"/>
        </w:rPr>
        <w:t>in community events such as cultural celebrations, festivals and forums that have been designed to be accessible and inclusive and where everyone belongs.</w:t>
      </w:r>
    </w:p>
    <w:p w14:paraId="012E3D26" w14:textId="24ABC778" w:rsidR="610A4BDF" w:rsidRDefault="610A4BDF" w:rsidP="610A4BDF">
      <w:pPr>
        <w:spacing w:after="240" w:line="240" w:lineRule="auto"/>
        <w:rPr>
          <w:rFonts w:ascii="Arial" w:eastAsia="Times New Roman" w:hAnsi="Arial" w:cs="Arial"/>
          <w:sz w:val="24"/>
          <w:szCs w:val="24"/>
          <w:lang w:eastAsia="en-AU"/>
        </w:rPr>
      </w:pPr>
    </w:p>
    <w:p w14:paraId="6D101378" w14:textId="45C2428F" w:rsidR="00731CEE" w:rsidRDefault="00731CEE" w:rsidP="610A4BDF">
      <w:pPr>
        <w:spacing w:after="240" w:line="240" w:lineRule="auto"/>
        <w:rPr>
          <w:rFonts w:ascii="Arial" w:eastAsia="Times New Roman" w:hAnsi="Arial" w:cs="Arial"/>
          <w:sz w:val="24"/>
          <w:szCs w:val="24"/>
          <w:lang w:eastAsia="en-AU"/>
        </w:rPr>
      </w:pPr>
    </w:p>
    <w:p w14:paraId="48805160" w14:textId="77777777" w:rsidR="00731CEE" w:rsidRDefault="00731CEE" w:rsidP="610A4BDF">
      <w:pPr>
        <w:spacing w:after="240" w:line="240" w:lineRule="auto"/>
        <w:rPr>
          <w:rFonts w:ascii="Arial" w:eastAsia="Times New Roman" w:hAnsi="Arial" w:cs="Arial"/>
          <w:sz w:val="24"/>
          <w:szCs w:val="24"/>
          <w:lang w:eastAsia="en-AU"/>
        </w:rPr>
      </w:pPr>
    </w:p>
    <w:p w14:paraId="143DCB16" w14:textId="77777777" w:rsidR="003B1AA3" w:rsidRPr="00914305" w:rsidRDefault="003B1AA3" w:rsidP="005465CF">
      <w:pPr>
        <w:pStyle w:val="Heading1"/>
      </w:pPr>
      <w:bookmarkStart w:id="8" w:name="_Toc70509947"/>
      <w:bookmarkStart w:id="9" w:name="_Hlk68595445"/>
      <w:r w:rsidRPr="00914305">
        <w:lastRenderedPageBreak/>
        <w:t>Background to the toolkit</w:t>
      </w:r>
      <w:bookmarkEnd w:id="8"/>
    </w:p>
    <w:p w14:paraId="7ADDADC7" w14:textId="2EABBDD4" w:rsidR="00F52350" w:rsidRDefault="003B1AA3" w:rsidP="00264904">
      <w:pPr>
        <w:spacing w:after="24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This </w:t>
      </w:r>
      <w:r>
        <w:rPr>
          <w:rFonts w:ascii="Arial" w:eastAsia="Times New Roman" w:hAnsi="Arial" w:cs="Arial"/>
          <w:sz w:val="24"/>
          <w:szCs w:val="24"/>
          <w:lang w:eastAsia="en-AU"/>
        </w:rPr>
        <w:t>t</w:t>
      </w:r>
      <w:r w:rsidRPr="005919F2">
        <w:rPr>
          <w:rFonts w:ascii="Arial" w:eastAsia="Times New Roman" w:hAnsi="Arial" w:cs="Arial"/>
          <w:sz w:val="24"/>
          <w:szCs w:val="24"/>
          <w:lang w:eastAsia="en-AU"/>
        </w:rPr>
        <w:t>oolkit provides practical information to assist South Australian government agencies</w:t>
      </w:r>
      <w:r>
        <w:rPr>
          <w:rFonts w:ascii="Arial" w:eastAsia="Times New Roman" w:hAnsi="Arial" w:cs="Arial"/>
          <w:sz w:val="24"/>
          <w:szCs w:val="24"/>
          <w:lang w:eastAsia="en-AU"/>
        </w:rPr>
        <w:t xml:space="preserve"> and </w:t>
      </w:r>
      <w:r w:rsidRPr="005919F2">
        <w:rPr>
          <w:rFonts w:ascii="Arial" w:eastAsia="Times New Roman" w:hAnsi="Arial" w:cs="Arial"/>
          <w:sz w:val="24"/>
          <w:szCs w:val="24"/>
          <w:lang w:eastAsia="en-AU"/>
        </w:rPr>
        <w:t>local councils</w:t>
      </w:r>
      <w:r>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to </w:t>
      </w:r>
      <w:r w:rsidR="00BE07B3">
        <w:rPr>
          <w:rFonts w:ascii="Arial" w:eastAsia="Times New Roman" w:hAnsi="Arial" w:cs="Arial"/>
          <w:sz w:val="24"/>
          <w:szCs w:val="24"/>
          <w:lang w:eastAsia="en-AU"/>
        </w:rPr>
        <w:t>use signage, wayfinding tools and technological aids to assist people living with disability</w:t>
      </w:r>
      <w:r w:rsidRPr="005919F2">
        <w:rPr>
          <w:rFonts w:ascii="Arial" w:eastAsia="Times New Roman" w:hAnsi="Arial" w:cs="Arial"/>
          <w:sz w:val="24"/>
          <w:szCs w:val="24"/>
          <w:lang w:eastAsia="en-AU"/>
        </w:rPr>
        <w:t>.</w:t>
      </w:r>
    </w:p>
    <w:p w14:paraId="1BBDBED1" w14:textId="7214A6BA" w:rsidR="00F52350" w:rsidRDefault="00F52350" w:rsidP="0026490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The toolkit has been developed by drawing on feedback from government agencies and the community</w:t>
      </w:r>
      <w:r w:rsidR="00264904">
        <w:rPr>
          <w:rFonts w:ascii="Arial" w:eastAsia="Times New Roman" w:hAnsi="Arial" w:cs="Arial"/>
          <w:sz w:val="24"/>
          <w:szCs w:val="24"/>
          <w:lang w:eastAsia="en-AU"/>
        </w:rPr>
        <w:t>.</w:t>
      </w:r>
    </w:p>
    <w:p w14:paraId="5A899506" w14:textId="1E7A550D" w:rsidR="00F52350" w:rsidRDefault="003B1AA3" w:rsidP="0026490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The toolkit is developed in response to Action 25 of Inclusive SA.</w:t>
      </w:r>
    </w:p>
    <w:p w14:paraId="7F442C17" w14:textId="77777777" w:rsidR="003B1AA3" w:rsidRPr="00DC576C" w:rsidRDefault="003B1AA3" w:rsidP="005465CF">
      <w:pPr>
        <w:pStyle w:val="Heading1"/>
      </w:pPr>
      <w:bookmarkStart w:id="10" w:name="_Toc70509948"/>
      <w:r w:rsidRPr="00DC576C">
        <w:t xml:space="preserve">The </w:t>
      </w:r>
      <w:r>
        <w:t>impacts of</w:t>
      </w:r>
      <w:r w:rsidRPr="00DC576C">
        <w:t xml:space="preserve"> </w:t>
      </w:r>
      <w:r>
        <w:t xml:space="preserve">living with </w:t>
      </w:r>
      <w:r w:rsidRPr="00DC576C">
        <w:t>disability</w:t>
      </w:r>
      <w:bookmarkEnd w:id="10"/>
      <w:r w:rsidRPr="00DC576C">
        <w:t xml:space="preserve"> </w:t>
      </w:r>
    </w:p>
    <w:p w14:paraId="1149D0CB" w14:textId="11B9EFB3" w:rsidR="003B1AA3" w:rsidRDefault="003B1AA3" w:rsidP="006B3750">
      <w:pPr>
        <w:spacing w:after="240" w:line="240" w:lineRule="auto"/>
        <w:textAlignment w:val="baseline"/>
        <w:rPr>
          <w:rFonts w:ascii="Arial" w:eastAsia="Times New Roman" w:hAnsi="Arial" w:cs="Arial"/>
          <w:sz w:val="24"/>
          <w:szCs w:val="24"/>
          <w:lang w:eastAsia="en-AU"/>
        </w:rPr>
      </w:pPr>
      <w:r w:rsidRPr="004F52F5">
        <w:rPr>
          <w:noProof/>
          <w:color w:val="FF0000"/>
        </w:rPr>
        <w:drawing>
          <wp:anchor distT="0" distB="0" distL="114300" distR="114300" simplePos="0" relativeHeight="251658244" behindDoc="0" locked="0" layoutInCell="1" allowOverlap="1" wp14:anchorId="42B40C40" wp14:editId="33D843C1">
            <wp:simplePos x="0" y="0"/>
            <wp:positionH relativeFrom="column">
              <wp:posOffset>2962275</wp:posOffset>
            </wp:positionH>
            <wp:positionV relativeFrom="paragraph">
              <wp:posOffset>76835</wp:posOffset>
            </wp:positionV>
            <wp:extent cx="2352675" cy="3162300"/>
            <wp:effectExtent l="0" t="0" r="9525" b="0"/>
            <wp:wrapNone/>
            <wp:docPr id="9" name="Picture 9" descr="About 17% of Australians are affected by hearing loss. There are approximately 30,000 deaf Auslan users with total hearing l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bout 17% of Australians are affected by hearing loss. There are approximately 30,000 deaf Auslan users with total hearing loss."/>
                    <pic:cNvPicPr/>
                  </pic:nvPicPr>
                  <pic:blipFill>
                    <a:blip r:embed="rId18">
                      <a:extLst>
                        <a:ext uri="{28A0092B-C50C-407E-A947-70E740481C1C}">
                          <a14:useLocalDpi xmlns:a14="http://schemas.microsoft.com/office/drawing/2010/main" val="0"/>
                        </a:ext>
                      </a:extLst>
                    </a:blip>
                    <a:stretch>
                      <a:fillRect/>
                    </a:stretch>
                  </pic:blipFill>
                  <pic:spPr>
                    <a:xfrm>
                      <a:off x="0" y="0"/>
                      <a:ext cx="2352675" cy="3162300"/>
                    </a:xfrm>
                    <a:prstGeom prst="rect">
                      <a:avLst/>
                    </a:prstGeom>
                  </pic:spPr>
                </pic:pic>
              </a:graphicData>
            </a:graphic>
          </wp:anchor>
        </w:drawing>
      </w:r>
      <w:r w:rsidRPr="004F52F5">
        <w:rPr>
          <w:rFonts w:ascii="Arial" w:hAnsi="Arial" w:cs="Arial"/>
          <w:noProof/>
          <w:color w:val="FF0000"/>
          <w:sz w:val="24"/>
          <w:szCs w:val="24"/>
        </w:rPr>
        <w:drawing>
          <wp:inline distT="0" distB="0" distL="0" distR="0" wp14:anchorId="54F45A1F" wp14:editId="75DC324B">
            <wp:extent cx="2210108" cy="2781688"/>
            <wp:effectExtent l="0" t="0" r="0" b="0"/>
            <wp:docPr id="7" name="Picture 7" descr="Vision Australia estimates there are now over 350,000 people who are blind or have low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sion Australia estimates there are now over 350,000 people who are blind or have low vision."/>
                    <pic:cNvPicPr/>
                  </pic:nvPicPr>
                  <pic:blipFill>
                    <a:blip r:embed="rId19"/>
                    <a:stretch>
                      <a:fillRect/>
                    </a:stretch>
                  </pic:blipFill>
                  <pic:spPr>
                    <a:xfrm>
                      <a:off x="0" y="0"/>
                      <a:ext cx="2210108" cy="2781688"/>
                    </a:xfrm>
                    <a:prstGeom prst="rect">
                      <a:avLst/>
                    </a:prstGeom>
                  </pic:spPr>
                </pic:pic>
              </a:graphicData>
            </a:graphic>
          </wp:inline>
        </w:drawing>
      </w:r>
      <w:r>
        <w:rPr>
          <w:rFonts w:ascii="Arial" w:eastAsia="Times New Roman" w:hAnsi="Arial" w:cs="Arial"/>
          <w:sz w:val="24"/>
          <w:szCs w:val="24"/>
          <w:lang w:eastAsia="en-AU"/>
        </w:rPr>
        <w:t xml:space="preserve"> </w:t>
      </w:r>
    </w:p>
    <w:bookmarkEnd w:id="9"/>
    <w:p w14:paraId="6F7F7493" w14:textId="77777777" w:rsidR="003B1AA3" w:rsidRDefault="003B1AA3" w:rsidP="006B3750">
      <w:pPr>
        <w:spacing w:after="240" w:line="240" w:lineRule="auto"/>
        <w:textAlignment w:val="baseline"/>
        <w:rPr>
          <w:rFonts w:ascii="Arial" w:eastAsia="Times New Roman" w:hAnsi="Arial" w:cs="Arial"/>
          <w:b/>
          <w:bCs/>
          <w:sz w:val="24"/>
          <w:szCs w:val="24"/>
          <w:lang w:eastAsia="en-AU"/>
        </w:rPr>
      </w:pPr>
    </w:p>
    <w:p w14:paraId="64395B6C" w14:textId="77777777" w:rsidR="00731CEE" w:rsidRDefault="00731CEE" w:rsidP="005465CF">
      <w:pPr>
        <w:pStyle w:val="Heading1"/>
      </w:pPr>
    </w:p>
    <w:p w14:paraId="70987FD2" w14:textId="77777777" w:rsidR="00731CEE" w:rsidRDefault="00731CEE">
      <w:pPr>
        <w:rPr>
          <w:rFonts w:ascii="Arial" w:eastAsiaTheme="majorEastAsia" w:hAnsi="Arial" w:cs="Arial"/>
          <w:b/>
          <w:bCs/>
          <w:sz w:val="48"/>
          <w:szCs w:val="28"/>
          <w:lang w:eastAsia="en-AU"/>
        </w:rPr>
      </w:pPr>
      <w:r>
        <w:br w:type="page"/>
      </w:r>
    </w:p>
    <w:p w14:paraId="50A0E883" w14:textId="27F156B7" w:rsidR="003B1AA3" w:rsidRPr="00030120" w:rsidRDefault="003B1AA3" w:rsidP="005465CF">
      <w:pPr>
        <w:pStyle w:val="Heading1"/>
      </w:pPr>
      <w:bookmarkStart w:id="11" w:name="_Toc70509949"/>
      <w:r w:rsidRPr="00030120">
        <w:lastRenderedPageBreak/>
        <w:t xml:space="preserve">Disability </w:t>
      </w:r>
      <w:r w:rsidR="17E7D387" w:rsidRPr="00030120">
        <w:t>d</w:t>
      </w:r>
      <w:r w:rsidRPr="00030120">
        <w:t>iscrimination</w:t>
      </w:r>
      <w:r w:rsidRPr="00030120">
        <w:rPr>
          <w:rStyle w:val="FootnoteReference"/>
          <w:rFonts w:eastAsia="Times New Roman"/>
          <w:sz w:val="24"/>
          <w:szCs w:val="24"/>
        </w:rPr>
        <w:footnoteReference w:id="2"/>
      </w:r>
      <w:bookmarkEnd w:id="11"/>
    </w:p>
    <w:p w14:paraId="7AD6981C" w14:textId="1737D10E" w:rsidR="1D5437EE" w:rsidRDefault="1D5437EE">
      <w:r w:rsidRPr="610A4BDF">
        <w:rPr>
          <w:rFonts w:ascii="Arial" w:eastAsia="Arial" w:hAnsi="Arial" w:cs="Arial"/>
          <w:sz w:val="24"/>
          <w:szCs w:val="24"/>
        </w:rPr>
        <w:t>This toolkit will assist government agencies and councils to hold accessible and inclusive events and thereby prevent discrimination based on disability.</w:t>
      </w:r>
    </w:p>
    <w:p w14:paraId="2710E0E6" w14:textId="20762A1D" w:rsidR="1D5437EE" w:rsidRDefault="1D5437EE">
      <w:r w:rsidRPr="610A4BDF">
        <w:rPr>
          <w:rFonts w:ascii="Arial" w:eastAsia="Arial" w:hAnsi="Arial" w:cs="Arial"/>
          <w:b/>
          <w:bCs/>
          <w:sz w:val="28"/>
          <w:szCs w:val="28"/>
        </w:rPr>
        <w:t>Direct discrimination</w:t>
      </w:r>
      <w:r w:rsidRPr="610A4BDF">
        <w:rPr>
          <w:rFonts w:ascii="Arial" w:eastAsia="Arial" w:hAnsi="Arial" w:cs="Arial"/>
          <w:sz w:val="24"/>
          <w:szCs w:val="24"/>
        </w:rPr>
        <w:t xml:space="preserve"> happens when a person, or a group of people, is treated less favourably than another because of their background or certain personal characteristics.</w:t>
      </w:r>
    </w:p>
    <w:tbl>
      <w:tblPr>
        <w:tblStyle w:val="TableGrid"/>
        <w:tblW w:w="0" w:type="auto"/>
        <w:tblLayout w:type="fixed"/>
        <w:tblLook w:val="04A0" w:firstRow="1" w:lastRow="0" w:firstColumn="1" w:lastColumn="0" w:noHBand="0" w:noVBand="1"/>
      </w:tblPr>
      <w:tblGrid>
        <w:gridCol w:w="9210"/>
      </w:tblGrid>
      <w:tr w:rsidR="610A4BDF" w14:paraId="1A21FC36" w14:textId="77777777" w:rsidTr="610A4BDF">
        <w:tc>
          <w:tcPr>
            <w:tcW w:w="9210" w:type="dxa"/>
          </w:tcPr>
          <w:p w14:paraId="28954AD5" w14:textId="623A1606" w:rsidR="610A4BDF" w:rsidRDefault="610A4BDF">
            <w:r w:rsidRPr="610A4BDF">
              <w:rPr>
                <w:rFonts w:ascii="Arial" w:eastAsia="Arial" w:hAnsi="Arial" w:cs="Arial"/>
                <w:sz w:val="24"/>
                <w:szCs w:val="24"/>
              </w:rPr>
              <w:t>Examples</w:t>
            </w:r>
            <w:r w:rsidRPr="610A4BDF">
              <w:rPr>
                <w:rFonts w:ascii="Arial" w:eastAsia="Arial" w:hAnsi="Arial" w:cs="Arial"/>
                <w:color w:val="000000" w:themeColor="text1"/>
                <w:sz w:val="24"/>
                <w:szCs w:val="24"/>
              </w:rPr>
              <w:t xml:space="preserve">: </w:t>
            </w:r>
          </w:p>
          <w:p w14:paraId="26E126E6" w14:textId="0699B685" w:rsidR="610A4BDF" w:rsidRDefault="610A4BDF" w:rsidP="00D3035A">
            <w:pPr>
              <w:pStyle w:val="ListParagraph"/>
              <w:numPr>
                <w:ilvl w:val="0"/>
                <w:numId w:val="2"/>
              </w:numPr>
              <w:rPr>
                <w:rFonts w:eastAsiaTheme="minorEastAsia"/>
                <w:color w:val="000000" w:themeColor="text1"/>
                <w:sz w:val="24"/>
                <w:szCs w:val="24"/>
              </w:rPr>
            </w:pPr>
            <w:r w:rsidRPr="610A4BDF">
              <w:rPr>
                <w:rFonts w:ascii="Arial" w:eastAsia="Arial" w:hAnsi="Arial" w:cs="Arial"/>
                <w:color w:val="000000" w:themeColor="text1"/>
                <w:sz w:val="24"/>
                <w:szCs w:val="24"/>
              </w:rPr>
              <w:t>Refusing a person access to an event because they are accompanied by an assistance dog.</w:t>
            </w:r>
            <w:r>
              <w:br/>
            </w:r>
            <w:r w:rsidRPr="610A4BDF">
              <w:rPr>
                <w:rFonts w:ascii="Arial" w:eastAsia="Arial" w:hAnsi="Arial" w:cs="Arial"/>
                <w:color w:val="000000" w:themeColor="text1"/>
                <w:sz w:val="24"/>
                <w:szCs w:val="24"/>
              </w:rPr>
              <w:t xml:space="preserve"> </w:t>
            </w:r>
            <w:r>
              <w:br/>
            </w:r>
          </w:p>
          <w:p w14:paraId="3FDFBC7D" w14:textId="1A336409" w:rsidR="610A4BDF" w:rsidRDefault="610A4BDF" w:rsidP="00D3035A">
            <w:pPr>
              <w:pStyle w:val="ListParagraph"/>
              <w:numPr>
                <w:ilvl w:val="0"/>
                <w:numId w:val="2"/>
              </w:numPr>
              <w:rPr>
                <w:rFonts w:eastAsiaTheme="minorEastAsia"/>
                <w:color w:val="000000" w:themeColor="text1"/>
                <w:sz w:val="24"/>
                <w:szCs w:val="24"/>
              </w:rPr>
            </w:pPr>
            <w:r w:rsidRPr="610A4BDF">
              <w:rPr>
                <w:rFonts w:ascii="Arial" w:eastAsia="Arial" w:hAnsi="Arial" w:cs="Arial"/>
                <w:color w:val="000000" w:themeColor="text1"/>
                <w:sz w:val="24"/>
                <w:szCs w:val="24"/>
              </w:rPr>
              <w:t>Failing to provide suitable physical access to an event for a person with</w:t>
            </w:r>
            <w:r w:rsidRPr="610A4BDF">
              <w:rPr>
                <w:rFonts w:ascii="Arial" w:eastAsia="Arial" w:hAnsi="Arial" w:cs="Arial"/>
                <w:strike/>
                <w:color w:val="FF0000"/>
                <w:sz w:val="24"/>
                <w:szCs w:val="24"/>
              </w:rPr>
              <w:t xml:space="preserve"> a</w:t>
            </w:r>
            <w:r w:rsidRPr="610A4BDF">
              <w:rPr>
                <w:rFonts w:ascii="Arial" w:eastAsia="Arial" w:hAnsi="Arial" w:cs="Arial"/>
                <w:color w:val="000000" w:themeColor="text1"/>
                <w:sz w:val="24"/>
                <w:szCs w:val="24"/>
              </w:rPr>
              <w:t xml:space="preserve"> disability.</w:t>
            </w:r>
            <w:r>
              <w:br/>
            </w:r>
            <w:r w:rsidRPr="610A4BDF">
              <w:rPr>
                <w:rFonts w:ascii="Arial" w:eastAsia="Arial" w:hAnsi="Arial" w:cs="Arial"/>
                <w:color w:val="000000" w:themeColor="text1"/>
                <w:sz w:val="24"/>
                <w:szCs w:val="24"/>
              </w:rPr>
              <w:t xml:space="preserve"> </w:t>
            </w:r>
            <w:r>
              <w:br/>
            </w:r>
          </w:p>
          <w:p w14:paraId="7E1DB1C5" w14:textId="3F73286C" w:rsidR="610A4BDF" w:rsidRDefault="610A4BDF" w:rsidP="00D3035A">
            <w:pPr>
              <w:pStyle w:val="ListParagraph"/>
              <w:numPr>
                <w:ilvl w:val="0"/>
                <w:numId w:val="2"/>
              </w:numPr>
              <w:rPr>
                <w:rFonts w:eastAsiaTheme="minorEastAsia"/>
                <w:color w:val="000000" w:themeColor="text1"/>
                <w:sz w:val="24"/>
                <w:szCs w:val="24"/>
              </w:rPr>
            </w:pPr>
            <w:r w:rsidRPr="610A4BDF">
              <w:rPr>
                <w:rFonts w:ascii="Arial" w:eastAsia="Arial" w:hAnsi="Arial" w:cs="Arial"/>
                <w:color w:val="000000" w:themeColor="text1"/>
                <w:sz w:val="24"/>
                <w:szCs w:val="24"/>
              </w:rPr>
              <w:t>Providing transport options to an event that do</w:t>
            </w:r>
            <w:r w:rsidRPr="610A4BDF">
              <w:rPr>
                <w:rFonts w:ascii="Arial" w:eastAsia="Arial" w:hAnsi="Arial" w:cs="Arial"/>
                <w:strike/>
                <w:color w:val="FF0000"/>
                <w:sz w:val="24"/>
                <w:szCs w:val="24"/>
              </w:rPr>
              <w:t>es</w:t>
            </w:r>
            <w:r w:rsidRPr="610A4BDF">
              <w:rPr>
                <w:rFonts w:ascii="Arial" w:eastAsia="Arial" w:hAnsi="Arial" w:cs="Arial"/>
                <w:color w:val="000000" w:themeColor="text1"/>
                <w:sz w:val="24"/>
                <w:szCs w:val="24"/>
              </w:rPr>
              <w:t xml:space="preserve"> not cater for people with physical disability.</w:t>
            </w:r>
          </w:p>
        </w:tc>
      </w:tr>
    </w:tbl>
    <w:p w14:paraId="1ACAB7C5" w14:textId="4E6E1948" w:rsidR="1D5437EE" w:rsidRDefault="1D5437EE">
      <w:r w:rsidRPr="610A4BDF">
        <w:rPr>
          <w:rFonts w:ascii="Arial" w:eastAsia="Arial" w:hAnsi="Arial" w:cs="Arial"/>
          <w:b/>
          <w:bCs/>
          <w:sz w:val="28"/>
          <w:szCs w:val="28"/>
        </w:rPr>
        <w:t xml:space="preserve"> </w:t>
      </w:r>
    </w:p>
    <w:p w14:paraId="75D15325" w14:textId="7DA4D50E" w:rsidR="1D5437EE" w:rsidRDefault="1D5437EE">
      <w:r w:rsidRPr="610A4BDF">
        <w:rPr>
          <w:rFonts w:ascii="Arial" w:eastAsia="Arial" w:hAnsi="Arial" w:cs="Arial"/>
          <w:b/>
          <w:bCs/>
          <w:sz w:val="28"/>
          <w:szCs w:val="28"/>
        </w:rPr>
        <w:t>Indirect discrimination</w:t>
      </w:r>
      <w:r w:rsidRPr="610A4BDF">
        <w:rPr>
          <w:rFonts w:ascii="Arial" w:eastAsia="Arial" w:hAnsi="Arial" w:cs="Arial"/>
          <w:sz w:val="24"/>
          <w:szCs w:val="24"/>
        </w:rPr>
        <w:t xml:space="preserve"> also occurs when a rule or policy applies to everyone but has the effect of disadvantaging some people because of a personal characteristic they share.</w:t>
      </w:r>
    </w:p>
    <w:tbl>
      <w:tblPr>
        <w:tblStyle w:val="TableGrid"/>
        <w:tblW w:w="0" w:type="auto"/>
        <w:tblLayout w:type="fixed"/>
        <w:tblLook w:val="04A0" w:firstRow="1" w:lastRow="0" w:firstColumn="1" w:lastColumn="0" w:noHBand="0" w:noVBand="1"/>
      </w:tblPr>
      <w:tblGrid>
        <w:gridCol w:w="9210"/>
      </w:tblGrid>
      <w:tr w:rsidR="610A4BDF" w14:paraId="47842CAA" w14:textId="77777777" w:rsidTr="610A4BDF">
        <w:tc>
          <w:tcPr>
            <w:tcW w:w="9210" w:type="dxa"/>
          </w:tcPr>
          <w:p w14:paraId="44497BA6" w14:textId="65BD3EEB" w:rsidR="610A4BDF" w:rsidRDefault="610A4BDF">
            <w:r w:rsidRPr="610A4BDF">
              <w:rPr>
                <w:rFonts w:ascii="Arial" w:eastAsia="Arial" w:hAnsi="Arial" w:cs="Arial"/>
                <w:sz w:val="24"/>
                <w:szCs w:val="24"/>
              </w:rPr>
              <w:t>Examples</w:t>
            </w:r>
            <w:r w:rsidRPr="610A4BDF">
              <w:rPr>
                <w:rFonts w:ascii="Arial" w:eastAsia="Arial" w:hAnsi="Arial" w:cs="Arial"/>
                <w:color w:val="000000" w:themeColor="text1"/>
                <w:sz w:val="24"/>
                <w:szCs w:val="24"/>
              </w:rPr>
              <w:t xml:space="preserve">: </w:t>
            </w:r>
          </w:p>
          <w:p w14:paraId="50EE90E5" w14:textId="5A727414" w:rsidR="610A4BDF" w:rsidRDefault="610A4BDF" w:rsidP="00D3035A">
            <w:pPr>
              <w:pStyle w:val="ListParagraph"/>
              <w:numPr>
                <w:ilvl w:val="0"/>
                <w:numId w:val="1"/>
              </w:numPr>
              <w:rPr>
                <w:rFonts w:eastAsiaTheme="minorEastAsia"/>
                <w:color w:val="000000" w:themeColor="text1"/>
                <w:sz w:val="24"/>
                <w:szCs w:val="24"/>
              </w:rPr>
            </w:pPr>
            <w:r w:rsidRPr="610A4BDF">
              <w:rPr>
                <w:rFonts w:ascii="Arial" w:eastAsia="Arial" w:hAnsi="Arial" w:cs="Arial"/>
                <w:color w:val="000000" w:themeColor="text1"/>
                <w:sz w:val="24"/>
                <w:szCs w:val="24"/>
              </w:rPr>
              <w:t>Failing to provide a suitable place for a person using a wheelchair to watch a show.</w:t>
            </w:r>
            <w:r>
              <w:br/>
            </w:r>
            <w:r w:rsidRPr="610A4BDF">
              <w:rPr>
                <w:rFonts w:ascii="Arial" w:eastAsia="Arial" w:hAnsi="Arial" w:cs="Arial"/>
                <w:color w:val="000000" w:themeColor="text1"/>
                <w:sz w:val="24"/>
                <w:szCs w:val="24"/>
              </w:rPr>
              <w:t xml:space="preserve"> </w:t>
            </w:r>
            <w:r>
              <w:br/>
            </w:r>
          </w:p>
          <w:p w14:paraId="22D2EA24" w14:textId="4464BF64" w:rsidR="610A4BDF" w:rsidRDefault="610A4BDF" w:rsidP="00D3035A">
            <w:pPr>
              <w:pStyle w:val="ListParagraph"/>
              <w:numPr>
                <w:ilvl w:val="0"/>
                <w:numId w:val="1"/>
              </w:numPr>
              <w:rPr>
                <w:rFonts w:eastAsiaTheme="minorEastAsia"/>
                <w:color w:val="000000" w:themeColor="text1"/>
                <w:sz w:val="24"/>
                <w:szCs w:val="24"/>
              </w:rPr>
            </w:pPr>
            <w:r w:rsidRPr="610A4BDF">
              <w:rPr>
                <w:rFonts w:ascii="Arial" w:eastAsia="Arial" w:hAnsi="Arial" w:cs="Arial"/>
                <w:color w:val="000000" w:themeColor="text1"/>
                <w:sz w:val="24"/>
                <w:szCs w:val="24"/>
              </w:rPr>
              <w:t>Failing to provide adequate toilet facilities for people with physical disability.</w:t>
            </w:r>
            <w:r>
              <w:br/>
            </w:r>
            <w:r w:rsidRPr="610A4BDF">
              <w:rPr>
                <w:rFonts w:ascii="Arial" w:eastAsia="Arial" w:hAnsi="Arial" w:cs="Arial"/>
                <w:color w:val="000000" w:themeColor="text1"/>
                <w:sz w:val="24"/>
                <w:szCs w:val="24"/>
              </w:rPr>
              <w:t xml:space="preserve"> </w:t>
            </w:r>
            <w:r>
              <w:br/>
            </w:r>
          </w:p>
          <w:p w14:paraId="0B63A37E" w14:textId="75874836" w:rsidR="610A4BDF" w:rsidRDefault="610A4BDF" w:rsidP="00D3035A">
            <w:pPr>
              <w:pStyle w:val="ListParagraph"/>
              <w:numPr>
                <w:ilvl w:val="0"/>
                <w:numId w:val="1"/>
              </w:numPr>
              <w:rPr>
                <w:rFonts w:eastAsiaTheme="minorEastAsia"/>
                <w:color w:val="000000" w:themeColor="text1"/>
                <w:sz w:val="24"/>
                <w:szCs w:val="24"/>
                <w:u w:val="single"/>
              </w:rPr>
            </w:pPr>
            <w:r w:rsidRPr="610A4BDF">
              <w:rPr>
                <w:rFonts w:ascii="Arial" w:eastAsia="Arial" w:hAnsi="Arial" w:cs="Arial"/>
                <w:color w:val="000000" w:themeColor="text1"/>
                <w:sz w:val="24"/>
                <w:szCs w:val="24"/>
              </w:rPr>
              <w:t>Providing event information in a form that does not cater for neurodiversity or people with communication difficulties</w:t>
            </w:r>
            <w:r w:rsidRPr="610A4BDF">
              <w:rPr>
                <w:rFonts w:ascii="Arial" w:eastAsia="Arial" w:hAnsi="Arial" w:cs="Arial"/>
                <w:color w:val="008080"/>
                <w:sz w:val="24"/>
                <w:szCs w:val="24"/>
                <w:u w:val="single"/>
              </w:rPr>
              <w:t>.</w:t>
            </w:r>
          </w:p>
        </w:tc>
      </w:tr>
    </w:tbl>
    <w:p w14:paraId="51F229F7" w14:textId="77777777" w:rsidR="00731CEE" w:rsidRDefault="00731CEE" w:rsidP="005465CF">
      <w:pPr>
        <w:pStyle w:val="Heading1"/>
        <w:rPr>
          <w:lang w:val="en-US"/>
        </w:rPr>
      </w:pPr>
    </w:p>
    <w:p w14:paraId="1C2FAD4A" w14:textId="77777777" w:rsidR="00731CEE" w:rsidRDefault="00731CEE">
      <w:pPr>
        <w:rPr>
          <w:rFonts w:ascii="Arial" w:eastAsiaTheme="majorEastAsia" w:hAnsi="Arial" w:cs="Arial"/>
          <w:b/>
          <w:bCs/>
          <w:sz w:val="48"/>
          <w:szCs w:val="28"/>
          <w:lang w:val="en-US" w:eastAsia="en-AU"/>
        </w:rPr>
      </w:pPr>
      <w:r>
        <w:rPr>
          <w:lang w:val="en-US"/>
        </w:rPr>
        <w:br w:type="page"/>
      </w:r>
    </w:p>
    <w:p w14:paraId="47F56872" w14:textId="5240D4C7" w:rsidR="00005656" w:rsidRPr="00437655" w:rsidRDefault="003B1AA3" w:rsidP="005465CF">
      <w:pPr>
        <w:pStyle w:val="Heading1"/>
        <w:rPr>
          <w:lang w:val="en-US"/>
        </w:rPr>
      </w:pPr>
      <w:bookmarkStart w:id="12" w:name="_Toc70509950"/>
      <w:r w:rsidRPr="610A4BDF">
        <w:rPr>
          <w:lang w:val="en-US"/>
        </w:rPr>
        <w:lastRenderedPageBreak/>
        <w:t xml:space="preserve">What is </w:t>
      </w:r>
      <w:r w:rsidR="65DE5AC5" w:rsidRPr="610A4BDF">
        <w:rPr>
          <w:lang w:val="en-US"/>
        </w:rPr>
        <w:t>w</w:t>
      </w:r>
      <w:r w:rsidR="00336865" w:rsidRPr="610A4BDF">
        <w:rPr>
          <w:lang w:val="en-US"/>
        </w:rPr>
        <w:t xml:space="preserve">ayfinding and </w:t>
      </w:r>
      <w:r w:rsidR="293F24B5" w:rsidRPr="610A4BDF">
        <w:rPr>
          <w:lang w:val="en-US"/>
        </w:rPr>
        <w:t>s</w:t>
      </w:r>
      <w:r w:rsidR="00336865" w:rsidRPr="610A4BDF">
        <w:rPr>
          <w:lang w:val="en-US"/>
        </w:rPr>
        <w:t>ignage</w:t>
      </w:r>
      <w:r w:rsidRPr="610A4BDF">
        <w:rPr>
          <w:lang w:val="en-US"/>
        </w:rPr>
        <w:t>?</w:t>
      </w:r>
      <w:bookmarkEnd w:id="12"/>
    </w:p>
    <w:p w14:paraId="53D93161" w14:textId="5CBC0D79" w:rsidR="00336865" w:rsidRPr="006B3750" w:rsidRDefault="00B027BA" w:rsidP="006B3750">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b/>
          <w:bCs/>
          <w:color w:val="000000" w:themeColor="text1"/>
          <w:sz w:val="24"/>
          <w:szCs w:val="24"/>
          <w:lang w:val="en-US"/>
        </w:rPr>
        <w:t>Signage</w:t>
      </w:r>
      <w:r w:rsidRPr="610A4BDF">
        <w:rPr>
          <w:rFonts w:ascii="Arial" w:hAnsi="Arial" w:cs="Arial"/>
          <w:color w:val="000000" w:themeColor="text1"/>
          <w:sz w:val="24"/>
          <w:szCs w:val="24"/>
          <w:lang w:val="en-US"/>
        </w:rPr>
        <w:t xml:space="preserve"> and other visual, tactile, sound, colour and light cues can either </w:t>
      </w:r>
      <w:r w:rsidR="00ED288C" w:rsidRPr="610A4BDF">
        <w:rPr>
          <w:rFonts w:ascii="Arial" w:hAnsi="Arial" w:cs="Arial"/>
          <w:color w:val="000000" w:themeColor="text1"/>
          <w:sz w:val="24"/>
          <w:szCs w:val="24"/>
          <w:lang w:val="en-US"/>
        </w:rPr>
        <w:t>assist</w:t>
      </w:r>
      <w:r w:rsidRPr="610A4BDF">
        <w:rPr>
          <w:rFonts w:ascii="Arial" w:hAnsi="Arial" w:cs="Arial"/>
          <w:color w:val="000000" w:themeColor="text1"/>
          <w:sz w:val="24"/>
          <w:szCs w:val="24"/>
          <w:lang w:val="en-US"/>
        </w:rPr>
        <w:t xml:space="preserve"> or hinder how people get around or find their way from one point to another. When a space or pathway is </w:t>
      </w:r>
      <w:r w:rsidR="0B2D9473" w:rsidRPr="610A4BDF">
        <w:rPr>
          <w:rFonts w:ascii="Arial" w:hAnsi="Arial" w:cs="Arial"/>
          <w:color w:val="000000" w:themeColor="text1"/>
          <w:sz w:val="24"/>
          <w:szCs w:val="24"/>
          <w:lang w:val="en-US"/>
        </w:rPr>
        <w:t>well-considered</w:t>
      </w:r>
      <w:r w:rsidRPr="0094553F">
        <w:rPr>
          <w:rFonts w:ascii="Arial" w:hAnsi="Arial" w:cs="Arial"/>
          <w:color w:val="000000" w:themeColor="text1"/>
          <w:sz w:val="24"/>
          <w:szCs w:val="24"/>
          <w:lang w:val="en-US"/>
        </w:rPr>
        <w:t xml:space="preserve"> and</w:t>
      </w:r>
      <w:r w:rsidRPr="610A4BDF">
        <w:rPr>
          <w:rFonts w:ascii="Arial" w:hAnsi="Arial" w:cs="Arial"/>
          <w:color w:val="000000" w:themeColor="text1"/>
          <w:sz w:val="24"/>
          <w:szCs w:val="24"/>
          <w:lang w:val="en-US"/>
        </w:rPr>
        <w:t xml:space="preserve"> </w:t>
      </w:r>
      <w:r w:rsidR="56A84260" w:rsidRPr="610A4BDF">
        <w:rPr>
          <w:rFonts w:ascii="Arial" w:hAnsi="Arial" w:cs="Arial"/>
          <w:color w:val="000000" w:themeColor="text1"/>
          <w:sz w:val="24"/>
          <w:szCs w:val="24"/>
          <w:lang w:val="en-US"/>
        </w:rPr>
        <w:t>well-</w:t>
      </w:r>
      <w:r w:rsidRPr="610A4BDF">
        <w:rPr>
          <w:rFonts w:ascii="Arial" w:hAnsi="Arial" w:cs="Arial"/>
          <w:color w:val="000000" w:themeColor="text1"/>
          <w:sz w:val="24"/>
          <w:szCs w:val="24"/>
          <w:lang w:val="en-US"/>
        </w:rPr>
        <w:t>signed, it can help everyone feel more confident and safer</w:t>
      </w:r>
      <w:r w:rsidR="66552044" w:rsidRPr="610A4BDF">
        <w:rPr>
          <w:rFonts w:ascii="Arial" w:hAnsi="Arial" w:cs="Arial"/>
          <w:color w:val="000000" w:themeColor="text1"/>
          <w:sz w:val="24"/>
          <w:szCs w:val="24"/>
          <w:lang w:val="en-US"/>
        </w:rPr>
        <w:t>, and</w:t>
      </w:r>
      <w:r w:rsidRPr="610A4BDF">
        <w:rPr>
          <w:rFonts w:ascii="Arial" w:hAnsi="Arial" w:cs="Arial"/>
          <w:color w:val="000000" w:themeColor="text1"/>
          <w:sz w:val="24"/>
          <w:szCs w:val="24"/>
          <w:lang w:val="en-US"/>
        </w:rPr>
        <w:t xml:space="preserve"> can be essential for people with disabilit</w:t>
      </w:r>
      <w:r w:rsidR="34E9B4C1" w:rsidRPr="610A4BDF">
        <w:rPr>
          <w:rFonts w:ascii="Arial" w:hAnsi="Arial" w:cs="Arial"/>
          <w:color w:val="000000" w:themeColor="text1"/>
          <w:sz w:val="24"/>
          <w:szCs w:val="24"/>
          <w:lang w:val="en-US"/>
        </w:rPr>
        <w:t>y</w:t>
      </w:r>
      <w:r w:rsidRPr="610A4BDF">
        <w:rPr>
          <w:rFonts w:ascii="Arial" w:hAnsi="Arial" w:cs="Arial"/>
          <w:color w:val="000000" w:themeColor="text1"/>
          <w:sz w:val="24"/>
          <w:szCs w:val="24"/>
          <w:lang w:val="en-US"/>
        </w:rPr>
        <w:t>.</w:t>
      </w:r>
    </w:p>
    <w:p w14:paraId="23DE958B" w14:textId="355DC103" w:rsidR="00731CEE" w:rsidRDefault="00731CEE"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b/>
          <w:bCs/>
          <w:noProof/>
          <w:sz w:val="24"/>
          <w:szCs w:val="24"/>
        </w:rPr>
        <w:drawing>
          <wp:anchor distT="0" distB="0" distL="114300" distR="114300" simplePos="0" relativeHeight="251658240" behindDoc="1" locked="0" layoutInCell="1" allowOverlap="1" wp14:anchorId="740B32DD" wp14:editId="2B8F1815">
            <wp:simplePos x="0" y="0"/>
            <wp:positionH relativeFrom="column">
              <wp:posOffset>1825625</wp:posOffset>
            </wp:positionH>
            <wp:positionV relativeFrom="paragraph">
              <wp:posOffset>67200</wp:posOffset>
            </wp:positionV>
            <wp:extent cx="1785482" cy="1785482"/>
            <wp:effectExtent l="0" t="0" r="5715" b="5715"/>
            <wp:wrapNone/>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e the source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5482" cy="1785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6865" w:rsidRPr="00437655">
        <w:rPr>
          <w:rFonts w:ascii="Arial" w:hAnsi="Arial" w:cs="Arial"/>
          <w:b/>
          <w:bCs/>
          <w:color w:val="000000"/>
          <w:sz w:val="24"/>
          <w:szCs w:val="24"/>
          <w:lang w:val="en-US"/>
        </w:rPr>
        <w:t>Signage and wayfinding</w:t>
      </w:r>
      <w:r w:rsidR="00336865" w:rsidRPr="00437655">
        <w:rPr>
          <w:rFonts w:ascii="Arial" w:hAnsi="Arial" w:cs="Arial"/>
          <w:color w:val="000000"/>
          <w:sz w:val="24"/>
          <w:szCs w:val="24"/>
          <w:lang w:val="en-US"/>
        </w:rPr>
        <w:t xml:space="preserve"> design features should be consistent within and across different environments. Consistent features </w:t>
      </w:r>
      <w:r w:rsidR="00ED288C" w:rsidRPr="00437655">
        <w:rPr>
          <w:rFonts w:ascii="Arial" w:hAnsi="Arial" w:cs="Arial"/>
          <w:color w:val="000000"/>
          <w:sz w:val="24"/>
          <w:szCs w:val="24"/>
          <w:lang w:val="en-US"/>
        </w:rPr>
        <w:t>assist</w:t>
      </w:r>
      <w:r w:rsidR="00336865" w:rsidRPr="00437655">
        <w:rPr>
          <w:rFonts w:ascii="Arial" w:hAnsi="Arial" w:cs="Arial"/>
          <w:color w:val="000000"/>
          <w:sz w:val="24"/>
          <w:szCs w:val="24"/>
          <w:lang w:val="en-US"/>
        </w:rPr>
        <w:t xml:space="preserve"> people to understand information and learn the patterns in a space, for instance, always using the same green signs for exits.</w:t>
      </w:r>
    </w:p>
    <w:p w14:paraId="732BBD50" w14:textId="39A2D734" w:rsidR="00336865" w:rsidRDefault="00336865"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  </w:t>
      </w:r>
    </w:p>
    <w:p w14:paraId="3726C307" w14:textId="77777777" w:rsidR="00731CEE" w:rsidRPr="00437655" w:rsidRDefault="00731CEE" w:rsidP="006B3750">
      <w:pPr>
        <w:autoSpaceDE w:val="0"/>
        <w:autoSpaceDN w:val="0"/>
        <w:adjustRightInd w:val="0"/>
        <w:spacing w:after="240" w:line="240" w:lineRule="auto"/>
        <w:rPr>
          <w:rFonts w:ascii="Arial" w:hAnsi="Arial" w:cs="Arial"/>
          <w:color w:val="000000"/>
          <w:sz w:val="24"/>
          <w:szCs w:val="24"/>
          <w:lang w:val="en-US"/>
        </w:rPr>
      </w:pPr>
    </w:p>
    <w:p w14:paraId="26BC01C5" w14:textId="5C37717D" w:rsidR="00731CEE" w:rsidRDefault="00336865" w:rsidP="00731CEE">
      <w:pPr>
        <w:autoSpaceDE w:val="0"/>
        <w:autoSpaceDN w:val="0"/>
        <w:adjustRightInd w:val="0"/>
        <w:spacing w:after="0" w:line="240" w:lineRule="auto"/>
        <w:rPr>
          <w:rFonts w:ascii="Arial" w:hAnsi="Arial" w:cs="Arial"/>
          <w:color w:val="000000" w:themeColor="text1"/>
          <w:sz w:val="24"/>
          <w:szCs w:val="24"/>
          <w:lang w:val="en-US"/>
        </w:rPr>
      </w:pPr>
      <w:r w:rsidRPr="610A4BDF">
        <w:rPr>
          <w:rFonts w:ascii="Arial" w:hAnsi="Arial" w:cs="Arial"/>
          <w:color w:val="000000" w:themeColor="text1"/>
          <w:sz w:val="24"/>
          <w:szCs w:val="24"/>
          <w:lang w:val="en-US"/>
        </w:rPr>
        <w:t>Other universal signs, such as road traffic signs are used globally</w:t>
      </w:r>
      <w:r w:rsidR="49D279A4" w:rsidRPr="610A4BDF">
        <w:rPr>
          <w:rFonts w:ascii="Arial" w:hAnsi="Arial" w:cs="Arial"/>
          <w:color w:val="000000" w:themeColor="text1"/>
          <w:sz w:val="24"/>
          <w:szCs w:val="24"/>
          <w:lang w:val="en-US"/>
        </w:rPr>
        <w:t>.</w:t>
      </w:r>
      <w:r w:rsidRPr="610A4BDF">
        <w:rPr>
          <w:rFonts w:ascii="Arial" w:hAnsi="Arial" w:cs="Arial"/>
          <w:color w:val="000000" w:themeColor="text1"/>
          <w:sz w:val="24"/>
          <w:szCs w:val="24"/>
          <w:lang w:val="en-US"/>
        </w:rPr>
        <w:t xml:space="preserve"> </w:t>
      </w:r>
      <w:r w:rsidR="5BAE044F" w:rsidRPr="610A4BDF">
        <w:rPr>
          <w:rFonts w:ascii="Arial" w:hAnsi="Arial" w:cs="Arial"/>
          <w:color w:val="000000" w:themeColor="text1"/>
          <w:sz w:val="24"/>
          <w:szCs w:val="24"/>
          <w:lang w:val="en-US"/>
        </w:rPr>
        <w:t>T</w:t>
      </w:r>
      <w:r w:rsidRPr="610A4BDF">
        <w:rPr>
          <w:rFonts w:ascii="Arial" w:hAnsi="Arial" w:cs="Arial"/>
          <w:color w:val="000000" w:themeColor="text1"/>
          <w:sz w:val="24"/>
          <w:szCs w:val="24"/>
          <w:lang w:val="en-US"/>
        </w:rPr>
        <w:t>hrough repeated use</w:t>
      </w:r>
      <w:r w:rsidR="66C10E5B" w:rsidRPr="610A4BDF">
        <w:rPr>
          <w:rFonts w:ascii="Arial" w:hAnsi="Arial" w:cs="Arial"/>
          <w:color w:val="000000" w:themeColor="text1"/>
          <w:sz w:val="24"/>
          <w:szCs w:val="24"/>
          <w:lang w:val="en-US"/>
        </w:rPr>
        <w:t>,</w:t>
      </w:r>
      <w:r w:rsidRPr="610A4BDF">
        <w:rPr>
          <w:rFonts w:ascii="Arial" w:hAnsi="Arial" w:cs="Arial"/>
          <w:color w:val="000000" w:themeColor="text1"/>
          <w:sz w:val="24"/>
          <w:szCs w:val="24"/>
          <w:lang w:val="en-US"/>
        </w:rPr>
        <w:t xml:space="preserve"> </w:t>
      </w:r>
      <w:r w:rsidR="11A18E49" w:rsidRPr="610A4BDF">
        <w:rPr>
          <w:rFonts w:ascii="Arial" w:hAnsi="Arial" w:cs="Arial"/>
          <w:color w:val="000000" w:themeColor="text1"/>
          <w:sz w:val="24"/>
          <w:szCs w:val="24"/>
          <w:lang w:val="en-US"/>
        </w:rPr>
        <w:t xml:space="preserve">they </w:t>
      </w:r>
      <w:r w:rsidRPr="610A4BDF">
        <w:rPr>
          <w:rFonts w:ascii="Arial" w:hAnsi="Arial" w:cs="Arial"/>
          <w:color w:val="000000" w:themeColor="text1"/>
          <w:sz w:val="24"/>
          <w:szCs w:val="24"/>
          <w:lang w:val="en-US"/>
        </w:rPr>
        <w:t xml:space="preserve">are understood without words and </w:t>
      </w:r>
      <w:r w:rsidR="00ED288C" w:rsidRPr="610A4BDF">
        <w:rPr>
          <w:rFonts w:ascii="Arial" w:hAnsi="Arial" w:cs="Arial"/>
          <w:color w:val="000000" w:themeColor="text1"/>
          <w:sz w:val="24"/>
          <w:szCs w:val="24"/>
          <w:lang w:val="en-US"/>
        </w:rPr>
        <w:t>assist</w:t>
      </w:r>
      <w:r w:rsidRPr="610A4BDF">
        <w:rPr>
          <w:rFonts w:ascii="Arial" w:hAnsi="Arial" w:cs="Arial"/>
          <w:color w:val="000000" w:themeColor="text1"/>
          <w:sz w:val="24"/>
          <w:szCs w:val="24"/>
          <w:lang w:val="en-US"/>
        </w:rPr>
        <w:t xml:space="preserve"> people </w:t>
      </w:r>
      <w:r w:rsidR="5CDDF537" w:rsidRPr="610A4BDF">
        <w:rPr>
          <w:rFonts w:ascii="Arial" w:hAnsi="Arial" w:cs="Arial"/>
          <w:color w:val="000000" w:themeColor="text1"/>
          <w:sz w:val="24"/>
          <w:szCs w:val="24"/>
          <w:lang w:val="en-US"/>
        </w:rPr>
        <w:t xml:space="preserve">to </w:t>
      </w:r>
      <w:r w:rsidRPr="610A4BDF">
        <w:rPr>
          <w:rFonts w:ascii="Arial" w:hAnsi="Arial" w:cs="Arial"/>
          <w:color w:val="000000" w:themeColor="text1"/>
          <w:sz w:val="24"/>
          <w:szCs w:val="24"/>
          <w:lang w:val="en-US"/>
        </w:rPr>
        <w:t>travel safe</w:t>
      </w:r>
      <w:r w:rsidR="00FF1B6D">
        <w:rPr>
          <w:rFonts w:ascii="Arial" w:hAnsi="Arial" w:cs="Arial"/>
          <w:color w:val="000000" w:themeColor="text1"/>
          <w:sz w:val="24"/>
          <w:szCs w:val="24"/>
          <w:lang w:val="en-US"/>
        </w:rPr>
        <w:t>l</w:t>
      </w:r>
      <w:r w:rsidRPr="610A4BDF">
        <w:rPr>
          <w:rFonts w:ascii="Arial" w:hAnsi="Arial" w:cs="Arial"/>
          <w:color w:val="000000" w:themeColor="text1"/>
          <w:sz w:val="24"/>
          <w:szCs w:val="24"/>
          <w:lang w:val="en-US"/>
        </w:rPr>
        <w:t>y on roads</w:t>
      </w:r>
      <w:r w:rsidR="00731CEE">
        <w:rPr>
          <w:rFonts w:ascii="Arial" w:hAnsi="Arial" w:cs="Arial"/>
          <w:color w:val="000000" w:themeColor="text1"/>
          <w:sz w:val="24"/>
          <w:szCs w:val="24"/>
          <w:lang w:val="en-US"/>
        </w:rPr>
        <w:t>, f</w:t>
      </w:r>
      <w:r w:rsidR="0094553F">
        <w:rPr>
          <w:rFonts w:ascii="Arial" w:hAnsi="Arial" w:cs="Arial"/>
          <w:color w:val="000000" w:themeColor="text1"/>
          <w:sz w:val="24"/>
          <w:szCs w:val="24"/>
          <w:lang w:val="en-US"/>
        </w:rPr>
        <w:t xml:space="preserve">or example: </w:t>
      </w:r>
    </w:p>
    <w:p w14:paraId="5609BEA5" w14:textId="77777777" w:rsidR="00FF1B6D" w:rsidRDefault="00FF1B6D" w:rsidP="00731CEE">
      <w:pPr>
        <w:autoSpaceDE w:val="0"/>
        <w:autoSpaceDN w:val="0"/>
        <w:adjustRightInd w:val="0"/>
        <w:spacing w:after="0" w:line="240" w:lineRule="auto"/>
        <w:rPr>
          <w:rFonts w:ascii="Arial" w:hAnsi="Arial" w:cs="Arial"/>
          <w:color w:val="000000" w:themeColor="text1"/>
          <w:sz w:val="24"/>
          <w:szCs w:val="24"/>
          <w:lang w:val="en-US"/>
        </w:rPr>
      </w:pPr>
    </w:p>
    <w:p w14:paraId="5E960CB2" w14:textId="28FDABFE" w:rsidR="00336865" w:rsidRPr="00731CEE" w:rsidRDefault="006A3C19" w:rsidP="006B3750">
      <w:pPr>
        <w:autoSpaceDE w:val="0"/>
        <w:autoSpaceDN w:val="0"/>
        <w:adjustRightInd w:val="0"/>
        <w:spacing w:after="240" w:line="240" w:lineRule="auto"/>
        <w:rPr>
          <w:rFonts w:ascii="Arial" w:hAnsi="Arial" w:cs="Arial"/>
          <w:color w:val="000000" w:themeColor="text1"/>
          <w:sz w:val="24"/>
          <w:szCs w:val="24"/>
          <w:lang w:val="en-US"/>
        </w:rPr>
      </w:pPr>
      <w:r w:rsidRPr="00437655">
        <w:rPr>
          <w:rFonts w:ascii="Arial" w:hAnsi="Arial" w:cs="Arial"/>
          <w:noProof/>
          <w:sz w:val="24"/>
          <w:szCs w:val="24"/>
        </w:rPr>
        <w:drawing>
          <wp:anchor distT="0" distB="0" distL="114300" distR="114300" simplePos="0" relativeHeight="251658241" behindDoc="1" locked="0" layoutInCell="1" allowOverlap="1" wp14:anchorId="7EFAD854" wp14:editId="3CD1AA4A">
            <wp:simplePos x="0" y="0"/>
            <wp:positionH relativeFrom="column">
              <wp:posOffset>607695</wp:posOffset>
            </wp:positionH>
            <wp:positionV relativeFrom="paragraph">
              <wp:posOffset>6985</wp:posOffset>
            </wp:positionV>
            <wp:extent cx="1428750" cy="1428750"/>
            <wp:effectExtent l="0" t="0" r="0" b="0"/>
            <wp:wrapNone/>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e the source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7655">
        <w:rPr>
          <w:rFonts w:ascii="Arial" w:hAnsi="Arial" w:cs="Arial"/>
          <w:noProof/>
          <w:sz w:val="24"/>
          <w:szCs w:val="24"/>
        </w:rPr>
        <w:drawing>
          <wp:anchor distT="0" distB="0" distL="114300" distR="114300" simplePos="0" relativeHeight="251658243" behindDoc="1" locked="0" layoutInCell="1" allowOverlap="1" wp14:anchorId="4E6260BA" wp14:editId="027AB4F7">
            <wp:simplePos x="0" y="0"/>
            <wp:positionH relativeFrom="column">
              <wp:posOffset>4076065</wp:posOffset>
            </wp:positionH>
            <wp:positionV relativeFrom="paragraph">
              <wp:posOffset>7620</wp:posOffset>
            </wp:positionV>
            <wp:extent cx="1404620" cy="1405890"/>
            <wp:effectExtent l="0" t="0" r="5080" b="3810"/>
            <wp:wrapNone/>
            <wp:docPr id="18" name="Picture 1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e the source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4620" cy="1405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7655">
        <w:rPr>
          <w:rFonts w:ascii="Arial" w:hAnsi="Arial" w:cs="Arial"/>
          <w:noProof/>
          <w:sz w:val="24"/>
          <w:szCs w:val="24"/>
        </w:rPr>
        <w:drawing>
          <wp:anchor distT="0" distB="0" distL="114300" distR="114300" simplePos="0" relativeHeight="251658242" behindDoc="1" locked="0" layoutInCell="1" allowOverlap="1" wp14:anchorId="4EAF3782" wp14:editId="0087B668">
            <wp:simplePos x="0" y="0"/>
            <wp:positionH relativeFrom="column">
              <wp:posOffset>2198370</wp:posOffset>
            </wp:positionH>
            <wp:positionV relativeFrom="paragraph">
              <wp:posOffset>6985</wp:posOffset>
            </wp:positionV>
            <wp:extent cx="1616075" cy="1428610"/>
            <wp:effectExtent l="0" t="0" r="3175"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6075" cy="1428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720126" w14:textId="6BB5CEEF" w:rsidR="00336865" w:rsidRPr="00437655" w:rsidRDefault="00336865" w:rsidP="006B3750">
      <w:pPr>
        <w:autoSpaceDE w:val="0"/>
        <w:autoSpaceDN w:val="0"/>
        <w:adjustRightInd w:val="0"/>
        <w:spacing w:after="240" w:line="240" w:lineRule="auto"/>
        <w:rPr>
          <w:rFonts w:ascii="Arial" w:hAnsi="Arial" w:cs="Arial"/>
          <w:color w:val="000000"/>
          <w:sz w:val="24"/>
          <w:szCs w:val="24"/>
          <w:lang w:val="en-US"/>
        </w:rPr>
      </w:pPr>
    </w:p>
    <w:p w14:paraId="59A2EBA4" w14:textId="77777777" w:rsidR="00336865" w:rsidRPr="00437655" w:rsidRDefault="00336865" w:rsidP="006B3750">
      <w:pPr>
        <w:autoSpaceDE w:val="0"/>
        <w:autoSpaceDN w:val="0"/>
        <w:adjustRightInd w:val="0"/>
        <w:spacing w:after="240" w:line="240" w:lineRule="auto"/>
        <w:rPr>
          <w:rFonts w:ascii="Arial" w:hAnsi="Arial" w:cs="Arial"/>
          <w:color w:val="000000"/>
          <w:sz w:val="24"/>
          <w:szCs w:val="24"/>
          <w:lang w:val="en-US"/>
        </w:rPr>
      </w:pPr>
    </w:p>
    <w:p w14:paraId="5C0836EF" w14:textId="77777777" w:rsidR="00336865" w:rsidRPr="00437655" w:rsidRDefault="00336865" w:rsidP="006B3750">
      <w:pPr>
        <w:autoSpaceDE w:val="0"/>
        <w:autoSpaceDN w:val="0"/>
        <w:adjustRightInd w:val="0"/>
        <w:spacing w:after="240" w:line="240" w:lineRule="auto"/>
        <w:rPr>
          <w:rFonts w:ascii="Arial" w:hAnsi="Arial" w:cs="Arial"/>
          <w:color w:val="000000"/>
          <w:sz w:val="24"/>
          <w:szCs w:val="24"/>
          <w:lang w:val="en-US"/>
        </w:rPr>
      </w:pPr>
    </w:p>
    <w:p w14:paraId="5126F604" w14:textId="77777777" w:rsidR="00336865" w:rsidRPr="00437655" w:rsidRDefault="00336865" w:rsidP="006B3750">
      <w:pPr>
        <w:autoSpaceDE w:val="0"/>
        <w:autoSpaceDN w:val="0"/>
        <w:adjustRightInd w:val="0"/>
        <w:spacing w:after="240" w:line="240" w:lineRule="auto"/>
        <w:rPr>
          <w:rFonts w:ascii="Arial" w:hAnsi="Arial" w:cs="Arial"/>
          <w:color w:val="000000"/>
          <w:sz w:val="24"/>
          <w:szCs w:val="24"/>
          <w:lang w:val="en-US"/>
        </w:rPr>
      </w:pPr>
    </w:p>
    <w:p w14:paraId="4586B76C" w14:textId="77777777" w:rsidR="00FF1B6D" w:rsidRDefault="00FF1B6D" w:rsidP="006B3750">
      <w:pPr>
        <w:autoSpaceDE w:val="0"/>
        <w:autoSpaceDN w:val="0"/>
        <w:adjustRightInd w:val="0"/>
        <w:spacing w:after="240" w:line="240" w:lineRule="auto"/>
        <w:rPr>
          <w:rFonts w:ascii="Arial" w:hAnsi="Arial" w:cs="Arial"/>
          <w:b/>
          <w:bCs/>
          <w:color w:val="000000" w:themeColor="text1"/>
          <w:sz w:val="24"/>
          <w:szCs w:val="24"/>
          <w:lang w:val="en-US"/>
        </w:rPr>
      </w:pPr>
    </w:p>
    <w:p w14:paraId="5D9EA551" w14:textId="5219DED7" w:rsidR="00685CB2" w:rsidRPr="00437655" w:rsidRDefault="00685CB2" w:rsidP="006B3750">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b/>
          <w:bCs/>
          <w:color w:val="000000" w:themeColor="text1"/>
          <w:sz w:val="24"/>
          <w:szCs w:val="24"/>
          <w:lang w:val="en-US"/>
        </w:rPr>
        <w:t>Wayfinding</w:t>
      </w:r>
      <w:r w:rsidRPr="610A4BDF">
        <w:rPr>
          <w:rFonts w:ascii="Arial" w:hAnsi="Arial" w:cs="Arial"/>
          <w:color w:val="000000" w:themeColor="text1"/>
          <w:sz w:val="24"/>
          <w:szCs w:val="24"/>
          <w:lang w:val="en-US"/>
        </w:rPr>
        <w:t xml:space="preserve"> is the process of how people orientate themselves and navigate in a space or along a pathway. It is a combination of graphic design, architectural </w:t>
      </w:r>
      <w:proofErr w:type="gramStart"/>
      <w:r w:rsidRPr="610A4BDF">
        <w:rPr>
          <w:rFonts w:ascii="Arial" w:hAnsi="Arial" w:cs="Arial"/>
          <w:color w:val="000000" w:themeColor="text1"/>
          <w:sz w:val="24"/>
          <w:szCs w:val="24"/>
          <w:lang w:val="en-US"/>
        </w:rPr>
        <w:t>design</w:t>
      </w:r>
      <w:proofErr w:type="gramEnd"/>
      <w:r w:rsidRPr="610A4BDF">
        <w:rPr>
          <w:rFonts w:ascii="Arial" w:hAnsi="Arial" w:cs="Arial"/>
          <w:color w:val="000000" w:themeColor="text1"/>
          <w:sz w:val="24"/>
          <w:szCs w:val="24"/>
          <w:lang w:val="en-US"/>
        </w:rPr>
        <w:t xml:space="preserve"> and landscape design. </w:t>
      </w:r>
      <w:r w:rsidRPr="610A4BDF">
        <w:rPr>
          <w:rFonts w:ascii="Arial" w:hAnsi="Arial" w:cs="Arial"/>
          <w:b/>
          <w:bCs/>
          <w:i/>
          <w:iCs/>
          <w:color w:val="000000" w:themeColor="text1"/>
          <w:sz w:val="24"/>
          <w:szCs w:val="24"/>
          <w:lang w:val="en-US"/>
        </w:rPr>
        <w:t>Signage can help wayfinding</w:t>
      </w:r>
      <w:r w:rsidRPr="610A4BDF">
        <w:rPr>
          <w:rFonts w:ascii="Arial" w:hAnsi="Arial" w:cs="Arial"/>
          <w:color w:val="000000" w:themeColor="text1"/>
          <w:sz w:val="24"/>
          <w:szCs w:val="24"/>
          <w:lang w:val="en-US"/>
        </w:rPr>
        <w:t>.</w:t>
      </w:r>
    </w:p>
    <w:p w14:paraId="3123F960" w14:textId="13F1F5E6" w:rsidR="00685CB2" w:rsidRPr="00437655" w:rsidRDefault="00685CB2"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b/>
          <w:bCs/>
          <w:color w:val="000000"/>
          <w:sz w:val="24"/>
          <w:szCs w:val="24"/>
          <w:lang w:val="en-US"/>
        </w:rPr>
        <w:t>Wayfinding</w:t>
      </w:r>
      <w:r w:rsidRPr="00437655">
        <w:rPr>
          <w:rFonts w:ascii="Arial" w:hAnsi="Arial" w:cs="Arial"/>
          <w:color w:val="000000"/>
          <w:sz w:val="24"/>
          <w:szCs w:val="24"/>
          <w:lang w:val="en-US"/>
        </w:rPr>
        <w:t xml:space="preserve"> is about knowing where you are, where you’re headed, how to get there, how to recognise when you’re there, and when needed, how to find your way out of a place.</w:t>
      </w:r>
    </w:p>
    <w:p w14:paraId="684B5267" w14:textId="77252278" w:rsidR="00336865" w:rsidRPr="00437655" w:rsidRDefault="00685CB2" w:rsidP="006B3750">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b/>
          <w:bCs/>
          <w:color w:val="000000" w:themeColor="text1"/>
          <w:sz w:val="24"/>
          <w:szCs w:val="24"/>
          <w:lang w:val="en-US"/>
        </w:rPr>
        <w:t>Wayfinding</w:t>
      </w:r>
      <w:r w:rsidRPr="610A4BDF">
        <w:rPr>
          <w:rFonts w:ascii="Arial" w:hAnsi="Arial" w:cs="Arial"/>
          <w:color w:val="000000" w:themeColor="text1"/>
          <w:sz w:val="24"/>
          <w:szCs w:val="24"/>
          <w:lang w:val="en-US"/>
        </w:rPr>
        <w:t xml:space="preserve"> enables problem solving and mov</w:t>
      </w:r>
      <w:r w:rsidR="5BE54DF5" w:rsidRPr="610A4BDF">
        <w:rPr>
          <w:rFonts w:ascii="Arial" w:hAnsi="Arial" w:cs="Arial"/>
          <w:color w:val="000000" w:themeColor="text1"/>
          <w:sz w:val="24"/>
          <w:szCs w:val="24"/>
          <w:lang w:val="en-US"/>
        </w:rPr>
        <w:t>ing</w:t>
      </w:r>
      <w:r w:rsidRPr="610A4BDF">
        <w:rPr>
          <w:rFonts w:ascii="Arial" w:hAnsi="Arial" w:cs="Arial"/>
          <w:color w:val="000000" w:themeColor="text1"/>
          <w:sz w:val="24"/>
          <w:szCs w:val="24"/>
          <w:lang w:val="en-US"/>
        </w:rPr>
        <w:t xml:space="preserve"> around space</w:t>
      </w:r>
      <w:r w:rsidR="43E70345"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by using </w:t>
      </w:r>
      <w:r w:rsidR="12A9C71A" w:rsidRPr="610A4BDF">
        <w:rPr>
          <w:rFonts w:ascii="Arial" w:hAnsi="Arial" w:cs="Arial"/>
          <w:color w:val="000000" w:themeColor="text1"/>
          <w:sz w:val="24"/>
          <w:szCs w:val="24"/>
          <w:lang w:val="en-US"/>
        </w:rPr>
        <w:t xml:space="preserve">consistent environmental </w:t>
      </w:r>
      <w:r w:rsidRPr="610A4BDF">
        <w:rPr>
          <w:rFonts w:ascii="Arial" w:hAnsi="Arial" w:cs="Arial"/>
          <w:color w:val="000000" w:themeColor="text1"/>
          <w:sz w:val="24"/>
          <w:szCs w:val="24"/>
          <w:lang w:val="en-US"/>
        </w:rPr>
        <w:t xml:space="preserve">clues. </w:t>
      </w:r>
      <w:r w:rsidR="51E9E133" w:rsidRPr="610A4BDF">
        <w:rPr>
          <w:rFonts w:ascii="Arial" w:hAnsi="Arial" w:cs="Arial"/>
          <w:color w:val="000000" w:themeColor="text1"/>
          <w:sz w:val="24"/>
          <w:szCs w:val="24"/>
          <w:lang w:val="en-US"/>
        </w:rPr>
        <w:t xml:space="preserve">Design features that enable wayfinding </w:t>
      </w:r>
      <w:r w:rsidR="35C424F6" w:rsidRPr="610A4BDF">
        <w:rPr>
          <w:rFonts w:ascii="Arial" w:hAnsi="Arial" w:cs="Arial"/>
          <w:color w:val="000000" w:themeColor="text1"/>
          <w:sz w:val="24"/>
          <w:szCs w:val="24"/>
          <w:lang w:val="en-US"/>
        </w:rPr>
        <w:t>include</w:t>
      </w:r>
      <w:r w:rsidRPr="610A4BDF">
        <w:rPr>
          <w:rFonts w:ascii="Arial" w:hAnsi="Arial" w:cs="Arial"/>
          <w:color w:val="000000" w:themeColor="text1"/>
          <w:sz w:val="24"/>
          <w:szCs w:val="24"/>
          <w:lang w:val="en-US"/>
        </w:rPr>
        <w:t xml:space="preserve"> lines on the ground </w:t>
      </w:r>
      <w:r w:rsidR="285B10F8" w:rsidRPr="610A4BDF">
        <w:rPr>
          <w:rFonts w:ascii="Arial" w:hAnsi="Arial" w:cs="Arial"/>
          <w:color w:val="000000" w:themeColor="text1"/>
          <w:sz w:val="24"/>
          <w:szCs w:val="24"/>
          <w:lang w:val="en-US"/>
        </w:rPr>
        <w:t xml:space="preserve">to </w:t>
      </w:r>
      <w:r w:rsidRPr="610A4BDF">
        <w:rPr>
          <w:rFonts w:ascii="Arial" w:hAnsi="Arial" w:cs="Arial"/>
          <w:color w:val="000000" w:themeColor="text1"/>
          <w:sz w:val="24"/>
          <w:szCs w:val="24"/>
          <w:lang w:val="en-US"/>
        </w:rPr>
        <w:t xml:space="preserve">indicate a way out, </w:t>
      </w:r>
      <w:r w:rsidR="013C8E50" w:rsidRPr="610A4BDF">
        <w:rPr>
          <w:rFonts w:ascii="Arial" w:hAnsi="Arial" w:cs="Arial"/>
          <w:color w:val="000000" w:themeColor="text1"/>
          <w:sz w:val="24"/>
          <w:szCs w:val="24"/>
          <w:lang w:val="en-US"/>
        </w:rPr>
        <w:t xml:space="preserve">and </w:t>
      </w:r>
      <w:r w:rsidR="0008455A" w:rsidRPr="610A4BDF">
        <w:rPr>
          <w:rFonts w:ascii="Arial" w:hAnsi="Arial" w:cs="Arial"/>
          <w:color w:val="000000" w:themeColor="text1"/>
          <w:sz w:val="24"/>
          <w:szCs w:val="24"/>
          <w:lang w:val="en-US"/>
        </w:rPr>
        <w:t>symbols and colours to indicate male/female toilets, accessible toilets, lifts and exits</w:t>
      </w:r>
      <w:r w:rsidRPr="610A4BDF">
        <w:rPr>
          <w:rFonts w:ascii="Arial" w:hAnsi="Arial" w:cs="Arial"/>
          <w:color w:val="000000" w:themeColor="text1"/>
          <w:sz w:val="24"/>
          <w:szCs w:val="24"/>
          <w:lang w:val="en-US"/>
        </w:rPr>
        <w:t xml:space="preserve">. </w:t>
      </w:r>
    </w:p>
    <w:p w14:paraId="4140CD59" w14:textId="75F900EB" w:rsidR="00685CB2" w:rsidRDefault="00685CB2"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Good wayfinding design can </w:t>
      </w:r>
      <w:proofErr w:type="spellStart"/>
      <w:r w:rsidRPr="00437655">
        <w:rPr>
          <w:rFonts w:ascii="Arial" w:hAnsi="Arial" w:cs="Arial"/>
          <w:color w:val="000000"/>
          <w:sz w:val="24"/>
          <w:szCs w:val="24"/>
          <w:lang w:val="en-US"/>
        </w:rPr>
        <w:t>minimise</w:t>
      </w:r>
      <w:proofErr w:type="spellEnd"/>
      <w:r w:rsidRPr="00437655">
        <w:rPr>
          <w:rFonts w:ascii="Arial" w:hAnsi="Arial" w:cs="Arial"/>
          <w:color w:val="000000"/>
          <w:sz w:val="24"/>
          <w:szCs w:val="24"/>
          <w:lang w:val="en-US"/>
        </w:rPr>
        <w:t xml:space="preserve"> the need for </w:t>
      </w:r>
      <w:r w:rsidR="0008455A" w:rsidRPr="00437655">
        <w:rPr>
          <w:rFonts w:ascii="Arial" w:hAnsi="Arial" w:cs="Arial"/>
          <w:color w:val="000000"/>
          <w:sz w:val="24"/>
          <w:szCs w:val="24"/>
          <w:lang w:val="en-US"/>
        </w:rPr>
        <w:t xml:space="preserve">detailed </w:t>
      </w:r>
      <w:r w:rsidRPr="00437655">
        <w:rPr>
          <w:rFonts w:ascii="Arial" w:hAnsi="Arial" w:cs="Arial"/>
          <w:color w:val="000000"/>
          <w:sz w:val="24"/>
          <w:szCs w:val="24"/>
          <w:lang w:val="en-US"/>
        </w:rPr>
        <w:t>signage.</w:t>
      </w:r>
    </w:p>
    <w:p w14:paraId="6E0F70F2" w14:textId="63212295" w:rsidR="00F52350" w:rsidRPr="00101B18" w:rsidRDefault="00F52350" w:rsidP="005465CF">
      <w:pPr>
        <w:pStyle w:val="Heading1"/>
      </w:pPr>
      <w:bookmarkStart w:id="13" w:name="_Toc70509951"/>
      <w:bookmarkStart w:id="14" w:name="_Hlk69383636"/>
      <w:r>
        <w:lastRenderedPageBreak/>
        <w:t xml:space="preserve">Dealing with </w:t>
      </w:r>
      <w:r w:rsidR="1E579BBF">
        <w:t>u</w:t>
      </w:r>
      <w:r>
        <w:t xml:space="preserve">nconscious </w:t>
      </w:r>
      <w:r w:rsidR="4A065AD1">
        <w:t>b</w:t>
      </w:r>
      <w:r>
        <w:t>ias</w:t>
      </w:r>
      <w:bookmarkEnd w:id="13"/>
    </w:p>
    <w:bookmarkEnd w:id="14"/>
    <w:p w14:paraId="076A3FE8" w14:textId="77777777" w:rsidR="0094553F" w:rsidRDefault="0094553F" w:rsidP="0094553F">
      <w:pPr>
        <w:spacing w:after="240" w:line="240" w:lineRule="auto"/>
        <w:textAlignment w:val="baseline"/>
        <w:rPr>
          <w:rFonts w:ascii="Arial" w:eastAsia="Times New Roman" w:hAnsi="Arial" w:cs="Arial"/>
          <w:sz w:val="24"/>
          <w:szCs w:val="24"/>
          <w:lang w:eastAsia="en-AU"/>
        </w:rPr>
      </w:pPr>
      <w:r w:rsidRPr="00AD2754">
        <w:rPr>
          <w:rFonts w:ascii="Arial" w:eastAsia="Times New Roman" w:hAnsi="Arial" w:cs="Arial"/>
          <w:sz w:val="24"/>
          <w:szCs w:val="24"/>
          <w:lang w:eastAsia="en-AU"/>
        </w:rPr>
        <w:t xml:space="preserve">Unconscious biases are social stereotypes about </w:t>
      </w:r>
      <w:r>
        <w:rPr>
          <w:rFonts w:ascii="Arial" w:eastAsia="Times New Roman" w:hAnsi="Arial" w:cs="Arial"/>
          <w:sz w:val="24"/>
          <w:szCs w:val="24"/>
          <w:lang w:eastAsia="en-AU"/>
        </w:rPr>
        <w:t xml:space="preserve">other </w:t>
      </w:r>
      <w:r w:rsidRPr="00AD2754">
        <w:rPr>
          <w:rFonts w:ascii="Arial" w:eastAsia="Times New Roman" w:hAnsi="Arial" w:cs="Arial"/>
          <w:sz w:val="24"/>
          <w:szCs w:val="24"/>
          <w:lang w:eastAsia="en-AU"/>
        </w:rPr>
        <w:t xml:space="preserve">groups of people that individuals form </w:t>
      </w:r>
      <w:r>
        <w:rPr>
          <w:rFonts w:ascii="Arial" w:eastAsia="Times New Roman" w:hAnsi="Arial" w:cs="Arial"/>
          <w:sz w:val="24"/>
          <w:szCs w:val="24"/>
          <w:lang w:eastAsia="en-AU"/>
        </w:rPr>
        <w:t>that they are not aware of</w:t>
      </w:r>
      <w:r w:rsidRPr="00AD2754">
        <w:rPr>
          <w:rFonts w:ascii="Arial" w:eastAsia="Times New Roman" w:hAnsi="Arial" w:cs="Arial"/>
          <w:sz w:val="24"/>
          <w:szCs w:val="24"/>
          <w:lang w:eastAsia="en-AU"/>
        </w:rPr>
        <w:t>.</w:t>
      </w:r>
      <w:r w:rsidRPr="6E314AAA">
        <w:rPr>
          <w:rFonts w:ascii="Arial" w:eastAsia="Times New Roman" w:hAnsi="Arial" w:cs="Arial"/>
          <w:sz w:val="24"/>
          <w:szCs w:val="24"/>
          <w:lang w:eastAsia="en-AU"/>
        </w:rPr>
        <w:t xml:space="preserve"> We all have biases but by becoming aware of </w:t>
      </w:r>
      <w:r>
        <w:rPr>
          <w:rFonts w:ascii="Arial" w:eastAsia="Times New Roman" w:hAnsi="Arial" w:cs="Arial"/>
          <w:sz w:val="24"/>
          <w:szCs w:val="24"/>
          <w:lang w:eastAsia="en-AU"/>
        </w:rPr>
        <w:t>unconscious biases</w:t>
      </w:r>
      <w:r w:rsidRPr="6E314AAA">
        <w:rPr>
          <w:rFonts w:ascii="Arial" w:eastAsia="Times New Roman" w:hAnsi="Arial" w:cs="Arial"/>
          <w:sz w:val="24"/>
          <w:szCs w:val="24"/>
          <w:lang w:eastAsia="en-AU"/>
        </w:rPr>
        <w:t xml:space="preserve">, challenging </w:t>
      </w:r>
      <w:proofErr w:type="gramStart"/>
      <w:r w:rsidRPr="6E314AAA">
        <w:rPr>
          <w:rFonts w:ascii="Arial" w:eastAsia="Times New Roman" w:hAnsi="Arial" w:cs="Arial"/>
          <w:sz w:val="24"/>
          <w:szCs w:val="24"/>
          <w:lang w:eastAsia="en-AU"/>
        </w:rPr>
        <w:t>them</w:t>
      </w:r>
      <w:proofErr w:type="gramEnd"/>
      <w:r w:rsidRPr="6E314AAA">
        <w:rPr>
          <w:rFonts w:ascii="Arial" w:eastAsia="Times New Roman" w:hAnsi="Arial" w:cs="Arial"/>
          <w:sz w:val="24"/>
          <w:szCs w:val="24"/>
          <w:lang w:eastAsia="en-AU"/>
        </w:rPr>
        <w:t xml:space="preserve"> and actively working to reduce them, we can enable better engagement and communication. Check yourself, use inclusive language and ensure you are being truly inclusive.</w:t>
      </w:r>
    </w:p>
    <w:p w14:paraId="69D858AE" w14:textId="0408EBE6" w:rsidR="00F52350" w:rsidRPr="00A029D3" w:rsidRDefault="00F52350" w:rsidP="005465CF">
      <w:pPr>
        <w:pStyle w:val="Heading1"/>
      </w:pPr>
      <w:bookmarkStart w:id="15" w:name="_Toc70509952"/>
      <w:r>
        <w:t>Legislation </w:t>
      </w:r>
      <w:r w:rsidR="6CB57F5F">
        <w:t>and</w:t>
      </w:r>
      <w:r>
        <w:t xml:space="preserve"> </w:t>
      </w:r>
      <w:r w:rsidR="16A6571A">
        <w:t>f</w:t>
      </w:r>
      <w:r>
        <w:t>rameworks</w:t>
      </w:r>
      <w:bookmarkEnd w:id="15"/>
      <w:r>
        <w:t> </w:t>
      </w:r>
    </w:p>
    <w:p w14:paraId="2BCF045F" w14:textId="0D7A598F" w:rsidR="00445D64" w:rsidRDefault="00F52350" w:rsidP="006B3750">
      <w:pPr>
        <w:spacing w:after="240" w:line="240" w:lineRule="auto"/>
        <w:textAlignment w:val="baseline"/>
        <w:rPr>
          <w:rFonts w:ascii="Arial" w:eastAsia="Times New Roman" w:hAnsi="Arial" w:cs="Arial"/>
          <w:sz w:val="24"/>
          <w:szCs w:val="24"/>
          <w:lang w:eastAsia="en-AU"/>
        </w:rPr>
      </w:pPr>
      <w:r w:rsidRPr="610A4BDF">
        <w:rPr>
          <w:rFonts w:ascii="Arial" w:eastAsia="Times New Roman" w:hAnsi="Arial" w:cs="Arial"/>
          <w:sz w:val="24"/>
          <w:szCs w:val="24"/>
          <w:lang w:eastAsia="en-AU"/>
        </w:rPr>
        <w:t>(Combined information to be provided on the Inclusive SA website)</w:t>
      </w:r>
    </w:p>
    <w:p w14:paraId="6E490FE5" w14:textId="73E2D345" w:rsidR="1416A85E" w:rsidRDefault="1416A85E">
      <w:r w:rsidRPr="610A4BDF">
        <w:rPr>
          <w:rFonts w:ascii="Arial" w:eastAsia="Arial" w:hAnsi="Arial" w:cs="Arial"/>
          <w:sz w:val="24"/>
          <w:szCs w:val="24"/>
        </w:rPr>
        <w:t xml:space="preserve">This toolkit is informed by the </w:t>
      </w:r>
      <w:hyperlink r:id="rId24" w:history="1">
        <w:r w:rsidRPr="610A4BDF">
          <w:rPr>
            <w:rStyle w:val="Hyperlink"/>
            <w:rFonts w:ascii="Arial" w:eastAsia="Arial" w:hAnsi="Arial" w:cs="Arial"/>
            <w:i/>
            <w:iCs/>
            <w:sz w:val="24"/>
            <w:szCs w:val="24"/>
          </w:rPr>
          <w:t>Disability Discrimination Act 1992 (</w:t>
        </w:r>
        <w:proofErr w:type="spellStart"/>
        <w:r w:rsidRPr="610A4BDF">
          <w:rPr>
            <w:rStyle w:val="Hyperlink"/>
            <w:rFonts w:ascii="Arial" w:eastAsia="Arial" w:hAnsi="Arial" w:cs="Arial"/>
            <w:i/>
            <w:iCs/>
            <w:sz w:val="24"/>
            <w:szCs w:val="24"/>
          </w:rPr>
          <w:t>Cth</w:t>
        </w:r>
        <w:proofErr w:type="spellEnd"/>
        <w:r w:rsidRPr="610A4BDF">
          <w:rPr>
            <w:rStyle w:val="Hyperlink"/>
            <w:rFonts w:ascii="Arial" w:eastAsia="Arial" w:hAnsi="Arial" w:cs="Arial"/>
            <w:i/>
            <w:iCs/>
            <w:sz w:val="24"/>
            <w:szCs w:val="24"/>
          </w:rPr>
          <w:t>)</w:t>
        </w:r>
      </w:hyperlink>
      <w:r w:rsidRPr="610A4BDF">
        <w:rPr>
          <w:rFonts w:ascii="Arial" w:eastAsia="Arial" w:hAnsi="Arial" w:cs="Arial"/>
          <w:i/>
          <w:iCs/>
          <w:color w:val="0563C1"/>
          <w:sz w:val="24"/>
          <w:szCs w:val="24"/>
          <w:u w:val="single"/>
        </w:rPr>
        <w:t xml:space="preserve"> </w:t>
      </w:r>
      <w:r w:rsidRPr="610A4BDF">
        <w:rPr>
          <w:rFonts w:ascii="Arial" w:eastAsia="Arial" w:hAnsi="Arial" w:cs="Arial"/>
          <w:sz w:val="24"/>
          <w:szCs w:val="24"/>
        </w:rPr>
        <w:t>and the</w:t>
      </w:r>
      <w:r w:rsidRPr="610A4BDF">
        <w:rPr>
          <w:rFonts w:ascii="Calibri" w:eastAsia="Calibri" w:hAnsi="Calibri" w:cs="Calibri"/>
        </w:rPr>
        <w:t xml:space="preserve"> </w:t>
      </w:r>
      <w:hyperlink r:id="rId25" w:history="1">
        <w:r w:rsidRPr="610A4BDF">
          <w:rPr>
            <w:rStyle w:val="Hyperlink"/>
            <w:rFonts w:ascii="Arial" w:eastAsia="Arial" w:hAnsi="Arial" w:cs="Arial"/>
            <w:i/>
            <w:iCs/>
            <w:sz w:val="24"/>
            <w:szCs w:val="24"/>
          </w:rPr>
          <w:t>Equal Opportunity Act 1984 (SA)</w:t>
        </w:r>
      </w:hyperlink>
      <w:r w:rsidRPr="610A4BDF">
        <w:rPr>
          <w:rFonts w:ascii="Arial" w:eastAsia="Arial" w:hAnsi="Arial" w:cs="Arial"/>
          <w:i/>
          <w:iCs/>
          <w:color w:val="008080"/>
          <w:sz w:val="24"/>
          <w:szCs w:val="24"/>
          <w:u w:val="single"/>
        </w:rPr>
        <w:t>,</w:t>
      </w:r>
      <w:r w:rsidRPr="610A4BDF">
        <w:rPr>
          <w:rFonts w:ascii="Arial" w:eastAsia="Arial" w:hAnsi="Arial" w:cs="Arial"/>
          <w:color w:val="0563C1"/>
          <w:sz w:val="24"/>
          <w:szCs w:val="24"/>
        </w:rPr>
        <w:t xml:space="preserve"> </w:t>
      </w:r>
      <w:r w:rsidRPr="00731CEE">
        <w:rPr>
          <w:rFonts w:ascii="Arial" w:eastAsia="Arial" w:hAnsi="Arial" w:cs="Arial"/>
          <w:sz w:val="24"/>
          <w:szCs w:val="24"/>
        </w:rPr>
        <w:t>which</w:t>
      </w:r>
      <w:r w:rsidRPr="610A4BDF">
        <w:rPr>
          <w:rFonts w:ascii="Arial" w:eastAsia="Arial" w:hAnsi="Arial" w:cs="Arial"/>
          <w:color w:val="0563C1"/>
          <w:sz w:val="24"/>
          <w:szCs w:val="24"/>
        </w:rPr>
        <w:t xml:space="preserve"> </w:t>
      </w:r>
      <w:r w:rsidRPr="610A4BDF">
        <w:rPr>
          <w:rFonts w:ascii="Arial" w:eastAsia="Arial" w:hAnsi="Arial" w:cs="Arial"/>
          <w:sz w:val="24"/>
          <w:szCs w:val="24"/>
        </w:rPr>
        <w:t>promote equality of opportunity and the prevention of discrimination based on sex, race, disability and age.</w:t>
      </w:r>
    </w:p>
    <w:p w14:paraId="6B50C6BB" w14:textId="0ABA47D2" w:rsidR="1416A85E" w:rsidRDefault="1416A85E">
      <w:r w:rsidRPr="610A4BDF">
        <w:rPr>
          <w:rFonts w:ascii="Arial" w:eastAsia="Arial" w:hAnsi="Arial" w:cs="Arial"/>
          <w:sz w:val="24"/>
          <w:szCs w:val="24"/>
        </w:rPr>
        <w:t xml:space="preserve">The toolkit is also informed by the principles set out in the </w:t>
      </w:r>
      <w:hyperlink r:id="rId26" w:history="1">
        <w:r w:rsidRPr="610A4BDF">
          <w:rPr>
            <w:rFonts w:ascii="Arial" w:eastAsia="Arial" w:hAnsi="Arial" w:cs="Arial"/>
            <w:i/>
            <w:iCs/>
            <w:color w:val="0563C1"/>
            <w:sz w:val="24"/>
            <w:szCs w:val="24"/>
          </w:rPr>
          <w:t>Disability Inclusion Act 2018 (SA</w:t>
        </w:r>
        <w:r w:rsidRPr="610A4BDF">
          <w:rPr>
            <w:rStyle w:val="Hyperlink"/>
            <w:rFonts w:ascii="Arial" w:eastAsia="Arial" w:hAnsi="Arial" w:cs="Arial"/>
            <w:sz w:val="24"/>
            <w:szCs w:val="24"/>
          </w:rPr>
          <w:t>)</w:t>
        </w:r>
      </w:hyperlink>
      <w:r w:rsidRPr="610A4BDF">
        <w:rPr>
          <w:rFonts w:ascii="Arial" w:eastAsia="Arial" w:hAnsi="Arial" w:cs="Arial"/>
          <w:sz w:val="24"/>
          <w:szCs w:val="24"/>
        </w:rPr>
        <w:t xml:space="preserve">, which reflect the principles in the </w:t>
      </w:r>
      <w:hyperlink r:id="rId27" w:history="1">
        <w:r w:rsidRPr="610A4BDF">
          <w:rPr>
            <w:rStyle w:val="Hyperlink"/>
            <w:rFonts w:ascii="Arial" w:eastAsia="Arial" w:hAnsi="Arial" w:cs="Arial"/>
            <w:sz w:val="24"/>
            <w:szCs w:val="24"/>
          </w:rPr>
          <w:t>United Nations Convention on the Rights of Persons with Disabilities (CRPD)</w:t>
        </w:r>
      </w:hyperlink>
      <w:r w:rsidRPr="610A4BDF">
        <w:rPr>
          <w:rFonts w:ascii="Arial" w:eastAsia="Arial" w:hAnsi="Arial" w:cs="Arial"/>
          <w:sz w:val="24"/>
          <w:szCs w:val="24"/>
        </w:rPr>
        <w:t>.</w:t>
      </w:r>
    </w:p>
    <w:p w14:paraId="60C8A0AE" w14:textId="571BE9E8" w:rsidR="1416A85E" w:rsidRDefault="00650D11">
      <w:hyperlink r:id="rId28" w:history="1">
        <w:r w:rsidR="1416A85E" w:rsidRPr="610A4BDF">
          <w:rPr>
            <w:rStyle w:val="Hyperlink"/>
            <w:rFonts w:ascii="Arial" w:eastAsia="Arial" w:hAnsi="Arial" w:cs="Arial"/>
            <w:sz w:val="24"/>
            <w:szCs w:val="24"/>
          </w:rPr>
          <w:t>Disability (Access to Premises – Buildings) Standards 2010</w:t>
        </w:r>
      </w:hyperlink>
      <w:r w:rsidR="1416A85E" w:rsidRPr="610A4BDF">
        <w:rPr>
          <w:rFonts w:ascii="Arial" w:eastAsia="Arial" w:hAnsi="Arial" w:cs="Arial"/>
          <w:sz w:val="24"/>
          <w:szCs w:val="24"/>
        </w:rPr>
        <w:t xml:space="preserve"> are also relevant to ensure that dignified, equitable, </w:t>
      </w:r>
      <w:proofErr w:type="gramStart"/>
      <w:r w:rsidR="1416A85E" w:rsidRPr="610A4BDF">
        <w:rPr>
          <w:rFonts w:ascii="Arial" w:eastAsia="Arial" w:hAnsi="Arial" w:cs="Arial"/>
          <w:sz w:val="24"/>
          <w:szCs w:val="24"/>
        </w:rPr>
        <w:t>cost-effective</w:t>
      </w:r>
      <w:proofErr w:type="gramEnd"/>
      <w:r w:rsidR="1416A85E" w:rsidRPr="610A4BDF">
        <w:rPr>
          <w:rFonts w:ascii="Arial" w:eastAsia="Arial" w:hAnsi="Arial" w:cs="Arial"/>
          <w:sz w:val="24"/>
          <w:szCs w:val="24"/>
        </w:rPr>
        <w:t xml:space="preserve"> and reasonably achievable access to buildings, and facilities and services within buildings, is provided for people with disability.</w:t>
      </w:r>
    </w:p>
    <w:p w14:paraId="7CF9B210" w14:textId="1C7B8389" w:rsidR="1416A85E" w:rsidRDefault="1416A85E">
      <w:r w:rsidRPr="610A4BDF">
        <w:rPr>
          <w:rFonts w:ascii="Arial" w:eastAsia="Arial" w:hAnsi="Arial" w:cs="Arial"/>
          <w:sz w:val="24"/>
          <w:szCs w:val="24"/>
        </w:rPr>
        <w:t>The toolkit is informed by Inclusive Design (also known as Universal Design) principles</w:t>
      </w:r>
      <w:r w:rsidRPr="610A4BDF">
        <w:rPr>
          <w:rFonts w:ascii="Arial" w:eastAsia="Arial" w:hAnsi="Arial" w:cs="Arial"/>
          <w:color w:val="008080"/>
          <w:sz w:val="24"/>
          <w:szCs w:val="24"/>
          <w:u w:val="single"/>
        </w:rPr>
        <w:t>,</w:t>
      </w:r>
      <w:r w:rsidRPr="610A4BDF">
        <w:rPr>
          <w:rFonts w:ascii="Arial" w:eastAsia="Arial" w:hAnsi="Arial" w:cs="Arial"/>
          <w:sz w:val="24"/>
          <w:szCs w:val="24"/>
        </w:rPr>
        <w:t xml:space="preserve"> which ensure that all aspects of an event support human-centred design. These principles consider the full range of human diversity, including disability, language, culture, gender</w:t>
      </w:r>
      <w:r w:rsidRPr="610A4BDF">
        <w:rPr>
          <w:rFonts w:ascii="Arial" w:eastAsia="Arial" w:hAnsi="Arial" w:cs="Arial"/>
          <w:strike/>
          <w:color w:val="FF0000"/>
          <w:sz w:val="24"/>
          <w:szCs w:val="24"/>
        </w:rPr>
        <w:t>,</w:t>
      </w:r>
      <w:r w:rsidRPr="610A4BDF">
        <w:rPr>
          <w:rFonts w:ascii="Arial" w:eastAsia="Arial" w:hAnsi="Arial" w:cs="Arial"/>
          <w:sz w:val="24"/>
          <w:szCs w:val="24"/>
        </w:rPr>
        <w:t xml:space="preserve"> and age, and should be reflected in the event planning process.</w:t>
      </w:r>
    </w:p>
    <w:p w14:paraId="3AD63691" w14:textId="4749869C" w:rsidR="1416A85E" w:rsidRDefault="1416A85E">
      <w:r w:rsidRPr="610A4BDF">
        <w:rPr>
          <w:rFonts w:ascii="Arial" w:eastAsia="Arial" w:hAnsi="Arial" w:cs="Arial"/>
          <w:sz w:val="24"/>
          <w:szCs w:val="24"/>
        </w:rPr>
        <w:t xml:space="preserve">They also include identifying barriers that may exist in the built environment, facilities, </w:t>
      </w:r>
      <w:proofErr w:type="gramStart"/>
      <w:r w:rsidRPr="610A4BDF">
        <w:rPr>
          <w:rFonts w:ascii="Arial" w:eastAsia="Arial" w:hAnsi="Arial" w:cs="Arial"/>
          <w:sz w:val="24"/>
          <w:szCs w:val="24"/>
        </w:rPr>
        <w:t>services</w:t>
      </w:r>
      <w:proofErr w:type="gramEnd"/>
      <w:r w:rsidRPr="610A4BDF">
        <w:rPr>
          <w:rFonts w:ascii="Arial" w:eastAsia="Arial" w:hAnsi="Arial" w:cs="Arial"/>
          <w:sz w:val="24"/>
          <w:szCs w:val="24"/>
        </w:rPr>
        <w:t xml:space="preserve"> and communication, and promote solutions to allow everyone in the community to fully participate.</w:t>
      </w:r>
    </w:p>
    <w:p w14:paraId="5E00C2D5" w14:textId="1B71C790" w:rsidR="610A4BDF" w:rsidRDefault="610A4BDF" w:rsidP="610A4BDF">
      <w:pPr>
        <w:spacing w:after="240" w:line="240" w:lineRule="auto"/>
        <w:rPr>
          <w:rFonts w:ascii="Arial" w:eastAsia="Times New Roman" w:hAnsi="Arial" w:cs="Arial"/>
          <w:sz w:val="24"/>
          <w:szCs w:val="24"/>
          <w:lang w:eastAsia="en-AU"/>
        </w:rPr>
      </w:pPr>
    </w:p>
    <w:p w14:paraId="3B8FB0F9" w14:textId="41808CE6" w:rsidR="00F52350" w:rsidRPr="00445D64" w:rsidRDefault="00445D64" w:rsidP="00445D64">
      <w:pPr>
        <w:rPr>
          <w:rFonts w:ascii="Arial" w:eastAsia="Times New Roman" w:hAnsi="Arial" w:cs="Arial"/>
          <w:sz w:val="24"/>
          <w:szCs w:val="24"/>
          <w:lang w:eastAsia="en-AU"/>
        </w:rPr>
      </w:pPr>
      <w:r>
        <w:rPr>
          <w:rFonts w:ascii="Arial" w:eastAsia="Times New Roman" w:hAnsi="Arial" w:cs="Arial"/>
          <w:sz w:val="24"/>
          <w:szCs w:val="24"/>
          <w:lang w:eastAsia="en-AU"/>
        </w:rPr>
        <w:br w:type="page"/>
      </w:r>
    </w:p>
    <w:p w14:paraId="3BBC4926" w14:textId="2D144431" w:rsidR="003B1AA3" w:rsidRPr="005465CF" w:rsidRDefault="003B1AA3" w:rsidP="005465CF">
      <w:pPr>
        <w:pStyle w:val="Heading1"/>
      </w:pPr>
      <w:bookmarkStart w:id="16" w:name="_Toc70509953"/>
      <w:r w:rsidRPr="005465CF">
        <w:lastRenderedPageBreak/>
        <w:t>Guidelines</w:t>
      </w:r>
      <w:bookmarkEnd w:id="16"/>
    </w:p>
    <w:p w14:paraId="2AA86A13" w14:textId="0E4E0E4F" w:rsidR="00BE07B3" w:rsidRPr="00437655" w:rsidRDefault="003B1AA3" w:rsidP="006B3750">
      <w:pPr>
        <w:spacing w:after="240" w:line="240" w:lineRule="auto"/>
        <w:textAlignment w:val="baseline"/>
        <w:rPr>
          <w:rFonts w:ascii="Arial" w:eastAsia="Times New Roman" w:hAnsi="Arial" w:cs="Arial"/>
          <w:sz w:val="24"/>
          <w:szCs w:val="24"/>
          <w:lang w:eastAsia="en-AU"/>
        </w:rPr>
      </w:pPr>
      <w:bookmarkStart w:id="17" w:name="_Hlk68596262"/>
      <w:r w:rsidRPr="00437655">
        <w:rPr>
          <w:rFonts w:ascii="Arial" w:eastAsia="Times New Roman" w:hAnsi="Arial" w:cs="Arial"/>
          <w:sz w:val="24"/>
          <w:szCs w:val="24"/>
          <w:lang w:eastAsia="en-AU"/>
        </w:rPr>
        <w:t xml:space="preserve">This toolkit contains guidelines about </w:t>
      </w:r>
      <w:r w:rsidR="005D78E0" w:rsidRPr="00437655">
        <w:rPr>
          <w:rFonts w:ascii="Arial" w:eastAsia="Times New Roman" w:hAnsi="Arial" w:cs="Arial"/>
          <w:sz w:val="24"/>
          <w:szCs w:val="24"/>
          <w:lang w:eastAsia="en-AU"/>
        </w:rPr>
        <w:t xml:space="preserve">signage and wayfinding. </w:t>
      </w:r>
      <w:r w:rsidRPr="00437655">
        <w:rPr>
          <w:rFonts w:ascii="Arial" w:eastAsia="Times New Roman" w:hAnsi="Arial" w:cs="Arial"/>
          <w:sz w:val="24"/>
          <w:szCs w:val="24"/>
          <w:lang w:eastAsia="en-AU"/>
        </w:rPr>
        <w:t>The guidelines provide information on each of the topics identified and may contain pictures and graphics to support the content.</w:t>
      </w:r>
    </w:p>
    <w:p w14:paraId="44893F4E" w14:textId="49C6D450" w:rsidR="003B1AA3" w:rsidRPr="005465CF" w:rsidRDefault="003B1AA3" w:rsidP="005465CF">
      <w:pPr>
        <w:pStyle w:val="Heading2"/>
      </w:pPr>
      <w:bookmarkStart w:id="18" w:name="_Toc70509954"/>
      <w:bookmarkStart w:id="19" w:name="_Hlk69127412"/>
      <w:bookmarkEnd w:id="17"/>
      <w:r>
        <w:t xml:space="preserve">Guideline - Universal </w:t>
      </w:r>
      <w:r w:rsidR="0618AC01">
        <w:t>d</w:t>
      </w:r>
      <w:r>
        <w:t>esign</w:t>
      </w:r>
      <w:bookmarkEnd w:id="18"/>
    </w:p>
    <w:p w14:paraId="3F63B198" w14:textId="27FFE528" w:rsidR="003B1AA3" w:rsidRPr="00437655" w:rsidRDefault="005D78E0"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b/>
          <w:bCs/>
          <w:color w:val="000000"/>
          <w:sz w:val="24"/>
          <w:szCs w:val="24"/>
          <w:lang w:val="en-US"/>
        </w:rPr>
        <w:t>Universal design</w:t>
      </w:r>
      <w:r w:rsidRPr="00437655">
        <w:rPr>
          <w:rFonts w:ascii="Arial" w:hAnsi="Arial" w:cs="Arial"/>
          <w:color w:val="000000"/>
          <w:sz w:val="24"/>
          <w:szCs w:val="24"/>
          <w:lang w:val="en-US"/>
        </w:rPr>
        <w:t xml:space="preserve"> is a </w:t>
      </w:r>
      <w:r w:rsidRPr="00437655">
        <w:rPr>
          <w:rFonts w:ascii="Arial" w:hAnsi="Arial" w:cs="Arial"/>
          <w:i/>
          <w:iCs/>
          <w:color w:val="000000"/>
          <w:sz w:val="24"/>
          <w:szCs w:val="24"/>
          <w:lang w:val="en-US"/>
        </w:rPr>
        <w:t>process</w:t>
      </w:r>
      <w:r w:rsidRPr="00437655">
        <w:rPr>
          <w:rFonts w:ascii="Arial" w:hAnsi="Arial" w:cs="Arial"/>
          <w:color w:val="000000"/>
          <w:sz w:val="24"/>
          <w:szCs w:val="24"/>
          <w:lang w:val="en-US"/>
        </w:rPr>
        <w:t xml:space="preserve"> of designing something to be functional as possible for as many people as possible.</w:t>
      </w:r>
    </w:p>
    <w:p w14:paraId="12AC2CB1" w14:textId="042509FE" w:rsidR="005D78E0" w:rsidRPr="00437655" w:rsidRDefault="005D78E0"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b/>
          <w:bCs/>
          <w:color w:val="000000"/>
          <w:sz w:val="24"/>
          <w:szCs w:val="24"/>
          <w:lang w:val="en-US"/>
        </w:rPr>
        <w:t>Universal design</w:t>
      </w:r>
      <w:r w:rsidRPr="00437655">
        <w:rPr>
          <w:rFonts w:ascii="Arial" w:hAnsi="Arial" w:cs="Arial"/>
          <w:color w:val="000000"/>
          <w:sz w:val="24"/>
          <w:szCs w:val="24"/>
          <w:lang w:val="en-US"/>
        </w:rPr>
        <w:t xml:space="preserve"> is also an </w:t>
      </w:r>
      <w:r w:rsidRPr="00437655">
        <w:rPr>
          <w:rFonts w:ascii="Arial" w:hAnsi="Arial" w:cs="Arial"/>
          <w:i/>
          <w:iCs/>
          <w:color w:val="000000"/>
          <w:sz w:val="24"/>
          <w:szCs w:val="24"/>
          <w:lang w:val="en-US"/>
        </w:rPr>
        <w:t>outcome</w:t>
      </w:r>
      <w:r w:rsidRPr="00437655">
        <w:rPr>
          <w:rFonts w:ascii="Arial" w:hAnsi="Arial" w:cs="Arial"/>
          <w:color w:val="000000"/>
          <w:sz w:val="24"/>
          <w:szCs w:val="24"/>
          <w:lang w:val="en-US"/>
        </w:rPr>
        <w:t xml:space="preserve"> of a design process where something is as functional as possible for as many people as possible.</w:t>
      </w:r>
    </w:p>
    <w:p w14:paraId="2FED7AB5" w14:textId="27EB4227" w:rsidR="003B1AA3" w:rsidRPr="00437655" w:rsidRDefault="00673EC3" w:rsidP="006B3750">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The </w:t>
      </w:r>
      <w:r w:rsidRPr="00437655">
        <w:rPr>
          <w:rFonts w:ascii="Arial" w:hAnsi="Arial" w:cs="Arial"/>
          <w:b/>
          <w:bCs/>
          <w:color w:val="000000"/>
          <w:sz w:val="24"/>
          <w:szCs w:val="24"/>
          <w:lang w:val="en-US"/>
        </w:rPr>
        <w:t>7 Principles of Universal Design</w:t>
      </w:r>
      <w:r w:rsidRPr="00437655">
        <w:rPr>
          <w:rFonts w:ascii="Arial" w:hAnsi="Arial" w:cs="Arial"/>
          <w:color w:val="000000"/>
          <w:sz w:val="24"/>
          <w:szCs w:val="24"/>
          <w:lang w:val="en-US"/>
        </w:rPr>
        <w:t xml:space="preserve"> were developed in 1997 by a working group of architects, product designers, </w:t>
      </w:r>
      <w:proofErr w:type="gramStart"/>
      <w:r w:rsidRPr="00437655">
        <w:rPr>
          <w:rFonts w:ascii="Arial" w:hAnsi="Arial" w:cs="Arial"/>
          <w:color w:val="000000"/>
          <w:sz w:val="24"/>
          <w:szCs w:val="24"/>
          <w:lang w:val="en-US"/>
        </w:rPr>
        <w:t>engineers</w:t>
      </w:r>
      <w:proofErr w:type="gramEnd"/>
      <w:r w:rsidRPr="00437655">
        <w:rPr>
          <w:rFonts w:ascii="Arial" w:hAnsi="Arial" w:cs="Arial"/>
          <w:color w:val="000000"/>
          <w:sz w:val="24"/>
          <w:szCs w:val="24"/>
          <w:lang w:val="en-US"/>
        </w:rPr>
        <w:t xml:space="preserve"> and environmental design researchers at the North Carolina State University.</w:t>
      </w:r>
      <w:r w:rsidRPr="00437655">
        <w:rPr>
          <w:rStyle w:val="FootnoteReference"/>
          <w:rFonts w:ascii="Arial" w:hAnsi="Arial" w:cs="Arial"/>
          <w:color w:val="000000"/>
          <w:sz w:val="24"/>
          <w:szCs w:val="24"/>
          <w:lang w:val="en-US"/>
        </w:rPr>
        <w:footnoteReference w:id="3"/>
      </w:r>
    </w:p>
    <w:p w14:paraId="34F2A728" w14:textId="29EBFCEF" w:rsidR="00673EC3" w:rsidRPr="005465CF" w:rsidRDefault="00673EC3" w:rsidP="005465CF">
      <w:pPr>
        <w:pStyle w:val="Heading3"/>
      </w:pPr>
      <w:bookmarkStart w:id="20" w:name="_Toc70509955"/>
      <w:r>
        <w:t xml:space="preserve">Principle 1: Equitable </w:t>
      </w:r>
      <w:r w:rsidR="27C81551">
        <w:t>u</w:t>
      </w:r>
      <w:r>
        <w:t>se</w:t>
      </w:r>
      <w:bookmarkEnd w:id="20"/>
    </w:p>
    <w:p w14:paraId="5C03811F" w14:textId="15588C93" w:rsidR="00673EC3" w:rsidRPr="00437655" w:rsidRDefault="00673EC3" w:rsidP="0041672D">
      <w:pPr>
        <w:autoSpaceDE w:val="0"/>
        <w:autoSpaceDN w:val="0"/>
        <w:adjustRightInd w:val="0"/>
        <w:spacing w:after="120" w:line="240" w:lineRule="auto"/>
        <w:rPr>
          <w:rFonts w:ascii="Arial" w:hAnsi="Arial" w:cs="Arial"/>
          <w:color w:val="000000"/>
          <w:sz w:val="24"/>
          <w:szCs w:val="24"/>
          <w:lang w:val="en-US"/>
        </w:rPr>
      </w:pPr>
      <w:r w:rsidRPr="00437655">
        <w:rPr>
          <w:rFonts w:ascii="Arial" w:hAnsi="Arial" w:cs="Arial"/>
          <w:color w:val="000000"/>
          <w:sz w:val="24"/>
          <w:szCs w:val="24"/>
          <w:lang w:val="en-US"/>
        </w:rPr>
        <w:t>The design is useful and marketable to people with diverse abilities.</w:t>
      </w:r>
    </w:p>
    <w:p w14:paraId="1F346CBF" w14:textId="7D3075D6" w:rsidR="00673EC3" w:rsidRPr="006370D3" w:rsidRDefault="00673EC3" w:rsidP="0041672D">
      <w:pPr>
        <w:pStyle w:val="NormalHeading"/>
        <w:spacing w:after="120"/>
      </w:pPr>
      <w:r w:rsidRPr="006370D3">
        <w:t>Guidelines:</w:t>
      </w:r>
    </w:p>
    <w:p w14:paraId="393C9E60" w14:textId="68AE16D1" w:rsidR="00673EC3" w:rsidRPr="00437655" w:rsidRDefault="00673EC3" w:rsidP="007265B5">
      <w:pPr>
        <w:pStyle w:val="ListParagraph"/>
        <w:numPr>
          <w:ilvl w:val="0"/>
          <w:numId w:val="4"/>
        </w:numPr>
        <w:autoSpaceDE w:val="0"/>
        <w:autoSpaceDN w:val="0"/>
        <w:adjustRightInd w:val="0"/>
        <w:spacing w:after="240" w:line="240" w:lineRule="auto"/>
        <w:ind w:left="357" w:hanging="357"/>
        <w:rPr>
          <w:rFonts w:ascii="Arial" w:hAnsi="Arial" w:cs="Arial"/>
          <w:color w:val="000000"/>
          <w:sz w:val="24"/>
          <w:szCs w:val="24"/>
          <w:lang w:val="en-US"/>
        </w:rPr>
      </w:pPr>
      <w:r w:rsidRPr="00437655">
        <w:rPr>
          <w:rFonts w:ascii="Arial" w:hAnsi="Arial" w:cs="Arial"/>
          <w:color w:val="000000"/>
          <w:sz w:val="24"/>
          <w:szCs w:val="24"/>
          <w:lang w:val="en-US"/>
        </w:rPr>
        <w:t>Provide the same means of use for all users: identical whenever possible; equivalent when not.</w:t>
      </w:r>
    </w:p>
    <w:p w14:paraId="65948B2F" w14:textId="5D5324E7" w:rsidR="00673EC3" w:rsidRPr="00437655" w:rsidRDefault="00673EC3" w:rsidP="007265B5">
      <w:pPr>
        <w:pStyle w:val="ListParagraph"/>
        <w:numPr>
          <w:ilvl w:val="0"/>
          <w:numId w:val="4"/>
        </w:numPr>
        <w:autoSpaceDE w:val="0"/>
        <w:autoSpaceDN w:val="0"/>
        <w:adjustRightInd w:val="0"/>
        <w:spacing w:after="240" w:line="240" w:lineRule="auto"/>
        <w:ind w:left="357" w:hanging="357"/>
        <w:rPr>
          <w:rFonts w:ascii="Arial" w:hAnsi="Arial" w:cs="Arial"/>
          <w:color w:val="000000"/>
          <w:sz w:val="24"/>
          <w:szCs w:val="24"/>
          <w:lang w:val="en-US"/>
        </w:rPr>
      </w:pPr>
      <w:r w:rsidRPr="610A4BDF">
        <w:rPr>
          <w:rFonts w:ascii="Arial" w:hAnsi="Arial" w:cs="Arial"/>
          <w:color w:val="000000" w:themeColor="text1"/>
          <w:sz w:val="24"/>
          <w:szCs w:val="24"/>
          <w:lang w:val="en-US"/>
        </w:rPr>
        <w:t xml:space="preserve">Avoid segregating or </w:t>
      </w:r>
      <w:proofErr w:type="spellStart"/>
      <w:r w:rsidRPr="610A4BDF">
        <w:rPr>
          <w:rFonts w:ascii="Arial" w:hAnsi="Arial" w:cs="Arial"/>
          <w:color w:val="000000" w:themeColor="text1"/>
          <w:sz w:val="24"/>
          <w:szCs w:val="24"/>
          <w:lang w:val="en-US"/>
        </w:rPr>
        <w:t>stigmati</w:t>
      </w:r>
      <w:r w:rsidR="27B32D3F"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ing</w:t>
      </w:r>
      <w:proofErr w:type="spellEnd"/>
      <w:r w:rsidRPr="610A4BDF">
        <w:rPr>
          <w:rFonts w:ascii="Arial" w:hAnsi="Arial" w:cs="Arial"/>
          <w:color w:val="000000" w:themeColor="text1"/>
          <w:sz w:val="24"/>
          <w:szCs w:val="24"/>
          <w:lang w:val="en-US"/>
        </w:rPr>
        <w:t xml:space="preserve"> any users.</w:t>
      </w:r>
    </w:p>
    <w:p w14:paraId="0EAC80C4" w14:textId="59BBA814" w:rsidR="00673EC3" w:rsidRPr="00437655" w:rsidRDefault="00673EC3" w:rsidP="007265B5">
      <w:pPr>
        <w:pStyle w:val="ListParagraph"/>
        <w:numPr>
          <w:ilvl w:val="0"/>
          <w:numId w:val="4"/>
        </w:numPr>
        <w:autoSpaceDE w:val="0"/>
        <w:autoSpaceDN w:val="0"/>
        <w:adjustRightInd w:val="0"/>
        <w:spacing w:after="240" w:line="240" w:lineRule="auto"/>
        <w:ind w:left="357" w:hanging="357"/>
        <w:rPr>
          <w:rFonts w:ascii="Arial" w:hAnsi="Arial" w:cs="Arial"/>
          <w:color w:val="000000"/>
          <w:sz w:val="24"/>
          <w:szCs w:val="24"/>
          <w:lang w:val="en-US"/>
        </w:rPr>
      </w:pPr>
      <w:r w:rsidRPr="610A4BDF">
        <w:rPr>
          <w:rFonts w:ascii="Arial" w:hAnsi="Arial" w:cs="Arial"/>
          <w:color w:val="000000" w:themeColor="text1"/>
          <w:sz w:val="24"/>
          <w:szCs w:val="24"/>
          <w:lang w:val="en-US"/>
        </w:rPr>
        <w:t>Provisions for privacy, security and safety should be equally available to all users.</w:t>
      </w:r>
    </w:p>
    <w:p w14:paraId="102CF5B0" w14:textId="77777777" w:rsidR="00FF1B6D" w:rsidRDefault="00673EC3" w:rsidP="007265B5">
      <w:pPr>
        <w:pStyle w:val="ListParagraph"/>
        <w:numPr>
          <w:ilvl w:val="0"/>
          <w:numId w:val="4"/>
        </w:numPr>
        <w:autoSpaceDE w:val="0"/>
        <w:autoSpaceDN w:val="0"/>
        <w:adjustRightInd w:val="0"/>
        <w:spacing w:after="240" w:line="240" w:lineRule="auto"/>
        <w:ind w:left="357" w:hanging="357"/>
        <w:rPr>
          <w:rFonts w:ascii="Arial" w:hAnsi="Arial" w:cs="Arial"/>
          <w:color w:val="000000"/>
          <w:sz w:val="24"/>
          <w:szCs w:val="24"/>
          <w:lang w:val="en-US"/>
        </w:rPr>
      </w:pPr>
      <w:r w:rsidRPr="00437655">
        <w:rPr>
          <w:rFonts w:ascii="Arial" w:hAnsi="Arial" w:cs="Arial"/>
          <w:color w:val="000000"/>
          <w:sz w:val="24"/>
          <w:szCs w:val="24"/>
          <w:lang w:val="en-US"/>
        </w:rPr>
        <w:t>Make the design appealing to all users.</w:t>
      </w:r>
    </w:p>
    <w:p w14:paraId="153C9D3D" w14:textId="0F2BF244" w:rsidR="00673EC3" w:rsidRPr="00437655" w:rsidRDefault="00673EC3" w:rsidP="005465CF">
      <w:pPr>
        <w:pStyle w:val="Heading3"/>
      </w:pPr>
      <w:bookmarkStart w:id="21" w:name="_Toc70509956"/>
      <w:r>
        <w:t xml:space="preserve">Principle 2: Flexibility in </w:t>
      </w:r>
      <w:r w:rsidR="21529DD0">
        <w:t>u</w:t>
      </w:r>
      <w:r>
        <w:t>se</w:t>
      </w:r>
      <w:bookmarkEnd w:id="21"/>
    </w:p>
    <w:p w14:paraId="5168EBCD" w14:textId="2CEB2790"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The design accommodates a wide range of individual preferences and abilities.</w:t>
      </w:r>
    </w:p>
    <w:p w14:paraId="412AEB9E" w14:textId="7AFC5134" w:rsidR="00673EC3" w:rsidRPr="00437655" w:rsidRDefault="00673EC3" w:rsidP="0041672D">
      <w:pPr>
        <w:pStyle w:val="NormalHeading"/>
        <w:spacing w:after="240"/>
      </w:pPr>
      <w:r w:rsidRPr="00437655">
        <w:t>Guidelines:</w:t>
      </w:r>
    </w:p>
    <w:p w14:paraId="269DE591" w14:textId="09B8B329" w:rsidR="00673EC3" w:rsidRPr="00437655" w:rsidRDefault="00673EC3" w:rsidP="007265B5">
      <w:pPr>
        <w:pStyle w:val="ListParagraph"/>
        <w:numPr>
          <w:ilvl w:val="0"/>
          <w:numId w:val="5"/>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choice in methods of use.</w:t>
      </w:r>
    </w:p>
    <w:p w14:paraId="127CA500" w14:textId="62AE7AA4" w:rsidR="00673EC3" w:rsidRPr="00437655" w:rsidRDefault="00673EC3" w:rsidP="007265B5">
      <w:pPr>
        <w:pStyle w:val="ListParagraph"/>
        <w:numPr>
          <w:ilvl w:val="0"/>
          <w:numId w:val="5"/>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Accommodate right- or left-handed access and use.</w:t>
      </w:r>
    </w:p>
    <w:p w14:paraId="52D2A2C0" w14:textId="1412D4C0" w:rsidR="00673EC3" w:rsidRPr="00437655" w:rsidRDefault="00673EC3" w:rsidP="007265B5">
      <w:pPr>
        <w:pStyle w:val="ListParagraph"/>
        <w:numPr>
          <w:ilvl w:val="0"/>
          <w:numId w:val="5"/>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Facilitate the user's accuracy and precision.</w:t>
      </w:r>
    </w:p>
    <w:p w14:paraId="1D0FE2D4" w14:textId="2FF6A8BC" w:rsidR="00BE07B3" w:rsidRPr="006370D3" w:rsidRDefault="00673EC3" w:rsidP="007265B5">
      <w:pPr>
        <w:pStyle w:val="ListParagraph"/>
        <w:numPr>
          <w:ilvl w:val="0"/>
          <w:numId w:val="5"/>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adaptability to the user's pace.</w:t>
      </w:r>
    </w:p>
    <w:p w14:paraId="017C8D79" w14:textId="439AF309" w:rsidR="00673EC3" w:rsidRPr="00437655" w:rsidRDefault="00673EC3" w:rsidP="005465CF">
      <w:pPr>
        <w:pStyle w:val="Heading3"/>
      </w:pPr>
      <w:bookmarkStart w:id="22" w:name="_Toc70509957"/>
      <w:r>
        <w:lastRenderedPageBreak/>
        <w:t xml:space="preserve">Principle 3: Simple and </w:t>
      </w:r>
      <w:r w:rsidR="21ED1D14">
        <w:t>i</w:t>
      </w:r>
      <w:r>
        <w:t xml:space="preserve">ntuitive </w:t>
      </w:r>
      <w:r w:rsidR="459C4625">
        <w:t>u</w:t>
      </w:r>
      <w:r>
        <w:t>se</w:t>
      </w:r>
      <w:bookmarkEnd w:id="22"/>
    </w:p>
    <w:p w14:paraId="224C128E" w14:textId="2A6A7790"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Use of the design is easy to understand, regardless of the user's experience, knowledge, language skills or current concentration level.</w:t>
      </w:r>
    </w:p>
    <w:p w14:paraId="5B70A2E2" w14:textId="77777777" w:rsidR="00673EC3" w:rsidRPr="00437655" w:rsidRDefault="00673EC3" w:rsidP="0041672D">
      <w:pPr>
        <w:pStyle w:val="NormalHeading"/>
        <w:spacing w:after="240"/>
      </w:pPr>
      <w:r w:rsidRPr="00437655">
        <w:t>Guidelines:</w:t>
      </w:r>
    </w:p>
    <w:p w14:paraId="0B25A085" w14:textId="4EA0F85E" w:rsidR="00673EC3" w:rsidRPr="00437655" w:rsidRDefault="00673EC3" w:rsidP="007265B5">
      <w:pPr>
        <w:pStyle w:val="ListParagraph"/>
        <w:numPr>
          <w:ilvl w:val="0"/>
          <w:numId w:val="6"/>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Eliminate unnecessary complexity.</w:t>
      </w:r>
    </w:p>
    <w:p w14:paraId="3D8BB308" w14:textId="277A8518" w:rsidR="00673EC3" w:rsidRPr="00437655" w:rsidRDefault="00673EC3" w:rsidP="007265B5">
      <w:pPr>
        <w:pStyle w:val="ListParagraph"/>
        <w:numPr>
          <w:ilvl w:val="0"/>
          <w:numId w:val="6"/>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Be consistent with user expectations and intuition.</w:t>
      </w:r>
    </w:p>
    <w:p w14:paraId="336013E5" w14:textId="5B80A4E0" w:rsidR="00673EC3" w:rsidRPr="00437655" w:rsidRDefault="00673EC3" w:rsidP="007265B5">
      <w:pPr>
        <w:pStyle w:val="ListParagraph"/>
        <w:numPr>
          <w:ilvl w:val="0"/>
          <w:numId w:val="6"/>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Accommodate a wide range of literacy and language skills.</w:t>
      </w:r>
    </w:p>
    <w:p w14:paraId="07E817CE" w14:textId="3449917B" w:rsidR="00673EC3" w:rsidRPr="00437655" w:rsidRDefault="00673EC3" w:rsidP="007265B5">
      <w:pPr>
        <w:pStyle w:val="ListParagraph"/>
        <w:numPr>
          <w:ilvl w:val="0"/>
          <w:numId w:val="6"/>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Arrange information consistent with its importance.</w:t>
      </w:r>
    </w:p>
    <w:p w14:paraId="278076BD" w14:textId="4C434480" w:rsidR="00673EC3" w:rsidRPr="006370D3" w:rsidRDefault="00673EC3" w:rsidP="007265B5">
      <w:pPr>
        <w:pStyle w:val="ListParagraph"/>
        <w:numPr>
          <w:ilvl w:val="0"/>
          <w:numId w:val="6"/>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effective prompting and feedback during and after task completion.</w:t>
      </w:r>
    </w:p>
    <w:p w14:paraId="0657F586" w14:textId="51799A3D" w:rsidR="00673EC3" w:rsidRPr="00437655" w:rsidRDefault="00673EC3" w:rsidP="005465CF">
      <w:pPr>
        <w:pStyle w:val="Heading3"/>
      </w:pPr>
      <w:bookmarkStart w:id="23" w:name="_Toc70509958"/>
      <w:r>
        <w:t xml:space="preserve">Principle 4: Perceptible </w:t>
      </w:r>
      <w:r w:rsidR="05B37990">
        <w:t>i</w:t>
      </w:r>
      <w:r>
        <w:t>nformation</w:t>
      </w:r>
      <w:bookmarkEnd w:id="23"/>
    </w:p>
    <w:p w14:paraId="7772C661" w14:textId="77777777"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The design communicates necessary information effectively to the user, regardless of ambient conditions or the user's sensory abilities.</w:t>
      </w:r>
    </w:p>
    <w:p w14:paraId="093179FE" w14:textId="77777777" w:rsidR="00673EC3" w:rsidRPr="00437655" w:rsidRDefault="00673EC3" w:rsidP="0041672D">
      <w:pPr>
        <w:pStyle w:val="NormalHeading"/>
        <w:spacing w:after="240"/>
      </w:pPr>
      <w:r w:rsidRPr="00437655">
        <w:t>Guidelines:</w:t>
      </w:r>
    </w:p>
    <w:p w14:paraId="4A21B766" w14:textId="74D93062" w:rsidR="00673EC3" w:rsidRPr="00437655" w:rsidRDefault="00673EC3" w:rsidP="007265B5">
      <w:pPr>
        <w:pStyle w:val="ListParagraph"/>
        <w:numPr>
          <w:ilvl w:val="0"/>
          <w:numId w:val="7"/>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Use different modes (pictorial, verbal, tactile) for redundant presentation of essential information.</w:t>
      </w:r>
    </w:p>
    <w:p w14:paraId="0A85B1C1" w14:textId="441C10B6" w:rsidR="00673EC3" w:rsidRPr="00437655" w:rsidRDefault="00673EC3" w:rsidP="007265B5">
      <w:pPr>
        <w:pStyle w:val="ListParagraph"/>
        <w:numPr>
          <w:ilvl w:val="0"/>
          <w:numId w:val="7"/>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adequate contrast between essential information and its surroundings.</w:t>
      </w:r>
    </w:p>
    <w:p w14:paraId="4600E998" w14:textId="411F0893" w:rsidR="00673EC3" w:rsidRPr="00437655" w:rsidRDefault="00673EC3" w:rsidP="007265B5">
      <w:pPr>
        <w:pStyle w:val="ListParagraph"/>
        <w:numPr>
          <w:ilvl w:val="0"/>
          <w:numId w:val="7"/>
        </w:numPr>
        <w:autoSpaceDE w:val="0"/>
        <w:autoSpaceDN w:val="0"/>
        <w:adjustRightInd w:val="0"/>
        <w:spacing w:after="240" w:line="240" w:lineRule="auto"/>
        <w:rPr>
          <w:rFonts w:ascii="Arial" w:hAnsi="Arial" w:cs="Arial"/>
          <w:color w:val="000000"/>
          <w:sz w:val="24"/>
          <w:szCs w:val="24"/>
          <w:lang w:val="en-US"/>
        </w:rPr>
      </w:pPr>
      <w:proofErr w:type="spellStart"/>
      <w:r w:rsidRPr="610A4BDF">
        <w:rPr>
          <w:rFonts w:ascii="Arial" w:hAnsi="Arial" w:cs="Arial"/>
          <w:color w:val="000000" w:themeColor="text1"/>
          <w:sz w:val="24"/>
          <w:szCs w:val="24"/>
          <w:lang w:val="en-US"/>
        </w:rPr>
        <w:t>Maximi</w:t>
      </w:r>
      <w:r w:rsidR="3D0ABACC"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w:t>
      </w:r>
      <w:proofErr w:type="spellEnd"/>
      <w:r w:rsidRPr="610A4BDF">
        <w:rPr>
          <w:rFonts w:ascii="Arial" w:hAnsi="Arial" w:cs="Arial"/>
          <w:color w:val="000000" w:themeColor="text1"/>
          <w:sz w:val="24"/>
          <w:szCs w:val="24"/>
          <w:lang w:val="en-US"/>
        </w:rPr>
        <w:t xml:space="preserve"> "legibility" of essential information.</w:t>
      </w:r>
    </w:p>
    <w:p w14:paraId="2C0E33B4" w14:textId="5E98D740" w:rsidR="00673EC3" w:rsidRPr="00437655" w:rsidRDefault="00673EC3" w:rsidP="007265B5">
      <w:pPr>
        <w:pStyle w:val="ListParagraph"/>
        <w:numPr>
          <w:ilvl w:val="0"/>
          <w:numId w:val="7"/>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Differentiate elements in ways that can be described (i.e. make it easy to give instructions or directions).</w:t>
      </w:r>
    </w:p>
    <w:p w14:paraId="7D904A6F" w14:textId="0739D5F6" w:rsidR="00673EC3" w:rsidRPr="006370D3" w:rsidRDefault="00673EC3" w:rsidP="007265B5">
      <w:pPr>
        <w:pStyle w:val="ListParagraph"/>
        <w:numPr>
          <w:ilvl w:val="0"/>
          <w:numId w:val="7"/>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compatibility with a variety of techniques or devices used by people with sensory limitations.</w:t>
      </w:r>
    </w:p>
    <w:p w14:paraId="23849038" w14:textId="2886A903" w:rsidR="00673EC3" w:rsidRPr="00437655" w:rsidRDefault="00673EC3" w:rsidP="005465CF">
      <w:pPr>
        <w:pStyle w:val="Heading3"/>
      </w:pPr>
      <w:bookmarkStart w:id="24" w:name="_Toc70509959"/>
      <w:r>
        <w:t xml:space="preserve">Principle 5: Tolerance for </w:t>
      </w:r>
      <w:r w:rsidR="444930DF">
        <w:t>e</w:t>
      </w:r>
      <w:r>
        <w:t>rror</w:t>
      </w:r>
      <w:bookmarkEnd w:id="24"/>
    </w:p>
    <w:p w14:paraId="2F9D6C9E" w14:textId="510EAE1B"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The design </w:t>
      </w:r>
      <w:proofErr w:type="spellStart"/>
      <w:r w:rsidRPr="610A4BDF">
        <w:rPr>
          <w:rFonts w:ascii="Arial" w:hAnsi="Arial" w:cs="Arial"/>
          <w:color w:val="000000" w:themeColor="text1"/>
          <w:sz w:val="24"/>
          <w:szCs w:val="24"/>
          <w:lang w:val="en-US"/>
        </w:rPr>
        <w:t>minimi</w:t>
      </w:r>
      <w:r w:rsidR="7B40D753"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es</w:t>
      </w:r>
      <w:proofErr w:type="spellEnd"/>
      <w:r w:rsidRPr="610A4BDF">
        <w:rPr>
          <w:rFonts w:ascii="Arial" w:hAnsi="Arial" w:cs="Arial"/>
          <w:color w:val="000000" w:themeColor="text1"/>
          <w:sz w:val="24"/>
          <w:szCs w:val="24"/>
          <w:lang w:val="en-US"/>
        </w:rPr>
        <w:t xml:space="preserve"> hazards and the adverse consequences of accidental or unintended actions.</w:t>
      </w:r>
    </w:p>
    <w:p w14:paraId="455CACAF" w14:textId="77777777" w:rsidR="00673EC3" w:rsidRPr="003F6784" w:rsidRDefault="00673EC3" w:rsidP="0041672D">
      <w:pPr>
        <w:pStyle w:val="NormalHeading"/>
        <w:spacing w:after="240"/>
      </w:pPr>
      <w:r w:rsidRPr="003F6784">
        <w:t>Guidelines:</w:t>
      </w:r>
    </w:p>
    <w:p w14:paraId="0F5993C3" w14:textId="4245DE51" w:rsidR="00673EC3" w:rsidRPr="00437655" w:rsidRDefault="00673EC3" w:rsidP="007265B5">
      <w:pPr>
        <w:pStyle w:val="ListParagraph"/>
        <w:numPr>
          <w:ilvl w:val="0"/>
          <w:numId w:val="8"/>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Arrange elements to </w:t>
      </w:r>
      <w:proofErr w:type="spellStart"/>
      <w:r w:rsidRPr="610A4BDF">
        <w:rPr>
          <w:rFonts w:ascii="Arial" w:hAnsi="Arial" w:cs="Arial"/>
          <w:color w:val="000000" w:themeColor="text1"/>
          <w:sz w:val="24"/>
          <w:szCs w:val="24"/>
          <w:lang w:val="en-US"/>
        </w:rPr>
        <w:t>minimi</w:t>
      </w:r>
      <w:r w:rsidR="38BCE358"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w:t>
      </w:r>
      <w:proofErr w:type="spellEnd"/>
      <w:r w:rsidRPr="610A4BDF">
        <w:rPr>
          <w:rFonts w:ascii="Arial" w:hAnsi="Arial" w:cs="Arial"/>
          <w:color w:val="000000" w:themeColor="text1"/>
          <w:sz w:val="24"/>
          <w:szCs w:val="24"/>
          <w:lang w:val="en-US"/>
        </w:rPr>
        <w:t xml:space="preserve"> hazards and errors: most used elements, most accessible; hazardous elements eliminated, </w:t>
      </w:r>
      <w:proofErr w:type="gramStart"/>
      <w:r w:rsidRPr="610A4BDF">
        <w:rPr>
          <w:rFonts w:ascii="Arial" w:hAnsi="Arial" w:cs="Arial"/>
          <w:color w:val="000000" w:themeColor="text1"/>
          <w:sz w:val="24"/>
          <w:szCs w:val="24"/>
          <w:lang w:val="en-US"/>
        </w:rPr>
        <w:t>isolated</w:t>
      </w:r>
      <w:proofErr w:type="gramEnd"/>
      <w:r w:rsidRPr="610A4BDF">
        <w:rPr>
          <w:rFonts w:ascii="Arial" w:hAnsi="Arial" w:cs="Arial"/>
          <w:color w:val="000000" w:themeColor="text1"/>
          <w:sz w:val="24"/>
          <w:szCs w:val="24"/>
          <w:lang w:val="en-US"/>
        </w:rPr>
        <w:t xml:space="preserve"> or shielded.</w:t>
      </w:r>
    </w:p>
    <w:p w14:paraId="7A865FAD" w14:textId="1EE157AF" w:rsidR="00673EC3" w:rsidRPr="00437655" w:rsidRDefault="00673EC3" w:rsidP="007265B5">
      <w:pPr>
        <w:pStyle w:val="ListParagraph"/>
        <w:numPr>
          <w:ilvl w:val="0"/>
          <w:numId w:val="8"/>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warnings of hazards and errors.</w:t>
      </w:r>
    </w:p>
    <w:p w14:paraId="101166C3" w14:textId="4CC0B868" w:rsidR="00673EC3" w:rsidRPr="00437655" w:rsidRDefault="00673EC3" w:rsidP="007265B5">
      <w:pPr>
        <w:pStyle w:val="ListParagraph"/>
        <w:numPr>
          <w:ilvl w:val="0"/>
          <w:numId w:val="8"/>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fail safe features.</w:t>
      </w:r>
    </w:p>
    <w:p w14:paraId="43D9B582" w14:textId="6AF4D19E" w:rsidR="00673EC3" w:rsidRPr="0072267F" w:rsidRDefault="00673EC3" w:rsidP="007265B5">
      <w:pPr>
        <w:pStyle w:val="ListParagraph"/>
        <w:numPr>
          <w:ilvl w:val="0"/>
          <w:numId w:val="8"/>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Discourage unconscious action in tasks that require vigilance.</w:t>
      </w:r>
    </w:p>
    <w:p w14:paraId="1215249B" w14:textId="699F6C2E" w:rsidR="00673EC3" w:rsidRPr="00437655" w:rsidRDefault="00673EC3" w:rsidP="005465CF">
      <w:pPr>
        <w:pStyle w:val="Heading3"/>
      </w:pPr>
      <w:bookmarkStart w:id="25" w:name="_Toc70509960"/>
      <w:r>
        <w:lastRenderedPageBreak/>
        <w:t xml:space="preserve">Principle 6: Low </w:t>
      </w:r>
      <w:r w:rsidR="425A4580">
        <w:t>p</w:t>
      </w:r>
      <w:r>
        <w:t xml:space="preserve">hysical </w:t>
      </w:r>
      <w:r w:rsidR="3218B411">
        <w:t>e</w:t>
      </w:r>
      <w:r>
        <w:t>ffort</w:t>
      </w:r>
      <w:bookmarkEnd w:id="25"/>
    </w:p>
    <w:p w14:paraId="502A02C2" w14:textId="77777777"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The design can be used efficiently and comfortably and with a minimum of fatigue.</w:t>
      </w:r>
    </w:p>
    <w:p w14:paraId="76B8AC02" w14:textId="77777777" w:rsidR="00673EC3" w:rsidRPr="00437655" w:rsidRDefault="00673EC3" w:rsidP="0041672D">
      <w:pPr>
        <w:pStyle w:val="NormalHeading"/>
        <w:spacing w:after="240"/>
      </w:pPr>
      <w:r w:rsidRPr="00437655">
        <w:t>Guidelines:</w:t>
      </w:r>
    </w:p>
    <w:p w14:paraId="25ABB945" w14:textId="3E5D4765" w:rsidR="00673EC3" w:rsidRPr="00437655" w:rsidRDefault="00673EC3" w:rsidP="007265B5">
      <w:pPr>
        <w:pStyle w:val="ListParagraph"/>
        <w:numPr>
          <w:ilvl w:val="0"/>
          <w:numId w:val="9"/>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Allow user to maintain a neutral body position.</w:t>
      </w:r>
    </w:p>
    <w:p w14:paraId="47EF5F50" w14:textId="7670DFA2" w:rsidR="00673EC3" w:rsidRPr="00437655" w:rsidRDefault="00673EC3" w:rsidP="007265B5">
      <w:pPr>
        <w:pStyle w:val="ListParagraph"/>
        <w:numPr>
          <w:ilvl w:val="0"/>
          <w:numId w:val="9"/>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Use reasonable operating forces.</w:t>
      </w:r>
    </w:p>
    <w:p w14:paraId="45285255" w14:textId="2406221D" w:rsidR="00673EC3" w:rsidRPr="00437655" w:rsidRDefault="00673EC3" w:rsidP="007265B5">
      <w:pPr>
        <w:pStyle w:val="ListParagraph"/>
        <w:numPr>
          <w:ilvl w:val="0"/>
          <w:numId w:val="9"/>
        </w:numPr>
        <w:autoSpaceDE w:val="0"/>
        <w:autoSpaceDN w:val="0"/>
        <w:adjustRightInd w:val="0"/>
        <w:spacing w:after="240" w:line="240" w:lineRule="auto"/>
        <w:rPr>
          <w:rFonts w:ascii="Arial" w:hAnsi="Arial" w:cs="Arial"/>
          <w:color w:val="000000"/>
          <w:sz w:val="24"/>
          <w:szCs w:val="24"/>
          <w:lang w:val="en-US"/>
        </w:rPr>
      </w:pPr>
      <w:proofErr w:type="spellStart"/>
      <w:r w:rsidRPr="610A4BDF">
        <w:rPr>
          <w:rFonts w:ascii="Arial" w:hAnsi="Arial" w:cs="Arial"/>
          <w:color w:val="000000" w:themeColor="text1"/>
          <w:sz w:val="24"/>
          <w:szCs w:val="24"/>
          <w:lang w:val="en-US"/>
        </w:rPr>
        <w:t>Minimi</w:t>
      </w:r>
      <w:r w:rsidR="549B7C32"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w:t>
      </w:r>
      <w:proofErr w:type="spellEnd"/>
      <w:r w:rsidRPr="610A4BDF">
        <w:rPr>
          <w:rFonts w:ascii="Arial" w:hAnsi="Arial" w:cs="Arial"/>
          <w:color w:val="000000" w:themeColor="text1"/>
          <w:sz w:val="24"/>
          <w:szCs w:val="24"/>
          <w:lang w:val="en-US"/>
        </w:rPr>
        <w:t xml:space="preserve"> repetitive actions.</w:t>
      </w:r>
    </w:p>
    <w:p w14:paraId="0173E74B" w14:textId="1A57809D" w:rsidR="00673EC3" w:rsidRPr="0072267F" w:rsidRDefault="00673EC3" w:rsidP="007265B5">
      <w:pPr>
        <w:pStyle w:val="ListParagraph"/>
        <w:numPr>
          <w:ilvl w:val="0"/>
          <w:numId w:val="9"/>
        </w:numPr>
        <w:autoSpaceDE w:val="0"/>
        <w:autoSpaceDN w:val="0"/>
        <w:adjustRightInd w:val="0"/>
        <w:spacing w:after="240" w:line="240" w:lineRule="auto"/>
        <w:rPr>
          <w:rFonts w:ascii="Arial" w:hAnsi="Arial" w:cs="Arial"/>
          <w:color w:val="000000"/>
          <w:sz w:val="24"/>
          <w:szCs w:val="24"/>
          <w:lang w:val="en-US"/>
        </w:rPr>
      </w:pPr>
      <w:proofErr w:type="spellStart"/>
      <w:r w:rsidRPr="610A4BDF">
        <w:rPr>
          <w:rFonts w:ascii="Arial" w:hAnsi="Arial" w:cs="Arial"/>
          <w:color w:val="000000" w:themeColor="text1"/>
          <w:sz w:val="24"/>
          <w:szCs w:val="24"/>
          <w:lang w:val="en-US"/>
        </w:rPr>
        <w:t>Minimi</w:t>
      </w:r>
      <w:r w:rsidR="1CCECEC9"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w:t>
      </w:r>
      <w:proofErr w:type="spellEnd"/>
      <w:r w:rsidRPr="610A4BDF">
        <w:rPr>
          <w:rFonts w:ascii="Arial" w:hAnsi="Arial" w:cs="Arial"/>
          <w:color w:val="000000" w:themeColor="text1"/>
          <w:sz w:val="24"/>
          <w:szCs w:val="24"/>
          <w:lang w:val="en-US"/>
        </w:rPr>
        <w:t xml:space="preserve"> sustained physical effort.</w:t>
      </w:r>
    </w:p>
    <w:p w14:paraId="567CD0A2" w14:textId="6CE0C9A3" w:rsidR="00673EC3" w:rsidRPr="00437655" w:rsidRDefault="00673EC3" w:rsidP="005465CF">
      <w:pPr>
        <w:pStyle w:val="Heading3"/>
      </w:pPr>
      <w:bookmarkStart w:id="26" w:name="_Toc70509961"/>
      <w:r>
        <w:t xml:space="preserve">Principle 7: Size and </w:t>
      </w:r>
      <w:r w:rsidR="4A0FE4BB">
        <w:t>s</w:t>
      </w:r>
      <w:r>
        <w:t xml:space="preserve">pace for </w:t>
      </w:r>
      <w:r w:rsidR="314F1D87">
        <w:t>a</w:t>
      </w:r>
      <w:r>
        <w:t xml:space="preserve">pproach and </w:t>
      </w:r>
      <w:r w:rsidR="639F3D85">
        <w:t>u</w:t>
      </w:r>
      <w:r>
        <w:t>se</w:t>
      </w:r>
      <w:bookmarkEnd w:id="26"/>
    </w:p>
    <w:p w14:paraId="0D5CAD06" w14:textId="6E0861B7" w:rsidR="00673EC3" w:rsidRPr="00437655" w:rsidRDefault="00673EC3"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Appropriate size and space </w:t>
      </w:r>
      <w:proofErr w:type="gramStart"/>
      <w:r w:rsidRPr="610A4BDF">
        <w:rPr>
          <w:rFonts w:ascii="Arial" w:hAnsi="Arial" w:cs="Arial"/>
          <w:color w:val="000000" w:themeColor="text1"/>
          <w:sz w:val="24"/>
          <w:szCs w:val="24"/>
          <w:lang w:val="en-US"/>
        </w:rPr>
        <w:t>is</w:t>
      </w:r>
      <w:proofErr w:type="gramEnd"/>
      <w:r w:rsidRPr="610A4BDF">
        <w:rPr>
          <w:rFonts w:ascii="Arial" w:hAnsi="Arial" w:cs="Arial"/>
          <w:color w:val="000000" w:themeColor="text1"/>
          <w:sz w:val="24"/>
          <w:szCs w:val="24"/>
          <w:lang w:val="en-US"/>
        </w:rPr>
        <w:t xml:space="preserve"> provided for approach, reach, manipulation and use regardless of user's body size, posture or mobility.</w:t>
      </w:r>
    </w:p>
    <w:p w14:paraId="376679C6" w14:textId="77777777" w:rsidR="00673EC3" w:rsidRPr="00437655" w:rsidRDefault="00673EC3" w:rsidP="0041672D">
      <w:pPr>
        <w:pStyle w:val="NormalHeading"/>
        <w:spacing w:after="240"/>
      </w:pPr>
      <w:r w:rsidRPr="00437655">
        <w:t>Guidelines:</w:t>
      </w:r>
    </w:p>
    <w:p w14:paraId="715A7C6A" w14:textId="1A958371" w:rsidR="00673EC3" w:rsidRPr="00437655" w:rsidRDefault="00673EC3" w:rsidP="007265B5">
      <w:pPr>
        <w:pStyle w:val="ListParagraph"/>
        <w:numPr>
          <w:ilvl w:val="0"/>
          <w:numId w:val="10"/>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a clear line of sight to important elements for any seated or standing user.</w:t>
      </w:r>
    </w:p>
    <w:p w14:paraId="3763E665" w14:textId="658040E0" w:rsidR="00673EC3" w:rsidRPr="00437655" w:rsidRDefault="00673EC3" w:rsidP="007265B5">
      <w:pPr>
        <w:pStyle w:val="ListParagraph"/>
        <w:numPr>
          <w:ilvl w:val="0"/>
          <w:numId w:val="10"/>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Make reach to all components comfortable for any seated or standing user.</w:t>
      </w:r>
    </w:p>
    <w:p w14:paraId="0E8A7C26" w14:textId="19E803A5" w:rsidR="00673EC3" w:rsidRPr="00437655" w:rsidRDefault="00673EC3" w:rsidP="007265B5">
      <w:pPr>
        <w:pStyle w:val="ListParagraph"/>
        <w:numPr>
          <w:ilvl w:val="0"/>
          <w:numId w:val="10"/>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Accommodate variations in hand and grip size.</w:t>
      </w:r>
    </w:p>
    <w:p w14:paraId="7A24564F" w14:textId="7F6AAECF" w:rsidR="00673EC3" w:rsidRPr="00437655" w:rsidRDefault="00673EC3" w:rsidP="007265B5">
      <w:pPr>
        <w:pStyle w:val="ListParagraph"/>
        <w:numPr>
          <w:ilvl w:val="0"/>
          <w:numId w:val="10"/>
        </w:num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Provide adequate space for the use of assistive devices or personal assistance.</w:t>
      </w:r>
    </w:p>
    <w:bookmarkEnd w:id="19"/>
    <w:p w14:paraId="05B9E25B" w14:textId="77777777" w:rsidR="00673EC3" w:rsidRPr="00437655" w:rsidRDefault="00673EC3" w:rsidP="00685CB2">
      <w:pPr>
        <w:autoSpaceDE w:val="0"/>
        <w:autoSpaceDN w:val="0"/>
        <w:adjustRightInd w:val="0"/>
        <w:spacing w:after="56" w:line="240" w:lineRule="auto"/>
        <w:rPr>
          <w:rFonts w:ascii="Arial" w:hAnsi="Arial" w:cs="Arial"/>
          <w:color w:val="000000"/>
          <w:sz w:val="24"/>
          <w:szCs w:val="24"/>
          <w:lang w:val="en-US"/>
        </w:rPr>
      </w:pPr>
    </w:p>
    <w:p w14:paraId="620479CF" w14:textId="77777777" w:rsidR="0072267F" w:rsidRDefault="0072267F">
      <w:pPr>
        <w:rPr>
          <w:rFonts w:ascii="Arial" w:eastAsiaTheme="majorEastAsia" w:hAnsi="Arial" w:cstheme="majorBidi"/>
          <w:b/>
          <w:color w:val="000000" w:themeColor="text1"/>
          <w:sz w:val="32"/>
          <w:szCs w:val="26"/>
          <w:lang w:val="en-US" w:eastAsia="en-AU"/>
        </w:rPr>
      </w:pPr>
      <w:r>
        <w:rPr>
          <w:lang w:val="en-US"/>
        </w:rPr>
        <w:br w:type="page"/>
      </w:r>
    </w:p>
    <w:p w14:paraId="3E9CB206" w14:textId="6D56AD1D" w:rsidR="00005656" w:rsidRPr="00437655" w:rsidRDefault="00005656" w:rsidP="005465CF">
      <w:pPr>
        <w:pStyle w:val="Heading2"/>
      </w:pPr>
      <w:bookmarkStart w:id="27" w:name="_Toc70509962"/>
      <w:r w:rsidRPr="00437655">
        <w:lastRenderedPageBreak/>
        <w:t>Signage</w:t>
      </w:r>
      <w:bookmarkEnd w:id="27"/>
    </w:p>
    <w:p w14:paraId="063F2A36" w14:textId="17DB7A62" w:rsidR="00EC1E8C" w:rsidRPr="00437655" w:rsidRDefault="00336865" w:rsidP="00EC1E8C">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Remember signage is about helping wayfinding.</w:t>
      </w:r>
      <w:r w:rsidR="00EC1E8C" w:rsidRPr="610A4BDF">
        <w:rPr>
          <w:rFonts w:ascii="Arial" w:hAnsi="Arial" w:cs="Arial"/>
          <w:color w:val="000000" w:themeColor="text1"/>
          <w:sz w:val="24"/>
          <w:szCs w:val="24"/>
          <w:lang w:val="en-US"/>
        </w:rPr>
        <w:t xml:space="preserve"> Accessible signage is to the point, easy to read and easy to understand. It should be at least 18-point font and use internationally </w:t>
      </w:r>
      <w:proofErr w:type="spellStart"/>
      <w:r w:rsidR="00EC1E8C" w:rsidRPr="610A4BDF">
        <w:rPr>
          <w:rFonts w:ascii="Arial" w:hAnsi="Arial" w:cs="Arial"/>
          <w:color w:val="000000" w:themeColor="text1"/>
          <w:sz w:val="24"/>
          <w:szCs w:val="24"/>
          <w:lang w:val="en-US"/>
        </w:rPr>
        <w:t>recognised</w:t>
      </w:r>
      <w:proofErr w:type="spellEnd"/>
      <w:r w:rsidR="00EC1E8C" w:rsidRPr="610A4BDF">
        <w:rPr>
          <w:rFonts w:ascii="Arial" w:hAnsi="Arial" w:cs="Arial"/>
          <w:color w:val="000000" w:themeColor="text1"/>
          <w:sz w:val="24"/>
          <w:szCs w:val="24"/>
          <w:lang w:val="en-US"/>
        </w:rPr>
        <w:t xml:space="preserve"> symbols.</w:t>
      </w:r>
    </w:p>
    <w:p w14:paraId="62C6B003" w14:textId="59F2B4A0" w:rsidR="00D24334" w:rsidRPr="003F6784" w:rsidRDefault="00005656" w:rsidP="003F6784">
      <w:pPr>
        <w:pStyle w:val="NormalHeading"/>
      </w:pPr>
      <w:bookmarkStart w:id="28" w:name="_Hlk69127979"/>
      <w:r>
        <w:t>Keep signage large and contrasting</w:t>
      </w:r>
    </w:p>
    <w:p w14:paraId="36BA649A" w14:textId="0A5C0029" w:rsidR="00005656" w:rsidRPr="00437655" w:rsidRDefault="00005656" w:rsidP="00005656">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People with low vision rely on contrasting colo</w:t>
      </w:r>
      <w:r w:rsidR="00336865" w:rsidRPr="00437655">
        <w:rPr>
          <w:rFonts w:ascii="Arial" w:hAnsi="Arial" w:cs="Arial"/>
          <w:color w:val="000000"/>
          <w:sz w:val="24"/>
          <w:szCs w:val="24"/>
          <w:lang w:val="en-US"/>
        </w:rPr>
        <w:t>u</w:t>
      </w:r>
      <w:r w:rsidRPr="00437655">
        <w:rPr>
          <w:rFonts w:ascii="Arial" w:hAnsi="Arial" w:cs="Arial"/>
          <w:color w:val="000000"/>
          <w:sz w:val="24"/>
          <w:szCs w:val="24"/>
          <w:lang w:val="en-US"/>
        </w:rPr>
        <w:t>rs to see. Large signs with clearly contrasting characters and images are easier to read than small signage with low contrast.</w:t>
      </w:r>
    </w:p>
    <w:p w14:paraId="50DD5007" w14:textId="4F0852B6" w:rsidR="00D24334" w:rsidRDefault="00005656" w:rsidP="003F6784">
      <w:pPr>
        <w:pStyle w:val="NormalHeading"/>
      </w:pPr>
      <w:r>
        <w:t>Use high-contrast lighting to illuminate signs</w:t>
      </w:r>
    </w:p>
    <w:p w14:paraId="7B3C7D14" w14:textId="5459C6AD" w:rsidR="00005656" w:rsidRPr="00437655" w:rsidRDefault="00005656" w:rsidP="00005656">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Brighter illumination on signage can improve the ability to see contrasts and discern characters for people with low vision.</w:t>
      </w:r>
    </w:p>
    <w:p w14:paraId="75A19EE4" w14:textId="0D5A023D" w:rsidR="00D24334" w:rsidRDefault="00005656" w:rsidP="003F6784">
      <w:pPr>
        <w:pStyle w:val="NormalHeading"/>
      </w:pPr>
      <w:r>
        <w:t>Know where you must add signage throughout your facility</w:t>
      </w:r>
      <w:r w:rsidR="00145D67">
        <w:t>/location</w:t>
      </w:r>
    </w:p>
    <w:p w14:paraId="53EE2255" w14:textId="511483C6" w:rsidR="00EC1E8C" w:rsidRPr="00437655" w:rsidRDefault="00EC1E8C" w:rsidP="00005656">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Fire escapes and other signage may be required. Find out what you need to include and ensure i</w:t>
      </w:r>
      <w:r w:rsidR="03A88A7A" w:rsidRPr="610A4BDF">
        <w:rPr>
          <w:rFonts w:ascii="Arial" w:hAnsi="Arial" w:cs="Arial"/>
          <w:color w:val="000000" w:themeColor="text1"/>
          <w:sz w:val="24"/>
          <w:szCs w:val="24"/>
          <w:lang w:val="en-US"/>
        </w:rPr>
        <w:t>t</w:t>
      </w:r>
      <w:r w:rsidRPr="610A4BDF">
        <w:rPr>
          <w:rFonts w:ascii="Arial" w:hAnsi="Arial" w:cs="Arial"/>
          <w:color w:val="000000" w:themeColor="text1"/>
          <w:sz w:val="24"/>
          <w:szCs w:val="24"/>
          <w:lang w:val="en-US"/>
        </w:rPr>
        <w:t xml:space="preserve"> complies with requirements.</w:t>
      </w:r>
    </w:p>
    <w:p w14:paraId="7752EB50" w14:textId="1B1023D1" w:rsidR="00D24334" w:rsidRDefault="00EC1E8C" w:rsidP="003F6784">
      <w:pPr>
        <w:pStyle w:val="NormalHeading"/>
      </w:pPr>
      <w:r>
        <w:t>Include additional signage to help wayfinding</w:t>
      </w:r>
    </w:p>
    <w:p w14:paraId="7C3F448B" w14:textId="488E7646" w:rsidR="00005656" w:rsidRPr="00437655" w:rsidRDefault="00EC1E8C" w:rsidP="00005656">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People who are deaf, blind, hard of hearing or who have low vision will benefit from symbols such as the international symbol for access or the international symbol of deafness and hearing loss</w:t>
      </w:r>
      <w:r w:rsidR="00DF5586" w:rsidRPr="610A4BDF">
        <w:rPr>
          <w:rFonts w:ascii="Arial" w:hAnsi="Arial" w:cs="Arial"/>
          <w:color w:val="000000" w:themeColor="text1"/>
          <w:sz w:val="24"/>
          <w:szCs w:val="24"/>
          <w:lang w:val="en-US"/>
        </w:rPr>
        <w:t>.</w:t>
      </w:r>
    </w:p>
    <w:p w14:paraId="1EF04447" w14:textId="1C5C2683" w:rsidR="00D24334" w:rsidRDefault="00005656" w:rsidP="003F6784">
      <w:pPr>
        <w:pStyle w:val="NormalHeading"/>
      </w:pPr>
      <w:r>
        <w:t>Add tactile signage and tactile maps</w:t>
      </w:r>
    </w:p>
    <w:p w14:paraId="282BCE96" w14:textId="4C3FE067" w:rsidR="00336865" w:rsidRDefault="004A339F" w:rsidP="00005656">
      <w:pPr>
        <w:autoSpaceDE w:val="0"/>
        <w:autoSpaceDN w:val="0"/>
        <w:adjustRightInd w:val="0"/>
        <w:spacing w:after="56" w:line="240" w:lineRule="auto"/>
        <w:rPr>
          <w:rFonts w:ascii="Arial" w:hAnsi="Arial" w:cs="Arial"/>
          <w:color w:val="000000" w:themeColor="text1"/>
          <w:sz w:val="24"/>
          <w:szCs w:val="24"/>
          <w:lang w:val="en-US"/>
        </w:rPr>
      </w:pPr>
      <w:r w:rsidRPr="610A4BDF">
        <w:rPr>
          <w:rFonts w:ascii="Arial" w:hAnsi="Arial" w:cs="Arial"/>
          <w:color w:val="000000" w:themeColor="text1"/>
          <w:sz w:val="24"/>
          <w:szCs w:val="24"/>
          <w:lang w:val="en-US"/>
        </w:rPr>
        <w:t>Including</w:t>
      </w:r>
      <w:r w:rsidR="00005656" w:rsidRPr="610A4BDF">
        <w:rPr>
          <w:rFonts w:ascii="Arial" w:hAnsi="Arial" w:cs="Arial"/>
          <w:color w:val="000000" w:themeColor="text1"/>
          <w:sz w:val="24"/>
          <w:szCs w:val="24"/>
          <w:lang w:val="en-US"/>
        </w:rPr>
        <w:t xml:space="preserve"> Braille and raised or indented signs </w:t>
      </w:r>
      <w:r w:rsidR="195DB4ED" w:rsidRPr="610A4BDF">
        <w:rPr>
          <w:rFonts w:ascii="Arial" w:hAnsi="Arial" w:cs="Arial"/>
          <w:color w:val="000000" w:themeColor="text1"/>
          <w:sz w:val="24"/>
          <w:szCs w:val="24"/>
          <w:lang w:val="en-US"/>
        </w:rPr>
        <w:t xml:space="preserve">at an appropriate height </w:t>
      </w:r>
      <w:r w:rsidR="00005656" w:rsidRPr="610A4BDF">
        <w:rPr>
          <w:rFonts w:ascii="Arial" w:hAnsi="Arial" w:cs="Arial"/>
          <w:color w:val="000000" w:themeColor="text1"/>
          <w:sz w:val="24"/>
          <w:szCs w:val="24"/>
          <w:lang w:val="en-US"/>
        </w:rPr>
        <w:t xml:space="preserve">for people to touch can help </w:t>
      </w:r>
      <w:r w:rsidR="00EC1E8C" w:rsidRPr="610A4BDF">
        <w:rPr>
          <w:rFonts w:ascii="Arial" w:hAnsi="Arial" w:cs="Arial"/>
          <w:color w:val="000000" w:themeColor="text1"/>
          <w:sz w:val="24"/>
          <w:szCs w:val="24"/>
          <w:lang w:val="en-US"/>
        </w:rPr>
        <w:t>people who are blind or</w:t>
      </w:r>
      <w:r w:rsidR="00005656" w:rsidRPr="610A4BDF">
        <w:rPr>
          <w:rFonts w:ascii="Arial" w:hAnsi="Arial" w:cs="Arial"/>
          <w:color w:val="000000" w:themeColor="text1"/>
          <w:sz w:val="24"/>
          <w:szCs w:val="24"/>
          <w:lang w:val="en-US"/>
        </w:rPr>
        <w:t xml:space="preserve"> </w:t>
      </w:r>
      <w:r w:rsidR="00EC1E8C" w:rsidRPr="610A4BDF">
        <w:rPr>
          <w:rFonts w:ascii="Arial" w:hAnsi="Arial" w:cs="Arial"/>
          <w:color w:val="000000" w:themeColor="text1"/>
          <w:sz w:val="24"/>
          <w:szCs w:val="24"/>
          <w:lang w:val="en-US"/>
        </w:rPr>
        <w:t>have</w:t>
      </w:r>
      <w:r w:rsidR="00005656" w:rsidRPr="610A4BDF">
        <w:rPr>
          <w:rFonts w:ascii="Arial" w:hAnsi="Arial" w:cs="Arial"/>
          <w:color w:val="000000" w:themeColor="text1"/>
          <w:sz w:val="24"/>
          <w:szCs w:val="24"/>
          <w:lang w:val="en-US"/>
        </w:rPr>
        <w:t xml:space="preserve"> </w:t>
      </w:r>
      <w:r w:rsidR="00336865" w:rsidRPr="610A4BDF">
        <w:rPr>
          <w:rFonts w:ascii="Arial" w:hAnsi="Arial" w:cs="Arial"/>
          <w:color w:val="000000" w:themeColor="text1"/>
          <w:sz w:val="24"/>
          <w:szCs w:val="24"/>
          <w:lang w:val="en-US"/>
        </w:rPr>
        <w:t>low</w:t>
      </w:r>
      <w:r w:rsidR="00005656" w:rsidRPr="610A4BDF">
        <w:rPr>
          <w:rFonts w:ascii="Arial" w:hAnsi="Arial" w:cs="Arial"/>
          <w:color w:val="000000" w:themeColor="text1"/>
          <w:sz w:val="24"/>
          <w:szCs w:val="24"/>
          <w:lang w:val="en-US"/>
        </w:rPr>
        <w:t xml:space="preserve"> vision to </w:t>
      </w:r>
      <w:r w:rsidR="00336865" w:rsidRPr="610A4BDF">
        <w:rPr>
          <w:rFonts w:ascii="Arial" w:hAnsi="Arial" w:cs="Arial"/>
          <w:color w:val="000000" w:themeColor="text1"/>
          <w:sz w:val="24"/>
          <w:szCs w:val="24"/>
          <w:lang w:val="en-US"/>
        </w:rPr>
        <w:t xml:space="preserve">work </w:t>
      </w:r>
      <w:r w:rsidR="00005656" w:rsidRPr="610A4BDF">
        <w:rPr>
          <w:rFonts w:ascii="Arial" w:hAnsi="Arial" w:cs="Arial"/>
          <w:color w:val="000000" w:themeColor="text1"/>
          <w:sz w:val="24"/>
          <w:szCs w:val="24"/>
          <w:lang w:val="en-US"/>
        </w:rPr>
        <w:t>out where they are.</w:t>
      </w:r>
      <w:r w:rsidR="00EC1E8C" w:rsidRPr="610A4BDF">
        <w:rPr>
          <w:rFonts w:ascii="Arial" w:hAnsi="Arial" w:cs="Arial"/>
          <w:color w:val="000000" w:themeColor="text1"/>
          <w:sz w:val="24"/>
          <w:szCs w:val="24"/>
          <w:lang w:val="en-US"/>
        </w:rPr>
        <w:t xml:space="preserve"> </w:t>
      </w:r>
      <w:bookmarkEnd w:id="28"/>
    </w:p>
    <w:p w14:paraId="4990BC23" w14:textId="22C10CFD" w:rsidR="00FF1B6D" w:rsidRDefault="00FF1B6D" w:rsidP="00005656">
      <w:pPr>
        <w:autoSpaceDE w:val="0"/>
        <w:autoSpaceDN w:val="0"/>
        <w:adjustRightInd w:val="0"/>
        <w:spacing w:after="56" w:line="240" w:lineRule="auto"/>
        <w:rPr>
          <w:rFonts w:ascii="Arial" w:hAnsi="Arial" w:cs="Arial"/>
          <w:color w:val="000000" w:themeColor="text1"/>
          <w:sz w:val="24"/>
          <w:szCs w:val="24"/>
          <w:lang w:val="en-US"/>
        </w:rPr>
      </w:pPr>
    </w:p>
    <w:p w14:paraId="631C0C91" w14:textId="77777777" w:rsidR="00FF1B6D" w:rsidRPr="00437655" w:rsidRDefault="00FF1B6D" w:rsidP="00005656">
      <w:pPr>
        <w:autoSpaceDE w:val="0"/>
        <w:autoSpaceDN w:val="0"/>
        <w:adjustRightInd w:val="0"/>
        <w:spacing w:after="56" w:line="240" w:lineRule="auto"/>
        <w:rPr>
          <w:rFonts w:ascii="Arial" w:hAnsi="Arial" w:cs="Arial"/>
          <w:color w:val="000000"/>
          <w:sz w:val="24"/>
          <w:szCs w:val="24"/>
          <w:lang w:val="en-US"/>
        </w:rPr>
      </w:pPr>
    </w:p>
    <w:p w14:paraId="4D643CF8" w14:textId="480107C8" w:rsidR="00D24334" w:rsidRDefault="00005656" w:rsidP="00D24334">
      <w:pPr>
        <w:autoSpaceDE w:val="0"/>
        <w:autoSpaceDN w:val="0"/>
        <w:adjustRightInd w:val="0"/>
        <w:spacing w:after="56" w:line="240" w:lineRule="auto"/>
        <w:jc w:val="center"/>
        <w:rPr>
          <w:rFonts w:ascii="Arial" w:hAnsi="Arial" w:cs="Arial"/>
          <w:color w:val="000000"/>
          <w:sz w:val="24"/>
          <w:szCs w:val="24"/>
          <w:lang w:val="en-US"/>
        </w:rPr>
      </w:pPr>
      <w:r>
        <w:rPr>
          <w:noProof/>
        </w:rPr>
        <w:drawing>
          <wp:inline distT="0" distB="0" distL="0" distR="0" wp14:anchorId="46C4CFDA" wp14:editId="6FAA235F">
            <wp:extent cx="3067417" cy="1972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3067417" cy="1972310"/>
                    </a:xfrm>
                    <a:prstGeom prst="rect">
                      <a:avLst/>
                    </a:prstGeom>
                  </pic:spPr>
                </pic:pic>
              </a:graphicData>
            </a:graphic>
          </wp:inline>
        </w:drawing>
      </w:r>
    </w:p>
    <w:p w14:paraId="23E5F552" w14:textId="0AE4FC82" w:rsidR="00005656" w:rsidRPr="00437655" w:rsidRDefault="00D24334" w:rsidP="00DE380D">
      <w:pPr>
        <w:rPr>
          <w:rFonts w:ascii="Arial" w:hAnsi="Arial" w:cs="Arial"/>
          <w:color w:val="000000"/>
          <w:sz w:val="24"/>
          <w:szCs w:val="24"/>
          <w:lang w:val="en-US"/>
        </w:rPr>
      </w:pPr>
      <w:r>
        <w:rPr>
          <w:rFonts w:ascii="Arial" w:hAnsi="Arial" w:cs="Arial"/>
          <w:color w:val="000000"/>
          <w:sz w:val="24"/>
          <w:szCs w:val="24"/>
          <w:lang w:val="en-US"/>
        </w:rPr>
        <w:br w:type="page"/>
      </w:r>
    </w:p>
    <w:p w14:paraId="056E34A9" w14:textId="5EBCA752" w:rsidR="00D24334" w:rsidRDefault="006E583E" w:rsidP="00DE380D">
      <w:pPr>
        <w:pStyle w:val="NormalHeading"/>
      </w:pPr>
      <w:r>
        <w:lastRenderedPageBreak/>
        <w:t>Large and accessible font</w:t>
      </w:r>
    </w:p>
    <w:p w14:paraId="150F77B3" w14:textId="74E7D9DC" w:rsidR="006E583E" w:rsidRPr="0041672D" w:rsidRDefault="006E583E" w:rsidP="0041672D">
      <w:pPr>
        <w:spacing w:after="240" w:line="240" w:lineRule="auto"/>
        <w:rPr>
          <w:rFonts w:ascii="Arial" w:hAnsi="Arial" w:cs="Arial"/>
          <w:b/>
          <w:bCs/>
          <w:sz w:val="24"/>
          <w:szCs w:val="24"/>
        </w:rPr>
      </w:pPr>
      <w:r w:rsidRPr="610A4BDF">
        <w:rPr>
          <w:rFonts w:ascii="Arial" w:hAnsi="Arial" w:cs="Arial"/>
          <w:sz w:val="24"/>
          <w:szCs w:val="24"/>
        </w:rPr>
        <w:t xml:space="preserve">To provide accessible communication for people who have low vision, signs should be printed in a </w:t>
      </w:r>
      <w:proofErr w:type="gramStart"/>
      <w:r w:rsidR="48C2038C" w:rsidRPr="610A4BDF">
        <w:rPr>
          <w:rFonts w:ascii="Arial" w:hAnsi="Arial" w:cs="Arial"/>
          <w:sz w:val="24"/>
          <w:szCs w:val="24"/>
        </w:rPr>
        <w:t>s</w:t>
      </w:r>
      <w:r w:rsidRPr="610A4BDF">
        <w:rPr>
          <w:rFonts w:ascii="Arial" w:hAnsi="Arial" w:cs="Arial"/>
          <w:sz w:val="24"/>
          <w:szCs w:val="24"/>
        </w:rPr>
        <w:t>ans</w:t>
      </w:r>
      <w:proofErr w:type="gramEnd"/>
      <w:r w:rsidRPr="610A4BDF">
        <w:rPr>
          <w:rFonts w:ascii="Arial" w:hAnsi="Arial" w:cs="Arial"/>
          <w:sz w:val="24"/>
          <w:szCs w:val="24"/>
        </w:rPr>
        <w:t xml:space="preserve"> serif font, 18 point or larger, and displayed prominently.</w:t>
      </w:r>
    </w:p>
    <w:p w14:paraId="137C023F" w14:textId="6BB27C54" w:rsidR="006E583E" w:rsidRPr="0041672D" w:rsidRDefault="006E583E" w:rsidP="0041672D">
      <w:pPr>
        <w:spacing w:after="240" w:line="240" w:lineRule="auto"/>
        <w:rPr>
          <w:rFonts w:ascii="Arial" w:hAnsi="Arial" w:cs="Arial"/>
          <w:sz w:val="24"/>
          <w:szCs w:val="24"/>
        </w:rPr>
      </w:pPr>
      <w:r w:rsidRPr="00437655">
        <w:rPr>
          <w:rFonts w:ascii="Arial" w:hAnsi="Arial" w:cs="Arial"/>
          <w:sz w:val="24"/>
          <w:szCs w:val="24"/>
        </w:rPr>
        <w:t xml:space="preserve">Sans serif fonts are distinguished by their clear definitions and wider spacing between letters, as opposed to the decorative elements that are a feature of many other fonts or typefaces which can make the content harder to read. </w:t>
      </w:r>
    </w:p>
    <w:p w14:paraId="12D6ED27" w14:textId="27213569" w:rsidR="006E583E" w:rsidRPr="00437655" w:rsidRDefault="006E583E" w:rsidP="007265B5">
      <w:pPr>
        <w:pStyle w:val="ListParagraph"/>
        <w:numPr>
          <w:ilvl w:val="0"/>
          <w:numId w:val="3"/>
        </w:numPr>
        <w:spacing w:after="240" w:line="240" w:lineRule="auto"/>
        <w:rPr>
          <w:rFonts w:ascii="Arial" w:hAnsi="Arial" w:cs="Arial"/>
          <w:sz w:val="24"/>
          <w:szCs w:val="24"/>
        </w:rPr>
      </w:pPr>
      <w:r w:rsidRPr="610A4BDF">
        <w:rPr>
          <w:rFonts w:ascii="Arial" w:hAnsi="Arial" w:cs="Arial"/>
          <w:b/>
          <w:bCs/>
          <w:sz w:val="24"/>
          <w:szCs w:val="24"/>
        </w:rPr>
        <w:t xml:space="preserve">√ </w:t>
      </w:r>
      <w:r w:rsidRPr="610A4BDF">
        <w:rPr>
          <w:rFonts w:ascii="Arial" w:hAnsi="Arial" w:cs="Arial"/>
          <w:sz w:val="24"/>
          <w:szCs w:val="24"/>
        </w:rPr>
        <w:t xml:space="preserve">Sans serif fonts </w:t>
      </w:r>
      <w:r w:rsidR="65DABA95" w:rsidRPr="610A4BDF">
        <w:rPr>
          <w:rFonts w:ascii="Arial" w:hAnsi="Arial" w:cs="Arial"/>
          <w:sz w:val="24"/>
          <w:szCs w:val="24"/>
        </w:rPr>
        <w:t>include</w:t>
      </w:r>
      <w:r w:rsidR="00F4544F">
        <w:rPr>
          <w:rFonts w:ascii="Arial" w:hAnsi="Arial" w:cs="Arial"/>
          <w:sz w:val="24"/>
          <w:szCs w:val="24"/>
        </w:rPr>
        <w:br/>
      </w:r>
      <w:r w:rsidRPr="610A4BDF">
        <w:rPr>
          <w:rFonts w:ascii="Arial" w:hAnsi="Arial" w:cs="Arial"/>
          <w:sz w:val="24"/>
          <w:szCs w:val="24"/>
        </w:rPr>
        <w:t>Arial</w:t>
      </w:r>
    </w:p>
    <w:p w14:paraId="5A5499B4" w14:textId="77777777" w:rsidR="006E583E" w:rsidRPr="00437655" w:rsidRDefault="006E583E" w:rsidP="007265B5">
      <w:pPr>
        <w:pStyle w:val="ListParagraph"/>
        <w:numPr>
          <w:ilvl w:val="0"/>
          <w:numId w:val="3"/>
        </w:numPr>
        <w:spacing w:after="240" w:line="240" w:lineRule="auto"/>
        <w:rPr>
          <w:rFonts w:ascii="Arial" w:hAnsi="Arial" w:cs="Arial"/>
          <w:sz w:val="24"/>
          <w:szCs w:val="24"/>
        </w:rPr>
      </w:pPr>
      <w:r w:rsidRPr="610A4BDF">
        <w:rPr>
          <w:rFonts w:ascii="Arial" w:hAnsi="Arial" w:cs="Arial"/>
          <w:sz w:val="24"/>
          <w:szCs w:val="24"/>
        </w:rPr>
        <w:t>Calibri</w:t>
      </w:r>
    </w:p>
    <w:p w14:paraId="6BCA3F63" w14:textId="77777777" w:rsidR="006E583E" w:rsidRPr="00437655" w:rsidRDefault="006E583E" w:rsidP="007265B5">
      <w:pPr>
        <w:pStyle w:val="ListParagraph"/>
        <w:numPr>
          <w:ilvl w:val="0"/>
          <w:numId w:val="3"/>
        </w:numPr>
        <w:spacing w:after="240" w:line="240" w:lineRule="auto"/>
        <w:rPr>
          <w:rFonts w:ascii="Arial" w:hAnsi="Arial" w:cs="Arial"/>
          <w:sz w:val="24"/>
          <w:szCs w:val="24"/>
        </w:rPr>
      </w:pPr>
      <w:r w:rsidRPr="610A4BDF">
        <w:rPr>
          <w:rFonts w:ascii="Arial" w:hAnsi="Arial" w:cs="Arial"/>
          <w:sz w:val="24"/>
          <w:szCs w:val="24"/>
        </w:rPr>
        <w:t>Century Gothic</w:t>
      </w:r>
    </w:p>
    <w:p w14:paraId="06D26B82" w14:textId="47E8B2E1" w:rsidR="1E2E72DB" w:rsidRDefault="1E2E72DB" w:rsidP="610A4BDF">
      <w:pPr>
        <w:pStyle w:val="ListParagraph"/>
        <w:numPr>
          <w:ilvl w:val="0"/>
          <w:numId w:val="3"/>
        </w:numPr>
        <w:spacing w:after="240" w:line="240" w:lineRule="auto"/>
        <w:rPr>
          <w:rFonts w:eastAsiaTheme="minorEastAsia"/>
          <w:sz w:val="24"/>
          <w:szCs w:val="24"/>
        </w:rPr>
      </w:pPr>
      <w:r w:rsidRPr="610A4BDF">
        <w:rPr>
          <w:rFonts w:ascii="Arial" w:hAnsi="Arial" w:cs="Arial"/>
          <w:sz w:val="24"/>
          <w:szCs w:val="24"/>
        </w:rPr>
        <w:t>Helvetica</w:t>
      </w:r>
    </w:p>
    <w:p w14:paraId="48EE9D4B" w14:textId="77777777" w:rsidR="006E583E" w:rsidRPr="00437655" w:rsidRDefault="006E583E" w:rsidP="007265B5">
      <w:pPr>
        <w:pStyle w:val="ListParagraph"/>
        <w:numPr>
          <w:ilvl w:val="0"/>
          <w:numId w:val="3"/>
        </w:numPr>
        <w:spacing w:after="240" w:line="240" w:lineRule="auto"/>
        <w:rPr>
          <w:rFonts w:ascii="Arial" w:hAnsi="Arial" w:cs="Arial"/>
          <w:sz w:val="24"/>
          <w:szCs w:val="24"/>
        </w:rPr>
      </w:pPr>
      <w:r w:rsidRPr="610A4BDF">
        <w:rPr>
          <w:rFonts w:ascii="Arial" w:hAnsi="Arial" w:cs="Arial"/>
          <w:sz w:val="24"/>
          <w:szCs w:val="24"/>
        </w:rPr>
        <w:t>Verdana</w:t>
      </w:r>
    </w:p>
    <w:p w14:paraId="5342CE38" w14:textId="7AA15652" w:rsidR="00D24334" w:rsidRDefault="006E583E" w:rsidP="0041672D">
      <w:pPr>
        <w:pStyle w:val="NormalHeading"/>
        <w:spacing w:after="240"/>
      </w:pPr>
      <w:r>
        <w:t>Styling</w:t>
      </w:r>
    </w:p>
    <w:p w14:paraId="09534FE8" w14:textId="1A79775C" w:rsidR="006E583E" w:rsidRPr="00437655" w:rsidRDefault="006E583E" w:rsidP="0041672D">
      <w:pPr>
        <w:spacing w:after="240" w:line="240" w:lineRule="auto"/>
        <w:rPr>
          <w:rFonts w:ascii="Arial" w:hAnsi="Arial" w:cs="Arial"/>
          <w:sz w:val="24"/>
          <w:szCs w:val="24"/>
        </w:rPr>
      </w:pPr>
      <w:r w:rsidRPr="610A4BDF">
        <w:rPr>
          <w:rFonts w:ascii="Arial" w:hAnsi="Arial" w:cs="Arial"/>
          <w:sz w:val="24"/>
          <w:szCs w:val="24"/>
        </w:rPr>
        <w:t>Avoid using italics, bold</w:t>
      </w:r>
      <w:r w:rsidR="434E67F4" w:rsidRPr="610A4BDF">
        <w:rPr>
          <w:rFonts w:ascii="Arial" w:hAnsi="Arial" w:cs="Arial"/>
          <w:sz w:val="24"/>
          <w:szCs w:val="24"/>
        </w:rPr>
        <w:t>ing</w:t>
      </w:r>
      <w:r w:rsidRPr="610A4BDF">
        <w:rPr>
          <w:rFonts w:ascii="Arial" w:hAnsi="Arial" w:cs="Arial"/>
          <w:sz w:val="24"/>
          <w:szCs w:val="24"/>
        </w:rPr>
        <w:t xml:space="preserve">, </w:t>
      </w:r>
      <w:r w:rsidR="2B30C803" w:rsidRPr="610A4BDF">
        <w:rPr>
          <w:rFonts w:ascii="Arial" w:hAnsi="Arial" w:cs="Arial"/>
          <w:sz w:val="24"/>
          <w:szCs w:val="24"/>
        </w:rPr>
        <w:t xml:space="preserve">all </w:t>
      </w:r>
      <w:r w:rsidRPr="610A4BDF">
        <w:rPr>
          <w:rFonts w:ascii="Arial" w:hAnsi="Arial" w:cs="Arial"/>
          <w:sz w:val="24"/>
          <w:szCs w:val="24"/>
        </w:rPr>
        <w:t xml:space="preserve">capital letters or underlining on signs as this can make content more difficult to read. </w:t>
      </w:r>
      <w:r w:rsidR="2DCCCEE1" w:rsidRPr="610A4BDF">
        <w:rPr>
          <w:rFonts w:ascii="Arial" w:hAnsi="Arial" w:cs="Arial"/>
          <w:sz w:val="24"/>
          <w:szCs w:val="24"/>
        </w:rPr>
        <w:t>Of these, b</w:t>
      </w:r>
      <w:r w:rsidRPr="610A4BDF">
        <w:rPr>
          <w:rFonts w:ascii="Arial" w:hAnsi="Arial" w:cs="Arial"/>
          <w:sz w:val="24"/>
          <w:szCs w:val="24"/>
        </w:rPr>
        <w:t>old is the most accessible format but should not be used excessively.</w:t>
      </w:r>
    </w:p>
    <w:p w14:paraId="4A9A93FC" w14:textId="7116372B" w:rsidR="006E583E" w:rsidRPr="0041672D" w:rsidRDefault="006E583E" w:rsidP="007265B5">
      <w:pPr>
        <w:pStyle w:val="ListParagraph"/>
        <w:numPr>
          <w:ilvl w:val="0"/>
          <w:numId w:val="3"/>
        </w:numPr>
        <w:spacing w:after="240" w:line="240" w:lineRule="auto"/>
        <w:rPr>
          <w:rFonts w:ascii="Arial" w:hAnsi="Arial" w:cs="Arial"/>
          <w:sz w:val="24"/>
          <w:szCs w:val="24"/>
        </w:rPr>
      </w:pPr>
      <w:r w:rsidRPr="610A4BDF">
        <w:rPr>
          <w:rFonts w:ascii="Arial" w:hAnsi="Arial" w:cs="Arial"/>
          <w:sz w:val="24"/>
          <w:szCs w:val="24"/>
        </w:rPr>
        <w:t xml:space="preserve">× </w:t>
      </w:r>
      <w:r w:rsidRPr="610A4BDF">
        <w:rPr>
          <w:rFonts w:ascii="Arial" w:hAnsi="Arial" w:cs="Arial"/>
          <w:i/>
          <w:iCs/>
          <w:sz w:val="24"/>
          <w:szCs w:val="24"/>
        </w:rPr>
        <w:t>italics</w:t>
      </w:r>
      <w:r w:rsidRPr="610A4BDF">
        <w:rPr>
          <w:rFonts w:ascii="Arial" w:hAnsi="Arial" w:cs="Arial"/>
          <w:sz w:val="24"/>
          <w:szCs w:val="24"/>
        </w:rPr>
        <w:t xml:space="preserve">, </w:t>
      </w:r>
      <w:r w:rsidRPr="610A4BDF">
        <w:rPr>
          <w:rFonts w:ascii="Arial" w:hAnsi="Arial" w:cs="Arial"/>
          <w:b/>
          <w:bCs/>
          <w:sz w:val="24"/>
          <w:szCs w:val="24"/>
        </w:rPr>
        <w:t>bold</w:t>
      </w:r>
      <w:r w:rsidRPr="610A4BDF">
        <w:rPr>
          <w:rFonts w:ascii="Arial" w:hAnsi="Arial" w:cs="Arial"/>
          <w:sz w:val="24"/>
          <w:szCs w:val="24"/>
        </w:rPr>
        <w:t xml:space="preserve">, CAPITAL LETTERS, </w:t>
      </w:r>
      <w:r w:rsidRPr="610A4BDF">
        <w:rPr>
          <w:rFonts w:ascii="Arial" w:hAnsi="Arial" w:cs="Arial"/>
          <w:sz w:val="24"/>
          <w:szCs w:val="24"/>
          <w:u w:val="single"/>
        </w:rPr>
        <w:t>underlining</w:t>
      </w:r>
    </w:p>
    <w:p w14:paraId="7FBF381A" w14:textId="40E4C9BB" w:rsidR="00D24334" w:rsidRDefault="006E583E" w:rsidP="0041672D">
      <w:pPr>
        <w:pStyle w:val="NormalHeading"/>
        <w:spacing w:after="240"/>
      </w:pPr>
      <w:r>
        <w:t>Colour contrast</w:t>
      </w:r>
    </w:p>
    <w:p w14:paraId="61771BB1" w14:textId="461AFB87" w:rsidR="006E583E" w:rsidRDefault="006E583E" w:rsidP="0041672D">
      <w:pPr>
        <w:pStyle w:val="ListParagraph"/>
        <w:spacing w:after="240" w:line="240" w:lineRule="auto"/>
        <w:ind w:left="0"/>
        <w:rPr>
          <w:rFonts w:ascii="Arial" w:hAnsi="Arial" w:cs="Arial"/>
          <w:sz w:val="24"/>
          <w:szCs w:val="24"/>
        </w:rPr>
      </w:pPr>
      <w:r w:rsidRPr="00437655">
        <w:rPr>
          <w:rFonts w:ascii="Arial" w:hAnsi="Arial" w:cs="Arial"/>
          <w:sz w:val="24"/>
          <w:szCs w:val="24"/>
        </w:rPr>
        <w:t>To be accessible for people who have low vision or colour blindness, clear definition is required when developing signs. Providing a contrast in colour between the text and the background of signs is important. The darkest colour should be used for the text with the lighter colour for the background. Bold pictorial formats and graphics can also be used to support signage text.</w:t>
      </w:r>
    </w:p>
    <w:p w14:paraId="1430569E" w14:textId="77777777" w:rsidR="00FF1B6D" w:rsidRPr="00437655" w:rsidRDefault="00FF1B6D" w:rsidP="0041672D">
      <w:pPr>
        <w:pStyle w:val="ListParagraph"/>
        <w:spacing w:after="240" w:line="240" w:lineRule="auto"/>
        <w:ind w:left="0"/>
        <w:rPr>
          <w:rFonts w:ascii="Arial" w:hAnsi="Arial" w:cs="Arial"/>
          <w:b/>
          <w:bCs/>
          <w:i/>
          <w:iCs/>
          <w:sz w:val="24"/>
          <w:szCs w:val="24"/>
        </w:rPr>
      </w:pPr>
    </w:p>
    <w:p w14:paraId="316E4099" w14:textId="77777777" w:rsidR="006E583E" w:rsidRPr="00437655" w:rsidRDefault="006E583E" w:rsidP="007265B5">
      <w:pPr>
        <w:pStyle w:val="ListParagraph"/>
        <w:numPr>
          <w:ilvl w:val="0"/>
          <w:numId w:val="3"/>
        </w:numPr>
        <w:spacing w:after="240" w:line="240" w:lineRule="auto"/>
        <w:rPr>
          <w:rFonts w:ascii="Arial" w:hAnsi="Arial" w:cs="Arial"/>
          <w:color w:val="FF0000"/>
          <w:sz w:val="24"/>
          <w:szCs w:val="24"/>
        </w:rPr>
      </w:pPr>
    </w:p>
    <w:p w14:paraId="6DB10B9D" w14:textId="77777777" w:rsidR="006E583E" w:rsidRPr="00437655" w:rsidRDefault="006E583E" w:rsidP="007265B5">
      <w:pPr>
        <w:pStyle w:val="ListParagraph"/>
        <w:numPr>
          <w:ilvl w:val="0"/>
          <w:numId w:val="3"/>
        </w:numPr>
        <w:spacing w:after="240" w:line="240" w:lineRule="auto"/>
        <w:rPr>
          <w:rFonts w:ascii="Arial" w:hAnsi="Arial" w:cs="Arial"/>
          <w:color w:val="FF0000"/>
          <w:sz w:val="24"/>
          <w:szCs w:val="24"/>
        </w:rPr>
      </w:pPr>
      <w:r>
        <w:rPr>
          <w:noProof/>
        </w:rPr>
        <w:drawing>
          <wp:inline distT="0" distB="0" distL="0" distR="0" wp14:anchorId="002C77A4" wp14:editId="3459E5F1">
            <wp:extent cx="1382400" cy="1209600"/>
            <wp:effectExtent l="0" t="0" r="8255" b="0"/>
            <wp:docPr id="20" name="Picture 20" descr="Vision Australia - Sunshine Busines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0">
                      <a:extLst>
                        <a:ext uri="{28A0092B-C50C-407E-A947-70E740481C1C}">
                          <a14:useLocalDpi xmlns:a14="http://schemas.microsoft.com/office/drawing/2010/main" val="0"/>
                        </a:ext>
                      </a:extLst>
                    </a:blip>
                    <a:stretch>
                      <a:fillRect/>
                    </a:stretch>
                  </pic:blipFill>
                  <pic:spPr>
                    <a:xfrm>
                      <a:off x="0" y="0"/>
                      <a:ext cx="1382400" cy="1209600"/>
                    </a:xfrm>
                    <a:prstGeom prst="rect">
                      <a:avLst/>
                    </a:prstGeom>
                  </pic:spPr>
                </pic:pic>
              </a:graphicData>
            </a:graphic>
          </wp:inline>
        </w:drawing>
      </w:r>
    </w:p>
    <w:p w14:paraId="3C1784AA" w14:textId="77777777" w:rsidR="006E583E" w:rsidRPr="00437655" w:rsidRDefault="006E583E" w:rsidP="007265B5">
      <w:pPr>
        <w:pStyle w:val="ListParagraph"/>
        <w:numPr>
          <w:ilvl w:val="0"/>
          <w:numId w:val="3"/>
        </w:numPr>
        <w:spacing w:after="240" w:line="240" w:lineRule="auto"/>
        <w:rPr>
          <w:rFonts w:ascii="Arial" w:hAnsi="Arial" w:cs="Arial"/>
          <w:color w:val="FF0000"/>
          <w:sz w:val="24"/>
          <w:szCs w:val="24"/>
        </w:rPr>
      </w:pPr>
    </w:p>
    <w:p w14:paraId="4443DDEA" w14:textId="77777777" w:rsidR="00D24334" w:rsidRDefault="00D24334" w:rsidP="0041672D">
      <w:pPr>
        <w:spacing w:after="240"/>
        <w:rPr>
          <w:rFonts w:ascii="Arial" w:eastAsiaTheme="majorEastAsia" w:hAnsi="Arial" w:cstheme="majorBidi"/>
          <w:b/>
          <w:sz w:val="24"/>
          <w:szCs w:val="24"/>
          <w:lang w:val="en-US"/>
        </w:rPr>
      </w:pPr>
      <w:r>
        <w:br w:type="page"/>
      </w:r>
    </w:p>
    <w:p w14:paraId="47CC03D2" w14:textId="241BE573" w:rsidR="00D24334" w:rsidRPr="00D24334" w:rsidRDefault="006E583E" w:rsidP="0041672D">
      <w:pPr>
        <w:pStyle w:val="NormalHeading"/>
        <w:spacing w:after="240"/>
      </w:pPr>
      <w:r>
        <w:lastRenderedPageBreak/>
        <w:t>Braille</w:t>
      </w:r>
    </w:p>
    <w:p w14:paraId="2F2A0BCF" w14:textId="4A54354B" w:rsidR="006E583E" w:rsidRPr="00437655" w:rsidRDefault="006E583E" w:rsidP="0041672D">
      <w:pPr>
        <w:pStyle w:val="ListParagraph"/>
        <w:spacing w:after="240" w:line="240" w:lineRule="auto"/>
        <w:ind w:left="0"/>
        <w:rPr>
          <w:rFonts w:ascii="Arial" w:hAnsi="Arial" w:cs="Arial"/>
          <w:sz w:val="24"/>
          <w:szCs w:val="24"/>
        </w:rPr>
      </w:pPr>
      <w:r w:rsidRPr="610A4BDF">
        <w:rPr>
          <w:rFonts w:ascii="Arial" w:hAnsi="Arial" w:cs="Arial"/>
          <w:sz w:val="24"/>
          <w:szCs w:val="24"/>
        </w:rPr>
        <w:t xml:space="preserve">Braille is a reading and writing system for people who are blind or have low vision, and for people who are </w:t>
      </w:r>
      <w:r w:rsidR="0028E1F7" w:rsidRPr="610A4BDF">
        <w:rPr>
          <w:rFonts w:ascii="Arial" w:hAnsi="Arial" w:cs="Arial"/>
          <w:sz w:val="24"/>
          <w:szCs w:val="24"/>
        </w:rPr>
        <w:t>d</w:t>
      </w:r>
      <w:r w:rsidRPr="610A4BDF">
        <w:rPr>
          <w:rFonts w:ascii="Arial" w:hAnsi="Arial" w:cs="Arial"/>
          <w:sz w:val="24"/>
          <w:szCs w:val="24"/>
        </w:rPr>
        <w:t xml:space="preserve">eafblind it is often their only means of communication. </w:t>
      </w:r>
      <w:r w:rsidR="15093C87" w:rsidRPr="610A4BDF">
        <w:rPr>
          <w:rFonts w:ascii="Arial" w:hAnsi="Arial" w:cs="Arial"/>
          <w:sz w:val="24"/>
          <w:szCs w:val="24"/>
        </w:rPr>
        <w:t>B</w:t>
      </w:r>
      <w:r w:rsidRPr="610A4BDF">
        <w:rPr>
          <w:rFonts w:ascii="Arial" w:hAnsi="Arial" w:cs="Arial"/>
          <w:sz w:val="24"/>
          <w:szCs w:val="24"/>
        </w:rPr>
        <w:t xml:space="preserve">raille is increasingly used in public spaces, for example on the front of buildings, on signage for parklands and nature trails, directional signs, </w:t>
      </w:r>
      <w:proofErr w:type="gramStart"/>
      <w:r w:rsidRPr="610A4BDF">
        <w:rPr>
          <w:rFonts w:ascii="Arial" w:hAnsi="Arial" w:cs="Arial"/>
          <w:sz w:val="24"/>
          <w:szCs w:val="24"/>
        </w:rPr>
        <w:t>maps</w:t>
      </w:r>
      <w:proofErr w:type="gramEnd"/>
      <w:r w:rsidRPr="610A4BDF">
        <w:rPr>
          <w:rFonts w:ascii="Arial" w:hAnsi="Arial" w:cs="Arial"/>
          <w:sz w:val="24"/>
          <w:szCs w:val="24"/>
        </w:rPr>
        <w:t xml:space="preserve"> and accessible toilets.</w:t>
      </w:r>
    </w:p>
    <w:p w14:paraId="6A3709E5" w14:textId="77777777" w:rsidR="006E583E" w:rsidRPr="00437655" w:rsidRDefault="006E583E" w:rsidP="007265B5">
      <w:pPr>
        <w:pStyle w:val="ListParagraph"/>
        <w:numPr>
          <w:ilvl w:val="0"/>
          <w:numId w:val="3"/>
        </w:numPr>
        <w:spacing w:after="240" w:line="240" w:lineRule="auto"/>
        <w:ind w:left="0"/>
        <w:rPr>
          <w:rFonts w:ascii="Arial" w:hAnsi="Arial" w:cs="Arial"/>
          <w:sz w:val="24"/>
          <w:szCs w:val="24"/>
        </w:rPr>
      </w:pPr>
    </w:p>
    <w:p w14:paraId="401826E6" w14:textId="77777777" w:rsidR="006E583E" w:rsidRPr="00437655" w:rsidRDefault="006E583E" w:rsidP="007265B5">
      <w:pPr>
        <w:pStyle w:val="ListParagraph"/>
        <w:numPr>
          <w:ilvl w:val="0"/>
          <w:numId w:val="3"/>
        </w:numPr>
        <w:spacing w:after="240" w:line="240" w:lineRule="auto"/>
        <w:rPr>
          <w:rFonts w:ascii="Arial" w:hAnsi="Arial" w:cs="Arial"/>
          <w:b/>
          <w:bCs/>
          <w:sz w:val="24"/>
          <w:szCs w:val="24"/>
        </w:rPr>
      </w:pPr>
      <w:r>
        <w:rPr>
          <w:noProof/>
        </w:rPr>
        <w:drawing>
          <wp:inline distT="0" distB="0" distL="0" distR="0" wp14:anchorId="3E52E27E" wp14:editId="2ED095D5">
            <wp:extent cx="1792800" cy="612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92800" cy="612000"/>
                    </a:xfrm>
                    <a:prstGeom prst="rect">
                      <a:avLst/>
                    </a:prstGeom>
                  </pic:spPr>
                </pic:pic>
              </a:graphicData>
            </a:graphic>
          </wp:inline>
        </w:drawing>
      </w:r>
    </w:p>
    <w:p w14:paraId="2579D701" w14:textId="35F84A3C" w:rsidR="006E583E" w:rsidRPr="00D24334" w:rsidRDefault="006E583E" w:rsidP="0041672D">
      <w:pPr>
        <w:spacing w:after="240" w:line="240" w:lineRule="auto"/>
        <w:rPr>
          <w:rFonts w:ascii="Arial" w:hAnsi="Arial" w:cs="Arial"/>
          <w:sz w:val="24"/>
          <w:szCs w:val="24"/>
        </w:rPr>
      </w:pPr>
      <w:r w:rsidRPr="00437655">
        <w:rPr>
          <w:rFonts w:ascii="Arial" w:hAnsi="Arial" w:cs="Arial"/>
          <w:sz w:val="24"/>
          <w:szCs w:val="24"/>
        </w:rPr>
        <w:t xml:space="preserve">Further information: </w:t>
      </w:r>
      <w:hyperlink r:id="rId32" w:history="1">
        <w:r w:rsidRPr="00437655">
          <w:rPr>
            <w:rFonts w:ascii="Arial" w:hAnsi="Arial" w:cs="Arial"/>
            <w:sz w:val="24"/>
            <w:szCs w:val="24"/>
          </w:rPr>
          <w:t>Vision Australia - Braille</w:t>
        </w:r>
      </w:hyperlink>
    </w:p>
    <w:p w14:paraId="21DB65D3" w14:textId="1B8D50AB" w:rsidR="00D24334" w:rsidRDefault="006E583E" w:rsidP="0041672D">
      <w:pPr>
        <w:pStyle w:val="NormalHeading"/>
        <w:spacing w:after="240"/>
      </w:pPr>
      <w:r>
        <w:t>Information</w:t>
      </w:r>
    </w:p>
    <w:p w14:paraId="245B00C6" w14:textId="312CE1B3" w:rsidR="006E583E" w:rsidRPr="00437655" w:rsidRDefault="006E583E" w:rsidP="0041672D">
      <w:pPr>
        <w:spacing w:after="240" w:line="240" w:lineRule="auto"/>
        <w:rPr>
          <w:rFonts w:ascii="Arial" w:hAnsi="Arial" w:cs="Arial"/>
          <w:b/>
          <w:bCs/>
          <w:sz w:val="24"/>
          <w:szCs w:val="24"/>
        </w:rPr>
      </w:pPr>
      <w:r w:rsidRPr="00437655">
        <w:rPr>
          <w:rFonts w:ascii="Arial" w:hAnsi="Arial" w:cs="Arial"/>
          <w:sz w:val="24"/>
          <w:szCs w:val="24"/>
        </w:rPr>
        <w:t>This universal symbol indicates the location of accessible information about an event or environment.</w:t>
      </w:r>
    </w:p>
    <w:p w14:paraId="523976A2" w14:textId="77777777" w:rsidR="006E583E" w:rsidRPr="00437655" w:rsidRDefault="006E583E" w:rsidP="007265B5">
      <w:pPr>
        <w:pStyle w:val="ListParagraph"/>
        <w:numPr>
          <w:ilvl w:val="0"/>
          <w:numId w:val="3"/>
        </w:numPr>
        <w:spacing w:after="240" w:line="240" w:lineRule="auto"/>
        <w:rPr>
          <w:rFonts w:ascii="Arial" w:hAnsi="Arial" w:cs="Arial"/>
          <w:sz w:val="24"/>
          <w:szCs w:val="24"/>
        </w:rPr>
      </w:pPr>
    </w:p>
    <w:p w14:paraId="75AB4DEA" w14:textId="5D8CE7AE" w:rsidR="00EC1E8C" w:rsidRPr="00D24334" w:rsidRDefault="006E583E" w:rsidP="007265B5">
      <w:pPr>
        <w:pStyle w:val="ListParagraph"/>
        <w:numPr>
          <w:ilvl w:val="0"/>
          <w:numId w:val="3"/>
        </w:numPr>
        <w:spacing w:after="240" w:line="240" w:lineRule="auto"/>
        <w:rPr>
          <w:rFonts w:ascii="Arial" w:hAnsi="Arial" w:cs="Arial"/>
          <w:sz w:val="24"/>
          <w:szCs w:val="24"/>
        </w:rPr>
      </w:pPr>
      <w:r>
        <w:rPr>
          <w:noProof/>
        </w:rPr>
        <w:drawing>
          <wp:inline distT="0" distB="0" distL="0" distR="0" wp14:anchorId="694F3A39" wp14:editId="37D8357E">
            <wp:extent cx="1868400" cy="60840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68400" cy="608400"/>
                    </a:xfrm>
                    <a:prstGeom prst="rect">
                      <a:avLst/>
                    </a:prstGeom>
                  </pic:spPr>
                </pic:pic>
              </a:graphicData>
            </a:graphic>
          </wp:inline>
        </w:drawing>
      </w:r>
    </w:p>
    <w:p w14:paraId="639DF93C" w14:textId="5D2D0B90" w:rsidR="00E82539" w:rsidRPr="00437655" w:rsidRDefault="00E82539" w:rsidP="005465CF">
      <w:pPr>
        <w:pStyle w:val="Heading2"/>
      </w:pPr>
      <w:bookmarkStart w:id="29" w:name="_Toc70509963"/>
      <w:r w:rsidRPr="00437655">
        <w:t>Walkways</w:t>
      </w:r>
      <w:bookmarkEnd w:id="29"/>
      <w:r w:rsidRPr="00437655">
        <w:t xml:space="preserve"> </w:t>
      </w:r>
    </w:p>
    <w:p w14:paraId="3929317C" w14:textId="54C93A0F"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Navigating walkways is a primary concern for </w:t>
      </w:r>
      <w:r w:rsidR="004A339F" w:rsidRPr="00437655">
        <w:rPr>
          <w:rFonts w:ascii="Arial" w:hAnsi="Arial" w:cs="Arial"/>
          <w:color w:val="000000"/>
          <w:sz w:val="24"/>
          <w:szCs w:val="24"/>
          <w:lang w:val="en-US"/>
        </w:rPr>
        <w:t>people</w:t>
      </w:r>
      <w:r w:rsidRPr="00437655">
        <w:rPr>
          <w:rFonts w:ascii="Arial" w:hAnsi="Arial" w:cs="Arial"/>
          <w:color w:val="000000"/>
          <w:sz w:val="24"/>
          <w:szCs w:val="24"/>
          <w:lang w:val="en-US"/>
        </w:rPr>
        <w:t xml:space="preserve"> with</w:t>
      </w:r>
      <w:r w:rsidR="004A339F" w:rsidRPr="00437655">
        <w:rPr>
          <w:rFonts w:ascii="Arial" w:hAnsi="Arial" w:cs="Arial"/>
          <w:color w:val="000000"/>
          <w:sz w:val="24"/>
          <w:szCs w:val="24"/>
          <w:lang w:val="en-US"/>
        </w:rPr>
        <w:t xml:space="preserve"> low</w:t>
      </w:r>
      <w:r w:rsidRPr="00437655">
        <w:rPr>
          <w:rFonts w:ascii="Arial" w:hAnsi="Arial" w:cs="Arial"/>
          <w:color w:val="000000"/>
          <w:sz w:val="24"/>
          <w:szCs w:val="24"/>
          <w:lang w:val="en-US"/>
        </w:rPr>
        <w:t xml:space="preserve"> vision. </w:t>
      </w:r>
      <w:r w:rsidR="004A339F" w:rsidRPr="00437655">
        <w:rPr>
          <w:rFonts w:ascii="Arial" w:hAnsi="Arial" w:cs="Arial"/>
          <w:color w:val="000000"/>
          <w:sz w:val="24"/>
          <w:szCs w:val="24"/>
          <w:lang w:val="en-US"/>
        </w:rPr>
        <w:t>People</w:t>
      </w:r>
      <w:r w:rsidRPr="00437655">
        <w:rPr>
          <w:rFonts w:ascii="Arial" w:hAnsi="Arial" w:cs="Arial"/>
          <w:color w:val="000000"/>
          <w:sz w:val="24"/>
          <w:szCs w:val="24"/>
          <w:lang w:val="en-US"/>
        </w:rPr>
        <w:t xml:space="preserve"> </w:t>
      </w:r>
      <w:r w:rsidR="004A339F" w:rsidRPr="00437655">
        <w:rPr>
          <w:rFonts w:ascii="Arial" w:hAnsi="Arial" w:cs="Arial"/>
          <w:color w:val="000000"/>
          <w:sz w:val="24"/>
          <w:szCs w:val="24"/>
          <w:lang w:val="en-US"/>
        </w:rPr>
        <w:t>who are blind or who have</w:t>
      </w:r>
      <w:r w:rsidRPr="00437655">
        <w:rPr>
          <w:rFonts w:ascii="Arial" w:hAnsi="Arial" w:cs="Arial"/>
          <w:color w:val="000000"/>
          <w:sz w:val="24"/>
          <w:szCs w:val="24"/>
          <w:lang w:val="en-US"/>
        </w:rPr>
        <w:t xml:space="preserve"> </w:t>
      </w:r>
      <w:r w:rsidR="004A339F" w:rsidRPr="00437655">
        <w:rPr>
          <w:rFonts w:ascii="Arial" w:hAnsi="Arial" w:cs="Arial"/>
          <w:color w:val="000000"/>
          <w:sz w:val="24"/>
          <w:szCs w:val="24"/>
          <w:lang w:val="en-US"/>
        </w:rPr>
        <w:t xml:space="preserve">low </w:t>
      </w:r>
      <w:r w:rsidRPr="00437655">
        <w:rPr>
          <w:rFonts w:ascii="Arial" w:hAnsi="Arial" w:cs="Arial"/>
          <w:color w:val="000000"/>
          <w:sz w:val="24"/>
          <w:szCs w:val="24"/>
          <w:lang w:val="en-US"/>
        </w:rPr>
        <w:t xml:space="preserve">vision rely on </w:t>
      </w:r>
      <w:r w:rsidR="004A339F" w:rsidRPr="00437655">
        <w:rPr>
          <w:rFonts w:ascii="Arial" w:hAnsi="Arial" w:cs="Arial"/>
          <w:color w:val="000000"/>
          <w:sz w:val="24"/>
          <w:szCs w:val="24"/>
          <w:lang w:val="en-US"/>
        </w:rPr>
        <w:t>other ways</w:t>
      </w:r>
      <w:r w:rsidRPr="00437655">
        <w:rPr>
          <w:rFonts w:ascii="Arial" w:hAnsi="Arial" w:cs="Arial"/>
          <w:color w:val="000000"/>
          <w:sz w:val="24"/>
          <w:szCs w:val="24"/>
          <w:lang w:val="en-US"/>
        </w:rPr>
        <w:t xml:space="preserve"> to navigate walkways</w:t>
      </w:r>
      <w:r w:rsidR="004A339F" w:rsidRPr="00437655">
        <w:rPr>
          <w:rFonts w:ascii="Arial" w:hAnsi="Arial" w:cs="Arial"/>
          <w:color w:val="000000"/>
          <w:sz w:val="24"/>
          <w:szCs w:val="24"/>
          <w:lang w:val="en-US"/>
        </w:rPr>
        <w:t xml:space="preserve"> and better design</w:t>
      </w:r>
      <w:r w:rsidRPr="00437655">
        <w:rPr>
          <w:rFonts w:ascii="Arial" w:hAnsi="Arial" w:cs="Arial"/>
          <w:color w:val="000000"/>
          <w:sz w:val="24"/>
          <w:szCs w:val="24"/>
          <w:lang w:val="en-US"/>
        </w:rPr>
        <w:t xml:space="preserve"> can make </w:t>
      </w:r>
      <w:r w:rsidR="004A339F" w:rsidRPr="00437655">
        <w:rPr>
          <w:rFonts w:ascii="Arial" w:hAnsi="Arial" w:cs="Arial"/>
          <w:color w:val="000000"/>
          <w:sz w:val="24"/>
          <w:szCs w:val="24"/>
          <w:lang w:val="en-US"/>
        </w:rPr>
        <w:t>this easier</w:t>
      </w:r>
      <w:r w:rsidRPr="00437655">
        <w:rPr>
          <w:rFonts w:ascii="Arial" w:hAnsi="Arial" w:cs="Arial"/>
          <w:color w:val="000000"/>
          <w:sz w:val="24"/>
          <w:szCs w:val="24"/>
          <w:lang w:val="en-US"/>
        </w:rPr>
        <w:t>.</w:t>
      </w:r>
    </w:p>
    <w:p w14:paraId="3CFD58D9" w14:textId="530600F9" w:rsidR="00E82539" w:rsidRPr="003A2437" w:rsidRDefault="00E82539" w:rsidP="005465CF">
      <w:pPr>
        <w:pStyle w:val="Heading3"/>
      </w:pPr>
      <w:bookmarkStart w:id="30" w:name="_Toc70509964"/>
      <w:r>
        <w:t xml:space="preserve">Tips for </w:t>
      </w:r>
      <w:r w:rsidR="70B2E559">
        <w:t>o</w:t>
      </w:r>
      <w:r>
        <w:t xml:space="preserve">utdoor </w:t>
      </w:r>
      <w:r w:rsidR="4BF8E07B">
        <w:t>w</w:t>
      </w:r>
      <w:r>
        <w:t>alkways</w:t>
      </w:r>
      <w:bookmarkEnd w:id="30"/>
    </w:p>
    <w:p w14:paraId="06EEFBBB" w14:textId="596462D9"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Outdoor walkways can be hazardous for people </w:t>
      </w:r>
      <w:r w:rsidR="004A339F" w:rsidRPr="610A4BDF">
        <w:rPr>
          <w:rFonts w:ascii="Arial" w:hAnsi="Arial" w:cs="Arial"/>
          <w:color w:val="000000" w:themeColor="text1"/>
          <w:sz w:val="24"/>
          <w:szCs w:val="24"/>
          <w:lang w:val="en-US"/>
        </w:rPr>
        <w:t xml:space="preserve">who are blind or who </w:t>
      </w:r>
      <w:r w:rsidR="7906BBAF" w:rsidRPr="610A4BDF">
        <w:rPr>
          <w:rFonts w:ascii="Arial" w:hAnsi="Arial" w:cs="Arial"/>
          <w:color w:val="000000" w:themeColor="text1"/>
          <w:sz w:val="24"/>
          <w:szCs w:val="24"/>
          <w:lang w:val="en-US"/>
        </w:rPr>
        <w:t xml:space="preserve">have </w:t>
      </w:r>
      <w:r w:rsidR="004A339F" w:rsidRPr="610A4BDF">
        <w:rPr>
          <w:rFonts w:ascii="Arial" w:hAnsi="Arial" w:cs="Arial"/>
          <w:color w:val="000000" w:themeColor="text1"/>
          <w:sz w:val="24"/>
          <w:szCs w:val="24"/>
          <w:lang w:val="en-US"/>
        </w:rPr>
        <w:t xml:space="preserve">low </w:t>
      </w:r>
      <w:r w:rsidRPr="610A4BDF">
        <w:rPr>
          <w:rFonts w:ascii="Arial" w:hAnsi="Arial" w:cs="Arial"/>
          <w:color w:val="000000" w:themeColor="text1"/>
          <w:sz w:val="24"/>
          <w:szCs w:val="24"/>
          <w:lang w:val="en-US"/>
        </w:rPr>
        <w:t>vision</w:t>
      </w:r>
      <w:r w:rsidR="004A339F"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Here are some tips to make outdoor walkways easier to navigate.</w:t>
      </w:r>
    </w:p>
    <w:p w14:paraId="120CC70F" w14:textId="2AE71D1F" w:rsidR="00D24334" w:rsidRDefault="00E82539" w:rsidP="008B1390">
      <w:pPr>
        <w:pStyle w:val="NormalHeading"/>
      </w:pPr>
      <w:bookmarkStart w:id="31" w:name="_Hlk69128087"/>
      <w:r>
        <w:t xml:space="preserve">Use </w:t>
      </w:r>
      <w:r w:rsidR="083FE950">
        <w:t>t</w:t>
      </w:r>
      <w:r w:rsidR="00336865">
        <w:t xml:space="preserve">actile </w:t>
      </w:r>
      <w:r w:rsidR="3CE9E201">
        <w:t>g</w:t>
      </w:r>
      <w:r w:rsidR="00336865">
        <w:t xml:space="preserve">round </w:t>
      </w:r>
      <w:r w:rsidR="78355BB8">
        <w:t>s</w:t>
      </w:r>
      <w:r w:rsidR="00336865">
        <w:t xml:space="preserve">urface </w:t>
      </w:r>
      <w:r w:rsidR="2240356C">
        <w:t>i</w:t>
      </w:r>
      <w:r w:rsidR="00336865">
        <w:t>ndicators (TGSIs)</w:t>
      </w:r>
      <w:bookmarkEnd w:id="31"/>
    </w:p>
    <w:p w14:paraId="2279DFA9" w14:textId="53C4FE33" w:rsidR="00336865" w:rsidRPr="00437655" w:rsidRDefault="00336865" w:rsidP="00336865">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Tactile </w:t>
      </w:r>
      <w:r w:rsidR="4C4EB4E4" w:rsidRPr="610A4BDF">
        <w:rPr>
          <w:rFonts w:ascii="Arial" w:hAnsi="Arial" w:cs="Arial"/>
          <w:color w:val="000000" w:themeColor="text1"/>
          <w:sz w:val="24"/>
          <w:szCs w:val="24"/>
          <w:lang w:val="en-US"/>
        </w:rPr>
        <w:t>g</w:t>
      </w:r>
      <w:r w:rsidRPr="610A4BDF">
        <w:rPr>
          <w:rFonts w:ascii="Arial" w:hAnsi="Arial" w:cs="Arial"/>
          <w:color w:val="000000" w:themeColor="text1"/>
          <w:sz w:val="24"/>
          <w:szCs w:val="24"/>
          <w:lang w:val="en-US"/>
        </w:rPr>
        <w:t xml:space="preserve">round </w:t>
      </w:r>
      <w:r w:rsidR="5A926221"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urface </w:t>
      </w:r>
      <w:r w:rsidR="7689CAC2" w:rsidRPr="610A4BDF">
        <w:rPr>
          <w:rFonts w:ascii="Arial" w:hAnsi="Arial" w:cs="Arial"/>
          <w:color w:val="000000" w:themeColor="text1"/>
          <w:sz w:val="24"/>
          <w:szCs w:val="24"/>
          <w:lang w:val="en-US"/>
        </w:rPr>
        <w:t>i</w:t>
      </w:r>
      <w:r w:rsidRPr="610A4BDF">
        <w:rPr>
          <w:rFonts w:ascii="Arial" w:hAnsi="Arial" w:cs="Arial"/>
          <w:color w:val="000000" w:themeColor="text1"/>
          <w:sz w:val="24"/>
          <w:szCs w:val="24"/>
          <w:lang w:val="en-US"/>
        </w:rPr>
        <w:t>ndicators (TGSIs) are patterns of bumps on the ground that can be felt with your feet or a mobility cane. These can highlight changes in direction or provide warning indicators for hazards, for example at the bottom of stairs, at landings and at ramps, they can also be used as guides to entrances or key locations such as bus stops.</w:t>
      </w:r>
    </w:p>
    <w:p w14:paraId="388609B9" w14:textId="77777777" w:rsidR="00336865" w:rsidRPr="00437655" w:rsidRDefault="00336865" w:rsidP="00336865">
      <w:pPr>
        <w:autoSpaceDE w:val="0"/>
        <w:autoSpaceDN w:val="0"/>
        <w:adjustRightInd w:val="0"/>
        <w:spacing w:after="56" w:line="240" w:lineRule="auto"/>
        <w:rPr>
          <w:rFonts w:ascii="Arial" w:hAnsi="Arial" w:cs="Arial"/>
          <w:color w:val="000000"/>
          <w:sz w:val="24"/>
          <w:szCs w:val="24"/>
          <w:lang w:val="en-US"/>
        </w:rPr>
      </w:pPr>
    </w:p>
    <w:p w14:paraId="092FC1F2" w14:textId="77777777" w:rsidR="00336865" w:rsidRPr="00437655" w:rsidRDefault="00336865" w:rsidP="00336865">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lastRenderedPageBreak/>
        <w:t>To make access easier for everyone, the indicators need to be at least 30% brighter than the ground around them. Some kinds of indicators need to be 45% or 60% brighter.</w:t>
      </w:r>
    </w:p>
    <w:p w14:paraId="4B94B1E8" w14:textId="6E801D10" w:rsidR="00336865" w:rsidRPr="00437655" w:rsidRDefault="00336865" w:rsidP="00D24334">
      <w:pPr>
        <w:autoSpaceDE w:val="0"/>
        <w:autoSpaceDN w:val="0"/>
        <w:adjustRightInd w:val="0"/>
        <w:spacing w:after="56" w:line="240" w:lineRule="auto"/>
        <w:jc w:val="center"/>
        <w:rPr>
          <w:rFonts w:ascii="Arial" w:hAnsi="Arial" w:cs="Arial"/>
          <w:color w:val="000000"/>
          <w:sz w:val="24"/>
          <w:szCs w:val="24"/>
          <w:lang w:val="en-US"/>
        </w:rPr>
      </w:pPr>
      <w:r>
        <w:rPr>
          <w:noProof/>
        </w:rPr>
        <w:drawing>
          <wp:inline distT="0" distB="0" distL="0" distR="0" wp14:anchorId="38B6048D" wp14:editId="1B3F26B6">
            <wp:extent cx="2611755" cy="1741170"/>
            <wp:effectExtent l="0" t="0" r="0" b="0"/>
            <wp:docPr id="1" name="Picture 1" descr="A picture containing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11755" cy="1741170"/>
                    </a:xfrm>
                    <a:prstGeom prst="rect">
                      <a:avLst/>
                    </a:prstGeom>
                  </pic:spPr>
                </pic:pic>
              </a:graphicData>
            </a:graphic>
          </wp:inline>
        </w:drawing>
      </w:r>
    </w:p>
    <w:p w14:paraId="6CACFD50" w14:textId="4758C231" w:rsidR="00D24334" w:rsidRDefault="00E82539" w:rsidP="008B1390">
      <w:pPr>
        <w:pStyle w:val="NormalHeading"/>
      </w:pPr>
      <w:bookmarkStart w:id="32" w:name="_Hlk69128114"/>
      <w:r>
        <w:t>Add railings to mark walking paths</w:t>
      </w:r>
    </w:p>
    <w:p w14:paraId="22A4C51E" w14:textId="1FF6E9F4" w:rsidR="00E82539" w:rsidRPr="00437655" w:rsidRDefault="004A339F"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People who are blind or have low vision </w:t>
      </w:r>
      <w:r w:rsidR="00E82539" w:rsidRPr="00437655">
        <w:rPr>
          <w:rFonts w:ascii="Arial" w:hAnsi="Arial" w:cs="Arial"/>
          <w:color w:val="000000"/>
          <w:sz w:val="24"/>
          <w:szCs w:val="24"/>
          <w:lang w:val="en-US"/>
        </w:rPr>
        <w:t>can run their hands along a railing and use it as a guide to avoid stepping off the walkway. This can be particularly helpful when they are navigating walkways near busy streets or bike paths.</w:t>
      </w:r>
    </w:p>
    <w:p w14:paraId="39460650" w14:textId="331EBF92" w:rsidR="00D24334" w:rsidRDefault="00E82539" w:rsidP="008B1390">
      <w:pPr>
        <w:pStyle w:val="NormalHeading"/>
      </w:pPr>
      <w:r>
        <w:t>Avoid features that could mislead someone with low vision</w:t>
      </w:r>
    </w:p>
    <w:p w14:paraId="63669669" w14:textId="3E8C90B0" w:rsidR="004A339F"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People with low vision expect </w:t>
      </w:r>
      <w:r w:rsidR="3CA568FC" w:rsidRPr="610A4BDF">
        <w:rPr>
          <w:rFonts w:ascii="Arial" w:hAnsi="Arial" w:cs="Arial"/>
          <w:color w:val="000000" w:themeColor="text1"/>
          <w:sz w:val="24"/>
          <w:szCs w:val="24"/>
          <w:lang w:val="en-US"/>
        </w:rPr>
        <w:t>t</w:t>
      </w:r>
      <w:r w:rsidR="004A339F" w:rsidRPr="610A4BDF">
        <w:rPr>
          <w:rFonts w:ascii="Arial" w:hAnsi="Arial" w:cs="Arial"/>
          <w:color w:val="000000" w:themeColor="text1"/>
          <w:sz w:val="24"/>
          <w:szCs w:val="24"/>
          <w:lang w:val="en-US"/>
        </w:rPr>
        <w:t xml:space="preserve">actile </w:t>
      </w:r>
      <w:r w:rsidR="1717F233" w:rsidRPr="610A4BDF">
        <w:rPr>
          <w:rFonts w:ascii="Arial" w:hAnsi="Arial" w:cs="Arial"/>
          <w:color w:val="000000" w:themeColor="text1"/>
          <w:sz w:val="24"/>
          <w:szCs w:val="24"/>
          <w:lang w:val="en-US"/>
        </w:rPr>
        <w:t>g</w:t>
      </w:r>
      <w:r w:rsidR="004A339F" w:rsidRPr="610A4BDF">
        <w:rPr>
          <w:rFonts w:ascii="Arial" w:hAnsi="Arial" w:cs="Arial"/>
          <w:color w:val="000000" w:themeColor="text1"/>
          <w:sz w:val="24"/>
          <w:szCs w:val="24"/>
          <w:lang w:val="en-US"/>
        </w:rPr>
        <w:t xml:space="preserve">round </w:t>
      </w:r>
      <w:r w:rsidR="0A28D873" w:rsidRPr="610A4BDF">
        <w:rPr>
          <w:rFonts w:ascii="Arial" w:hAnsi="Arial" w:cs="Arial"/>
          <w:color w:val="000000" w:themeColor="text1"/>
          <w:sz w:val="24"/>
          <w:szCs w:val="24"/>
          <w:lang w:val="en-US"/>
        </w:rPr>
        <w:t>s</w:t>
      </w:r>
      <w:r w:rsidR="004A339F" w:rsidRPr="610A4BDF">
        <w:rPr>
          <w:rFonts w:ascii="Arial" w:hAnsi="Arial" w:cs="Arial"/>
          <w:color w:val="000000" w:themeColor="text1"/>
          <w:sz w:val="24"/>
          <w:szCs w:val="24"/>
          <w:lang w:val="en-US"/>
        </w:rPr>
        <w:t xml:space="preserve">urface </w:t>
      </w:r>
      <w:proofErr w:type="gramStart"/>
      <w:r w:rsidR="49E65033" w:rsidRPr="610A4BDF">
        <w:rPr>
          <w:rFonts w:ascii="Arial" w:hAnsi="Arial" w:cs="Arial"/>
          <w:color w:val="000000" w:themeColor="text1"/>
          <w:sz w:val="24"/>
          <w:szCs w:val="24"/>
          <w:lang w:val="en-US"/>
        </w:rPr>
        <w:t>i</w:t>
      </w:r>
      <w:r w:rsidR="004A339F" w:rsidRPr="610A4BDF">
        <w:rPr>
          <w:rFonts w:ascii="Arial" w:hAnsi="Arial" w:cs="Arial"/>
          <w:color w:val="000000" w:themeColor="text1"/>
          <w:sz w:val="24"/>
          <w:szCs w:val="24"/>
          <w:lang w:val="en-US"/>
        </w:rPr>
        <w:t xml:space="preserve">ndicators  </w:t>
      </w:r>
      <w:r w:rsidRPr="610A4BDF">
        <w:rPr>
          <w:rFonts w:ascii="Arial" w:hAnsi="Arial" w:cs="Arial"/>
          <w:color w:val="000000" w:themeColor="text1"/>
          <w:sz w:val="24"/>
          <w:szCs w:val="24"/>
          <w:lang w:val="en-US"/>
        </w:rPr>
        <w:t>at</w:t>
      </w:r>
      <w:proofErr w:type="gramEnd"/>
      <w:r w:rsidRPr="610A4BDF">
        <w:rPr>
          <w:rFonts w:ascii="Arial" w:hAnsi="Arial" w:cs="Arial"/>
          <w:color w:val="000000" w:themeColor="text1"/>
          <w:sz w:val="24"/>
          <w:szCs w:val="24"/>
          <w:lang w:val="en-US"/>
        </w:rPr>
        <w:t xml:space="preserve"> crosswalks or contrasting colors to indicate walkways. Avoid adding these features where they are not </w:t>
      </w:r>
      <w:r w:rsidR="004A339F" w:rsidRPr="610A4BDF">
        <w:rPr>
          <w:rFonts w:ascii="Arial" w:hAnsi="Arial" w:cs="Arial"/>
          <w:color w:val="000000" w:themeColor="text1"/>
          <w:sz w:val="24"/>
          <w:szCs w:val="24"/>
          <w:lang w:val="en-US"/>
        </w:rPr>
        <w:t xml:space="preserve">helpful as this may </w:t>
      </w:r>
      <w:r w:rsidRPr="610A4BDF">
        <w:rPr>
          <w:rFonts w:ascii="Arial" w:hAnsi="Arial" w:cs="Arial"/>
          <w:color w:val="000000" w:themeColor="text1"/>
          <w:sz w:val="24"/>
          <w:szCs w:val="24"/>
          <w:lang w:val="en-US"/>
        </w:rPr>
        <w:t>create confusion.</w:t>
      </w:r>
    </w:p>
    <w:p w14:paraId="0B2F592E" w14:textId="31978821" w:rsidR="00D24334" w:rsidRDefault="00336865" w:rsidP="008B1390">
      <w:pPr>
        <w:pStyle w:val="NormalHeading"/>
      </w:pPr>
      <w:r>
        <w:t>Logical pathways help people find their way around a space</w:t>
      </w:r>
    </w:p>
    <w:p w14:paraId="532E392F" w14:textId="1D4E2BD0" w:rsidR="00E82539" w:rsidRPr="00437655" w:rsidRDefault="00336865"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It</w:t>
      </w:r>
      <w:r w:rsidR="6448ED1D" w:rsidRPr="610A4BDF">
        <w:rPr>
          <w:rFonts w:ascii="Arial" w:hAnsi="Arial" w:cs="Arial"/>
          <w:color w:val="000000" w:themeColor="text1"/>
          <w:sz w:val="24"/>
          <w:szCs w:val="24"/>
          <w:lang w:val="en-US"/>
        </w:rPr>
        <w:t xml:space="preserve"> i</w:t>
      </w:r>
      <w:r w:rsidRPr="610A4BDF">
        <w:rPr>
          <w:rFonts w:ascii="Arial" w:hAnsi="Arial" w:cs="Arial"/>
          <w:color w:val="000000" w:themeColor="text1"/>
          <w:sz w:val="24"/>
          <w:szCs w:val="24"/>
          <w:lang w:val="en-US"/>
        </w:rPr>
        <w:t>s important to be able to see a connection from where you are to where you are going.</w:t>
      </w:r>
      <w:r w:rsidR="004A339F" w:rsidRPr="610A4BDF">
        <w:rPr>
          <w:rFonts w:ascii="Arial" w:hAnsi="Arial" w:cs="Arial"/>
          <w:color w:val="000000" w:themeColor="text1"/>
          <w:sz w:val="24"/>
          <w:szCs w:val="24"/>
          <w:lang w:val="en-US"/>
        </w:rPr>
        <w:t xml:space="preserve"> </w:t>
      </w:r>
      <w:proofErr w:type="gramStart"/>
      <w:r w:rsidRPr="610A4BDF">
        <w:rPr>
          <w:rFonts w:ascii="Arial" w:hAnsi="Arial" w:cs="Arial"/>
          <w:color w:val="000000" w:themeColor="text1"/>
          <w:sz w:val="24"/>
          <w:szCs w:val="24"/>
          <w:lang w:val="en-US"/>
        </w:rPr>
        <w:t>Level,</w:t>
      </w:r>
      <w:proofErr w:type="gramEnd"/>
      <w:r w:rsidRPr="610A4BDF">
        <w:rPr>
          <w:rFonts w:ascii="Arial" w:hAnsi="Arial" w:cs="Arial"/>
          <w:color w:val="000000" w:themeColor="text1"/>
          <w:sz w:val="24"/>
          <w:szCs w:val="24"/>
          <w:lang w:val="en-US"/>
        </w:rPr>
        <w:t xml:space="preserve"> covered outdoor walkways should have predicable paths or loops that return to the starting point. This can help people find their way.</w:t>
      </w:r>
      <w:bookmarkEnd w:id="32"/>
    </w:p>
    <w:p w14:paraId="5AEB4419" w14:textId="6A56394A" w:rsidR="00D24334" w:rsidRDefault="00E82539" w:rsidP="008B1390">
      <w:pPr>
        <w:pStyle w:val="NormalHeading"/>
      </w:pPr>
      <w:bookmarkStart w:id="33" w:name="_Hlk69128143"/>
      <w:r>
        <w:t>Avoid skewed crosswalks</w:t>
      </w:r>
    </w:p>
    <w:p w14:paraId="5A1A8944" w14:textId="2E818D86" w:rsidR="00E82539" w:rsidRPr="00437655" w:rsidRDefault="004A339F"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People who are b</w:t>
      </w:r>
      <w:r w:rsidR="00E82539" w:rsidRPr="610A4BDF">
        <w:rPr>
          <w:rFonts w:ascii="Arial" w:hAnsi="Arial" w:cs="Arial"/>
          <w:color w:val="000000" w:themeColor="text1"/>
          <w:sz w:val="24"/>
          <w:szCs w:val="24"/>
          <w:lang w:val="en-US"/>
        </w:rPr>
        <w:t xml:space="preserve">lind </w:t>
      </w:r>
      <w:r w:rsidRPr="610A4BDF">
        <w:rPr>
          <w:rFonts w:ascii="Arial" w:hAnsi="Arial" w:cs="Arial"/>
          <w:color w:val="000000" w:themeColor="text1"/>
          <w:sz w:val="24"/>
          <w:szCs w:val="24"/>
          <w:lang w:val="en-US"/>
        </w:rPr>
        <w:t>or have low vision</w:t>
      </w:r>
      <w:r w:rsidR="00E82539" w:rsidRPr="610A4BDF">
        <w:rPr>
          <w:rFonts w:ascii="Arial" w:hAnsi="Arial" w:cs="Arial"/>
          <w:color w:val="000000" w:themeColor="text1"/>
          <w:sz w:val="24"/>
          <w:szCs w:val="24"/>
          <w:lang w:val="en-US"/>
        </w:rPr>
        <w:t xml:space="preserve"> are taught to enter a crosswalk and walk straight ahead. A crosswalk that is skewed </w:t>
      </w:r>
      <w:r w:rsidR="57DF5ACB" w:rsidRPr="610A4BDF">
        <w:rPr>
          <w:rFonts w:ascii="Arial" w:hAnsi="Arial" w:cs="Arial"/>
          <w:color w:val="000000" w:themeColor="text1"/>
          <w:sz w:val="24"/>
          <w:szCs w:val="24"/>
          <w:lang w:val="en-US"/>
        </w:rPr>
        <w:t>-</w:t>
      </w:r>
      <w:r w:rsidR="00E82539" w:rsidRPr="610A4BDF">
        <w:rPr>
          <w:rFonts w:ascii="Arial" w:hAnsi="Arial" w:cs="Arial"/>
          <w:color w:val="000000" w:themeColor="text1"/>
          <w:sz w:val="24"/>
          <w:szCs w:val="24"/>
          <w:lang w:val="en-US"/>
        </w:rPr>
        <w:t xml:space="preserve"> sloped in different directions </w:t>
      </w:r>
      <w:r w:rsidRPr="610A4BDF">
        <w:rPr>
          <w:rFonts w:ascii="Arial" w:hAnsi="Arial" w:cs="Arial"/>
          <w:color w:val="000000" w:themeColor="text1"/>
          <w:sz w:val="24"/>
          <w:szCs w:val="24"/>
          <w:lang w:val="en-US"/>
        </w:rPr>
        <w:t>and</w:t>
      </w:r>
      <w:r w:rsidR="00E82539" w:rsidRPr="610A4BDF">
        <w:rPr>
          <w:rFonts w:ascii="Arial" w:hAnsi="Arial" w:cs="Arial"/>
          <w:color w:val="000000" w:themeColor="text1"/>
          <w:sz w:val="24"/>
          <w:szCs w:val="24"/>
          <w:lang w:val="en-US"/>
        </w:rPr>
        <w:t xml:space="preserve"> do not point straight toward the curb </w:t>
      </w:r>
      <w:r w:rsidR="76863DF6" w:rsidRPr="610A4BDF">
        <w:rPr>
          <w:rFonts w:ascii="Arial" w:hAnsi="Arial" w:cs="Arial"/>
          <w:color w:val="000000" w:themeColor="text1"/>
          <w:sz w:val="24"/>
          <w:szCs w:val="24"/>
          <w:lang w:val="en-US"/>
        </w:rPr>
        <w:t>-</w:t>
      </w:r>
      <w:r w:rsidR="00E82539" w:rsidRPr="610A4BDF">
        <w:rPr>
          <w:rFonts w:ascii="Arial" w:hAnsi="Arial" w:cs="Arial"/>
          <w:color w:val="000000" w:themeColor="text1"/>
          <w:sz w:val="24"/>
          <w:szCs w:val="24"/>
          <w:lang w:val="en-US"/>
        </w:rPr>
        <w:t xml:space="preserve"> can confuse and potentially harm</w:t>
      </w:r>
      <w:r w:rsidRPr="610A4BDF">
        <w:rPr>
          <w:rFonts w:ascii="Arial" w:hAnsi="Arial" w:cs="Arial"/>
          <w:color w:val="000000" w:themeColor="text1"/>
          <w:sz w:val="24"/>
          <w:szCs w:val="24"/>
          <w:lang w:val="en-US"/>
        </w:rPr>
        <w:t xml:space="preserve"> a person who is blind or who has low vision</w:t>
      </w:r>
      <w:r w:rsidR="00E82539" w:rsidRPr="610A4BDF">
        <w:rPr>
          <w:rFonts w:ascii="Arial" w:hAnsi="Arial" w:cs="Arial"/>
          <w:color w:val="000000" w:themeColor="text1"/>
          <w:sz w:val="24"/>
          <w:szCs w:val="24"/>
          <w:lang w:val="en-US"/>
        </w:rPr>
        <w:t xml:space="preserve">. </w:t>
      </w:r>
    </w:p>
    <w:p w14:paraId="00F1A0C1" w14:textId="3B1F29FE" w:rsidR="00D24334" w:rsidRDefault="00E82539" w:rsidP="008B1390">
      <w:pPr>
        <w:pStyle w:val="NormalHeading"/>
      </w:pPr>
      <w:r>
        <w:t>Keep trees and plants out of pathways</w:t>
      </w:r>
    </w:p>
    <w:p w14:paraId="606EBF6F" w14:textId="04DF6A6E" w:rsidR="00E82539" w:rsidRPr="00437655" w:rsidRDefault="004A339F"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P</w:t>
      </w:r>
      <w:r w:rsidR="00E82539" w:rsidRPr="00437655">
        <w:rPr>
          <w:rFonts w:ascii="Arial" w:hAnsi="Arial" w:cs="Arial"/>
          <w:color w:val="000000"/>
          <w:sz w:val="24"/>
          <w:szCs w:val="24"/>
          <w:lang w:val="en-US"/>
        </w:rPr>
        <w:t>eople</w:t>
      </w:r>
      <w:r w:rsidRPr="00437655">
        <w:rPr>
          <w:rFonts w:ascii="Arial" w:hAnsi="Arial" w:cs="Arial"/>
          <w:color w:val="000000"/>
          <w:sz w:val="24"/>
          <w:szCs w:val="24"/>
          <w:lang w:val="en-US"/>
        </w:rPr>
        <w:t xml:space="preserve"> who are blind or who have low</w:t>
      </w:r>
      <w:r w:rsidR="00E82539" w:rsidRPr="00437655">
        <w:rPr>
          <w:rFonts w:ascii="Arial" w:hAnsi="Arial" w:cs="Arial"/>
          <w:color w:val="000000"/>
          <w:sz w:val="24"/>
          <w:szCs w:val="24"/>
          <w:lang w:val="en-US"/>
        </w:rPr>
        <w:t xml:space="preserve"> vision may not see hanging </w:t>
      </w:r>
      <w:r w:rsidRPr="00437655">
        <w:rPr>
          <w:rFonts w:ascii="Arial" w:hAnsi="Arial" w:cs="Arial"/>
          <w:color w:val="000000"/>
          <w:sz w:val="24"/>
          <w:szCs w:val="24"/>
          <w:lang w:val="en-US"/>
        </w:rPr>
        <w:t>branches</w:t>
      </w:r>
      <w:r w:rsidR="00E82539"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Keep trees</w:t>
      </w:r>
      <w:r w:rsidR="00E82539" w:rsidRPr="00437655">
        <w:rPr>
          <w:rFonts w:ascii="Arial" w:hAnsi="Arial" w:cs="Arial"/>
          <w:color w:val="000000"/>
          <w:sz w:val="24"/>
          <w:szCs w:val="24"/>
          <w:lang w:val="en-US"/>
        </w:rPr>
        <w:t xml:space="preserve"> </w:t>
      </w:r>
      <w:r w:rsidR="002B69E3" w:rsidRPr="00437655">
        <w:rPr>
          <w:rFonts w:ascii="Arial" w:hAnsi="Arial" w:cs="Arial"/>
          <w:color w:val="000000"/>
          <w:sz w:val="24"/>
          <w:szCs w:val="24"/>
          <w:lang w:val="en-US"/>
        </w:rPr>
        <w:t xml:space="preserve">and bushes </w:t>
      </w:r>
      <w:r w:rsidR="00E82539" w:rsidRPr="00437655">
        <w:rPr>
          <w:rFonts w:ascii="Arial" w:hAnsi="Arial" w:cs="Arial"/>
          <w:color w:val="000000"/>
          <w:sz w:val="24"/>
          <w:szCs w:val="24"/>
          <w:lang w:val="en-US"/>
        </w:rPr>
        <w:t>along walkway</w:t>
      </w:r>
      <w:r w:rsidRPr="00437655">
        <w:rPr>
          <w:rFonts w:ascii="Arial" w:hAnsi="Arial" w:cs="Arial"/>
          <w:color w:val="000000"/>
          <w:sz w:val="24"/>
          <w:szCs w:val="24"/>
          <w:lang w:val="en-US"/>
        </w:rPr>
        <w:t>s trimmed and where necessary</w:t>
      </w:r>
      <w:r w:rsidR="00E82539" w:rsidRPr="00437655">
        <w:rPr>
          <w:rFonts w:ascii="Arial" w:hAnsi="Arial" w:cs="Arial"/>
          <w:color w:val="000000"/>
          <w:sz w:val="24"/>
          <w:szCs w:val="24"/>
          <w:lang w:val="en-US"/>
        </w:rPr>
        <w:t xml:space="preserve"> make sure they’re marked well, using contrasting </w:t>
      </w:r>
      <w:proofErr w:type="spellStart"/>
      <w:r w:rsidR="00E82539" w:rsidRPr="00437655">
        <w:rPr>
          <w:rFonts w:ascii="Arial" w:hAnsi="Arial" w:cs="Arial"/>
          <w:color w:val="000000"/>
          <w:sz w:val="24"/>
          <w:szCs w:val="24"/>
          <w:lang w:val="en-US"/>
        </w:rPr>
        <w:t>colo</w:t>
      </w:r>
      <w:r w:rsidRPr="00437655">
        <w:rPr>
          <w:rFonts w:ascii="Arial" w:hAnsi="Arial" w:cs="Arial"/>
          <w:color w:val="000000"/>
          <w:sz w:val="24"/>
          <w:szCs w:val="24"/>
          <w:lang w:val="en-US"/>
        </w:rPr>
        <w:t>u</w:t>
      </w:r>
      <w:r w:rsidR="00E82539" w:rsidRPr="00437655">
        <w:rPr>
          <w:rFonts w:ascii="Arial" w:hAnsi="Arial" w:cs="Arial"/>
          <w:color w:val="000000"/>
          <w:sz w:val="24"/>
          <w:szCs w:val="24"/>
          <w:lang w:val="en-US"/>
        </w:rPr>
        <w:t>red</w:t>
      </w:r>
      <w:proofErr w:type="spellEnd"/>
      <w:r w:rsidRPr="00437655">
        <w:rPr>
          <w:rFonts w:ascii="Arial" w:hAnsi="Arial" w:cs="Arial"/>
          <w:color w:val="000000"/>
          <w:sz w:val="24"/>
          <w:szCs w:val="24"/>
          <w:lang w:val="en-US"/>
        </w:rPr>
        <w:t xml:space="preserve"> path edging,</w:t>
      </w:r>
      <w:r w:rsidR="00E82539" w:rsidRPr="00437655">
        <w:rPr>
          <w:rFonts w:ascii="Arial" w:hAnsi="Arial" w:cs="Arial"/>
          <w:color w:val="000000"/>
          <w:sz w:val="24"/>
          <w:szCs w:val="24"/>
          <w:lang w:val="en-US"/>
        </w:rPr>
        <w:t xml:space="preserve"> fencing or differing textures </w:t>
      </w:r>
      <w:r w:rsidRPr="00437655">
        <w:rPr>
          <w:rFonts w:ascii="Arial" w:hAnsi="Arial" w:cs="Arial"/>
          <w:color w:val="000000"/>
          <w:sz w:val="24"/>
          <w:szCs w:val="24"/>
          <w:lang w:val="en-US"/>
        </w:rPr>
        <w:t>to help people avoid them</w:t>
      </w:r>
      <w:r w:rsidR="00E82539" w:rsidRPr="00437655">
        <w:rPr>
          <w:rFonts w:ascii="Arial" w:hAnsi="Arial" w:cs="Arial"/>
          <w:color w:val="000000"/>
          <w:sz w:val="24"/>
          <w:szCs w:val="24"/>
          <w:lang w:val="en-US"/>
        </w:rPr>
        <w:t>.</w:t>
      </w:r>
    </w:p>
    <w:p w14:paraId="35C33E06" w14:textId="77777777" w:rsidR="008B1390" w:rsidRDefault="008B1390">
      <w:pPr>
        <w:rPr>
          <w:rFonts w:ascii="Arial" w:eastAsiaTheme="majorEastAsia" w:hAnsi="Arial" w:cstheme="majorBidi"/>
          <w:b/>
          <w:sz w:val="24"/>
          <w:szCs w:val="24"/>
          <w:lang w:val="en-US"/>
        </w:rPr>
      </w:pPr>
      <w:r>
        <w:br w:type="page"/>
      </w:r>
    </w:p>
    <w:p w14:paraId="3B506D31" w14:textId="359AC6B9" w:rsidR="00D24334" w:rsidRDefault="00E82539" w:rsidP="008B1390">
      <w:pPr>
        <w:pStyle w:val="NormalHeading"/>
      </w:pPr>
      <w:r>
        <w:lastRenderedPageBreak/>
        <w:t>U</w:t>
      </w:r>
      <w:r w:rsidR="002B69E3">
        <w:t>se</w:t>
      </w:r>
      <w:r>
        <w:t xml:space="preserve"> natural guidance lines</w:t>
      </w:r>
    </w:p>
    <w:p w14:paraId="54556FD2" w14:textId="101E3FE4"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Drainage channels, contrasting pavement, tactile contrasts, grass edging and curbs can all help people with vision concerns know where the edge of the walkway is. The key to making these work well is ensuring that they’re continuous, clearly </w:t>
      </w:r>
      <w:proofErr w:type="gramStart"/>
      <w:r w:rsidRPr="610A4BDF">
        <w:rPr>
          <w:rFonts w:ascii="Arial" w:hAnsi="Arial" w:cs="Arial"/>
          <w:color w:val="000000" w:themeColor="text1"/>
          <w:sz w:val="24"/>
          <w:szCs w:val="24"/>
          <w:lang w:val="en-US"/>
        </w:rPr>
        <w:t>marked  and</w:t>
      </w:r>
      <w:proofErr w:type="gramEnd"/>
      <w:r w:rsidRPr="610A4BDF">
        <w:rPr>
          <w:rFonts w:ascii="Arial" w:hAnsi="Arial" w:cs="Arial"/>
          <w:color w:val="000000" w:themeColor="text1"/>
          <w:sz w:val="24"/>
          <w:szCs w:val="24"/>
          <w:lang w:val="en-US"/>
        </w:rPr>
        <w:t xml:space="preserve"> free of obstruction.</w:t>
      </w:r>
    </w:p>
    <w:p w14:paraId="23003379" w14:textId="7385D874" w:rsidR="00D24334" w:rsidRDefault="00E82539" w:rsidP="008B1390">
      <w:pPr>
        <w:pStyle w:val="NormalHeading"/>
      </w:pPr>
      <w:r>
        <w:t>Add curb cuts near intersections</w:t>
      </w:r>
    </w:p>
    <w:p w14:paraId="71A3A431" w14:textId="1270E9C7" w:rsidR="00A5498F" w:rsidRPr="00437655" w:rsidRDefault="00E82539" w:rsidP="00685CB2">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Curb cuts are dips in the sidewalk that eliminate a curb ledge at intersections, making it easier for wheeled vehicles and people with disabilities to mount the curb. When combined with the textured surfaces that indicate a crosswalk, these can make navigating the crosswalk much easier for someone </w:t>
      </w:r>
      <w:r w:rsidR="006F1A10" w:rsidRPr="00437655">
        <w:rPr>
          <w:rFonts w:ascii="Arial" w:hAnsi="Arial" w:cs="Arial"/>
          <w:color w:val="000000"/>
          <w:sz w:val="24"/>
          <w:szCs w:val="24"/>
          <w:lang w:val="en-US"/>
        </w:rPr>
        <w:t>who is blind or has low</w:t>
      </w:r>
      <w:r w:rsidRPr="00437655">
        <w:rPr>
          <w:rFonts w:ascii="Arial" w:hAnsi="Arial" w:cs="Arial"/>
          <w:color w:val="000000"/>
          <w:sz w:val="24"/>
          <w:szCs w:val="24"/>
          <w:lang w:val="en-US"/>
        </w:rPr>
        <w:t xml:space="preserve"> vision.</w:t>
      </w:r>
      <w:bookmarkEnd w:id="33"/>
    </w:p>
    <w:p w14:paraId="701BD555" w14:textId="0D39227A" w:rsidR="00E82539" w:rsidRPr="003A2437" w:rsidRDefault="00E82539" w:rsidP="005465CF">
      <w:pPr>
        <w:pStyle w:val="Heading3"/>
      </w:pPr>
      <w:bookmarkStart w:id="34" w:name="_Toc70509965"/>
      <w:r>
        <w:t xml:space="preserve">Tips for </w:t>
      </w:r>
      <w:r w:rsidR="68974D3E">
        <w:t>i</w:t>
      </w:r>
      <w:r>
        <w:t xml:space="preserve">ndoor </w:t>
      </w:r>
      <w:r w:rsidR="39A6F0E0">
        <w:t>w</w:t>
      </w:r>
      <w:r>
        <w:t>alkways</w:t>
      </w:r>
      <w:bookmarkEnd w:id="34"/>
    </w:p>
    <w:p w14:paraId="644C21C0" w14:textId="32855A6B"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Here are some tips to make indoor walkways </w:t>
      </w:r>
      <w:r w:rsidR="44204247" w:rsidRPr="610A4BDF">
        <w:rPr>
          <w:rFonts w:ascii="Arial" w:hAnsi="Arial" w:cs="Arial"/>
          <w:color w:val="000000" w:themeColor="text1"/>
          <w:sz w:val="24"/>
          <w:szCs w:val="24"/>
          <w:lang w:val="en-US"/>
        </w:rPr>
        <w:t>easier to navigate</w:t>
      </w:r>
      <w:r w:rsidRPr="610A4BDF">
        <w:rPr>
          <w:rFonts w:ascii="Arial" w:hAnsi="Arial" w:cs="Arial"/>
          <w:color w:val="000000" w:themeColor="text1"/>
          <w:sz w:val="24"/>
          <w:szCs w:val="24"/>
          <w:lang w:val="en-US"/>
        </w:rPr>
        <w:t xml:space="preserve"> </w:t>
      </w:r>
      <w:r w:rsidR="14DC806C" w:rsidRPr="610A4BDF">
        <w:rPr>
          <w:rFonts w:ascii="Arial" w:hAnsi="Arial" w:cs="Arial"/>
          <w:color w:val="000000" w:themeColor="text1"/>
          <w:sz w:val="24"/>
          <w:szCs w:val="24"/>
          <w:lang w:val="en-US"/>
        </w:rPr>
        <w:t xml:space="preserve">for </w:t>
      </w:r>
      <w:r w:rsidR="006F1A10" w:rsidRPr="610A4BDF">
        <w:rPr>
          <w:rFonts w:ascii="Arial" w:hAnsi="Arial" w:cs="Arial"/>
          <w:color w:val="000000" w:themeColor="text1"/>
          <w:sz w:val="24"/>
          <w:szCs w:val="24"/>
          <w:lang w:val="en-US"/>
        </w:rPr>
        <w:t>people who are blind or who have low vision</w:t>
      </w:r>
      <w:r w:rsidRPr="610A4BDF">
        <w:rPr>
          <w:rFonts w:ascii="Arial" w:hAnsi="Arial" w:cs="Arial"/>
          <w:color w:val="000000" w:themeColor="text1"/>
          <w:sz w:val="24"/>
          <w:szCs w:val="24"/>
          <w:lang w:val="en-US"/>
        </w:rPr>
        <w:t>.</w:t>
      </w:r>
    </w:p>
    <w:p w14:paraId="590A2028" w14:textId="40EA8D71" w:rsidR="003A2437" w:rsidRDefault="00E82539" w:rsidP="00962219">
      <w:pPr>
        <w:pStyle w:val="NormalHeading"/>
      </w:pPr>
      <w:bookmarkStart w:id="35" w:name="_Hlk69128212"/>
      <w:r>
        <w:t xml:space="preserve">Change flooring texture to indicate doorways or openings to seating areas </w:t>
      </w:r>
    </w:p>
    <w:p w14:paraId="3DD9122B" w14:textId="15E4D33D"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If a walkway is made of </w:t>
      </w:r>
      <w:r w:rsidR="006F1A10" w:rsidRPr="00437655">
        <w:rPr>
          <w:rFonts w:ascii="Arial" w:hAnsi="Arial" w:cs="Arial"/>
          <w:color w:val="000000"/>
          <w:sz w:val="24"/>
          <w:szCs w:val="24"/>
          <w:lang w:val="en-US"/>
        </w:rPr>
        <w:t>one surface</w:t>
      </w:r>
      <w:r w:rsidRPr="00437655">
        <w:rPr>
          <w:rFonts w:ascii="Arial" w:hAnsi="Arial" w:cs="Arial"/>
          <w:color w:val="000000"/>
          <w:sz w:val="24"/>
          <w:szCs w:val="24"/>
          <w:lang w:val="en-US"/>
        </w:rPr>
        <w:t xml:space="preserve"> and you have a seating area off the walkway, consider </w:t>
      </w:r>
      <w:r w:rsidR="006F1A10" w:rsidRPr="00437655">
        <w:rPr>
          <w:rFonts w:ascii="Arial" w:hAnsi="Arial" w:cs="Arial"/>
          <w:color w:val="000000"/>
          <w:sz w:val="24"/>
          <w:szCs w:val="24"/>
          <w:lang w:val="en-US"/>
        </w:rPr>
        <w:t>changing</w:t>
      </w:r>
      <w:r w:rsidRPr="00437655">
        <w:rPr>
          <w:rFonts w:ascii="Arial" w:hAnsi="Arial" w:cs="Arial"/>
          <w:color w:val="000000"/>
          <w:sz w:val="24"/>
          <w:szCs w:val="24"/>
          <w:lang w:val="en-US"/>
        </w:rPr>
        <w:t xml:space="preserve"> the floor </w:t>
      </w:r>
      <w:r w:rsidR="006F1A10" w:rsidRPr="00437655">
        <w:rPr>
          <w:rFonts w:ascii="Arial" w:hAnsi="Arial" w:cs="Arial"/>
          <w:color w:val="000000"/>
          <w:sz w:val="24"/>
          <w:szCs w:val="24"/>
          <w:lang w:val="en-US"/>
        </w:rPr>
        <w:t xml:space="preserve">surface </w:t>
      </w:r>
      <w:r w:rsidRPr="00437655">
        <w:rPr>
          <w:rFonts w:ascii="Arial" w:hAnsi="Arial" w:cs="Arial"/>
          <w:color w:val="000000"/>
          <w:sz w:val="24"/>
          <w:szCs w:val="24"/>
          <w:lang w:val="en-US"/>
        </w:rPr>
        <w:t xml:space="preserve">of the seating area. This will allow someone </w:t>
      </w:r>
      <w:r w:rsidR="006F1A10" w:rsidRPr="00437655">
        <w:rPr>
          <w:rFonts w:ascii="Arial" w:hAnsi="Arial" w:cs="Arial"/>
          <w:color w:val="000000"/>
          <w:sz w:val="24"/>
          <w:szCs w:val="24"/>
          <w:lang w:val="en-US"/>
        </w:rPr>
        <w:t>using</w:t>
      </w:r>
      <w:r w:rsidRPr="00437655">
        <w:rPr>
          <w:rFonts w:ascii="Arial" w:hAnsi="Arial" w:cs="Arial"/>
          <w:color w:val="000000"/>
          <w:sz w:val="24"/>
          <w:szCs w:val="24"/>
          <w:lang w:val="en-US"/>
        </w:rPr>
        <w:t xml:space="preserve"> a</w:t>
      </w:r>
      <w:r w:rsidR="006F1A10" w:rsidRPr="00437655">
        <w:rPr>
          <w:rFonts w:ascii="Arial" w:hAnsi="Arial" w:cs="Arial"/>
          <w:color w:val="000000"/>
          <w:sz w:val="24"/>
          <w:szCs w:val="24"/>
          <w:lang w:val="en-US"/>
        </w:rPr>
        <w:t>n assistance</w:t>
      </w:r>
      <w:r w:rsidRPr="00437655">
        <w:rPr>
          <w:rFonts w:ascii="Arial" w:hAnsi="Arial" w:cs="Arial"/>
          <w:color w:val="000000"/>
          <w:sz w:val="24"/>
          <w:szCs w:val="24"/>
          <w:lang w:val="en-US"/>
        </w:rPr>
        <w:t xml:space="preserve"> cane to </w:t>
      </w:r>
      <w:r w:rsidR="006F1A10" w:rsidRPr="00437655">
        <w:rPr>
          <w:rFonts w:ascii="Arial" w:hAnsi="Arial" w:cs="Arial"/>
          <w:color w:val="000000"/>
          <w:sz w:val="24"/>
          <w:szCs w:val="24"/>
          <w:lang w:val="en-US"/>
        </w:rPr>
        <w:t>find</w:t>
      </w:r>
      <w:r w:rsidRPr="00437655">
        <w:rPr>
          <w:rFonts w:ascii="Arial" w:hAnsi="Arial" w:cs="Arial"/>
          <w:color w:val="000000"/>
          <w:sz w:val="24"/>
          <w:szCs w:val="24"/>
          <w:lang w:val="en-US"/>
        </w:rPr>
        <w:t xml:space="preserve"> a seat. If different flooring types are not possible, then consider </w:t>
      </w:r>
      <w:r w:rsidR="0028180A" w:rsidRPr="00437655">
        <w:rPr>
          <w:rFonts w:ascii="Arial" w:hAnsi="Arial" w:cs="Arial"/>
          <w:color w:val="000000"/>
          <w:sz w:val="24"/>
          <w:szCs w:val="24"/>
          <w:lang w:val="en-US"/>
        </w:rPr>
        <w:t xml:space="preserve">adding </w:t>
      </w:r>
      <w:r w:rsidRPr="00437655">
        <w:rPr>
          <w:rFonts w:ascii="Arial" w:hAnsi="Arial" w:cs="Arial"/>
          <w:color w:val="000000"/>
          <w:sz w:val="24"/>
          <w:szCs w:val="24"/>
          <w:lang w:val="en-US"/>
        </w:rPr>
        <w:t>a different pattern</w:t>
      </w:r>
      <w:r w:rsidR="0028180A" w:rsidRPr="00437655">
        <w:rPr>
          <w:rFonts w:ascii="Arial" w:hAnsi="Arial" w:cs="Arial"/>
          <w:color w:val="000000"/>
          <w:sz w:val="24"/>
          <w:szCs w:val="24"/>
          <w:lang w:val="en-US"/>
        </w:rPr>
        <w:t xml:space="preserve"> or </w:t>
      </w:r>
      <w:r w:rsidRPr="00437655">
        <w:rPr>
          <w:rFonts w:ascii="Arial" w:hAnsi="Arial" w:cs="Arial"/>
          <w:color w:val="000000"/>
          <w:sz w:val="24"/>
          <w:szCs w:val="24"/>
          <w:lang w:val="en-US"/>
        </w:rPr>
        <w:t>boundary markers.</w:t>
      </w:r>
    </w:p>
    <w:p w14:paraId="0C3483E1" w14:textId="01410856" w:rsidR="003A2437" w:rsidRDefault="00E82539" w:rsidP="00962219">
      <w:pPr>
        <w:pStyle w:val="NormalHeading"/>
      </w:pPr>
      <w:r>
        <w:t>Use colo</w:t>
      </w:r>
      <w:r w:rsidR="0028180A">
        <w:t>u</w:t>
      </w:r>
      <w:r>
        <w:t>r contrast on the flooring</w:t>
      </w:r>
    </w:p>
    <w:p w14:paraId="2FFC75B5" w14:textId="0E1665CB" w:rsidR="00E82539" w:rsidRPr="00437655" w:rsidRDefault="0028180A"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Using contrasting</w:t>
      </w:r>
      <w:r w:rsidR="00E82539" w:rsidRPr="00437655">
        <w:rPr>
          <w:rFonts w:ascii="Arial" w:hAnsi="Arial" w:cs="Arial"/>
          <w:color w:val="000000"/>
          <w:sz w:val="24"/>
          <w:szCs w:val="24"/>
          <w:lang w:val="en-US"/>
        </w:rPr>
        <w:t xml:space="preserve"> tiles</w:t>
      </w:r>
      <w:r w:rsidRPr="00437655">
        <w:rPr>
          <w:rFonts w:ascii="Arial" w:hAnsi="Arial" w:cs="Arial"/>
          <w:color w:val="000000"/>
          <w:sz w:val="24"/>
          <w:szCs w:val="24"/>
          <w:lang w:val="en-US"/>
        </w:rPr>
        <w:t xml:space="preserve"> or carpet</w:t>
      </w:r>
      <w:r w:rsidR="00E82539"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 xml:space="preserve">to highlight direction </w:t>
      </w:r>
      <w:r w:rsidR="00E82539" w:rsidRPr="00437655">
        <w:rPr>
          <w:rFonts w:ascii="Arial" w:hAnsi="Arial" w:cs="Arial"/>
          <w:color w:val="000000"/>
          <w:sz w:val="24"/>
          <w:szCs w:val="24"/>
          <w:lang w:val="en-US"/>
        </w:rPr>
        <w:t xml:space="preserve">can help </w:t>
      </w:r>
      <w:r w:rsidRPr="00437655">
        <w:rPr>
          <w:rFonts w:ascii="Arial" w:hAnsi="Arial" w:cs="Arial"/>
          <w:color w:val="000000"/>
          <w:sz w:val="24"/>
          <w:szCs w:val="24"/>
          <w:lang w:val="en-US"/>
        </w:rPr>
        <w:t>wayfinding</w:t>
      </w:r>
      <w:r w:rsidR="00E82539" w:rsidRPr="00437655">
        <w:rPr>
          <w:rFonts w:ascii="Arial" w:hAnsi="Arial" w:cs="Arial"/>
          <w:color w:val="000000"/>
          <w:sz w:val="24"/>
          <w:szCs w:val="24"/>
          <w:lang w:val="en-US"/>
        </w:rPr>
        <w:t>.</w:t>
      </w:r>
    </w:p>
    <w:p w14:paraId="5B35850B" w14:textId="36E98E61" w:rsidR="003A2437" w:rsidRDefault="00E82539" w:rsidP="00962219">
      <w:pPr>
        <w:pStyle w:val="NormalHeading"/>
      </w:pPr>
      <w:r>
        <w:t>Keep route guidance as straight as possible</w:t>
      </w:r>
    </w:p>
    <w:p w14:paraId="41D34F6B" w14:textId="38962A20" w:rsidR="00E82539" w:rsidRPr="00962219"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Straight-line pathways and clear, sharp corners can help people navigate the route inside more easily.</w:t>
      </w:r>
      <w:bookmarkEnd w:id="35"/>
    </w:p>
    <w:p w14:paraId="04EB43D3" w14:textId="226798C3" w:rsidR="003A2437" w:rsidRDefault="00E82539" w:rsidP="00962219">
      <w:pPr>
        <w:pStyle w:val="NormalHeading"/>
      </w:pPr>
      <w:bookmarkStart w:id="36" w:name="_Hlk69128239"/>
      <w:r>
        <w:t xml:space="preserve">Avoid </w:t>
      </w:r>
      <w:r w:rsidR="0028180A">
        <w:t>checkerboard</w:t>
      </w:r>
      <w:r>
        <w:t xml:space="preserve"> patterns of dark and light floor tiles</w:t>
      </w:r>
    </w:p>
    <w:p w14:paraId="3EA1EAB2" w14:textId="556E5622"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To someone with low vision, a “checkerboard” or similar pattern can look like changes in the height of the floor, which is difficult to navigate. Use contrasting colors only for wayfinding.</w:t>
      </w:r>
    </w:p>
    <w:bookmarkEnd w:id="36"/>
    <w:p w14:paraId="16DE523E" w14:textId="6A05DE67" w:rsidR="00005656" w:rsidRPr="00437655" w:rsidRDefault="00005656" w:rsidP="00E82539">
      <w:pPr>
        <w:autoSpaceDE w:val="0"/>
        <w:autoSpaceDN w:val="0"/>
        <w:adjustRightInd w:val="0"/>
        <w:spacing w:after="56" w:line="240" w:lineRule="auto"/>
        <w:rPr>
          <w:rFonts w:ascii="Arial" w:hAnsi="Arial" w:cs="Arial"/>
          <w:color w:val="000000"/>
          <w:sz w:val="24"/>
          <w:szCs w:val="24"/>
          <w:lang w:val="en-US"/>
        </w:rPr>
      </w:pPr>
    </w:p>
    <w:p w14:paraId="38C2345E" w14:textId="77777777" w:rsidR="00CC4724" w:rsidRDefault="00CC4724">
      <w:pPr>
        <w:rPr>
          <w:rFonts w:ascii="Arial" w:hAnsi="Arial" w:cs="Arial"/>
          <w:b/>
          <w:bCs/>
          <w:color w:val="000000"/>
          <w:sz w:val="24"/>
          <w:szCs w:val="24"/>
          <w:u w:val="single"/>
          <w:lang w:val="en-US"/>
        </w:rPr>
      </w:pPr>
      <w:r>
        <w:rPr>
          <w:rFonts w:ascii="Arial" w:hAnsi="Arial" w:cs="Arial"/>
          <w:b/>
          <w:bCs/>
          <w:color w:val="000000"/>
          <w:sz w:val="24"/>
          <w:szCs w:val="24"/>
          <w:u w:val="single"/>
          <w:lang w:val="en-US"/>
        </w:rPr>
        <w:br w:type="page"/>
      </w:r>
    </w:p>
    <w:p w14:paraId="09924F43" w14:textId="61002B5B" w:rsidR="00646119" w:rsidRPr="00437655" w:rsidRDefault="0028180A" w:rsidP="005465CF">
      <w:pPr>
        <w:pStyle w:val="Heading2"/>
      </w:pPr>
      <w:bookmarkStart w:id="37" w:name="_Toc70509966"/>
      <w:r>
        <w:lastRenderedPageBreak/>
        <w:t>Use of</w:t>
      </w:r>
      <w:r w:rsidR="00646119">
        <w:t xml:space="preserve"> </w:t>
      </w:r>
      <w:r w:rsidR="01EFF611">
        <w:t>c</w:t>
      </w:r>
      <w:r w:rsidR="00646119">
        <w:t>ontrast</w:t>
      </w:r>
      <w:bookmarkEnd w:id="37"/>
    </w:p>
    <w:p w14:paraId="1F387F5F" w14:textId="4AE691DC"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People with low vision often rely on increased contrast to help them see where roadways and hazards are. Here are some areas where you can add contrast to improve </w:t>
      </w:r>
      <w:r w:rsidR="0028180A" w:rsidRPr="00437655">
        <w:rPr>
          <w:rFonts w:ascii="Arial" w:hAnsi="Arial" w:cs="Arial"/>
          <w:color w:val="000000"/>
          <w:sz w:val="24"/>
          <w:szCs w:val="24"/>
          <w:lang w:val="en-US"/>
        </w:rPr>
        <w:t>wayfinding in an</w:t>
      </w:r>
      <w:r w:rsidRPr="00437655">
        <w:rPr>
          <w:rFonts w:ascii="Arial" w:hAnsi="Arial" w:cs="Arial"/>
          <w:color w:val="000000"/>
          <w:sz w:val="24"/>
          <w:szCs w:val="24"/>
          <w:lang w:val="en-US"/>
        </w:rPr>
        <w:t xml:space="preserve"> outdoor space.</w:t>
      </w:r>
    </w:p>
    <w:p w14:paraId="64602576" w14:textId="568AF553" w:rsidR="00775266" w:rsidRDefault="00646119" w:rsidP="00775266">
      <w:pPr>
        <w:pStyle w:val="NormalHeading"/>
      </w:pPr>
      <w:bookmarkStart w:id="38" w:name="_Hlk69128283"/>
      <w:r>
        <w:t>Use colo</w:t>
      </w:r>
      <w:r w:rsidR="0028180A">
        <w:t>u</w:t>
      </w:r>
      <w:r>
        <w:t>r contrasts to indicate a difference in function</w:t>
      </w:r>
    </w:p>
    <w:p w14:paraId="72B8CA59" w14:textId="65A8EDE3"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For example, if you want to differentiate between a sidewalk and a curb, add a bright white or yellow line to the edge of the curb, which will differentiate it from the dark pavement.</w:t>
      </w:r>
    </w:p>
    <w:p w14:paraId="1A883E3A" w14:textId="2BF253FC" w:rsidR="00775266" w:rsidRDefault="00646119" w:rsidP="00775266">
      <w:pPr>
        <w:pStyle w:val="NormalHeading"/>
      </w:pPr>
      <w:r>
        <w:t>Add colo</w:t>
      </w:r>
      <w:r w:rsidR="0028180A">
        <w:t>u</w:t>
      </w:r>
      <w:r>
        <w:t>r contrast to the edge of steps</w:t>
      </w:r>
    </w:p>
    <w:p w14:paraId="1178BF7D" w14:textId="7BB66C7D"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Someone with a visual impairment might struggle to discern the difference in depth at a stairway or step. Add a visual, </w:t>
      </w:r>
      <w:proofErr w:type="gramStart"/>
      <w:r w:rsidRPr="00437655">
        <w:rPr>
          <w:rFonts w:ascii="Arial" w:hAnsi="Arial" w:cs="Arial"/>
          <w:color w:val="000000"/>
          <w:sz w:val="24"/>
          <w:szCs w:val="24"/>
          <w:lang w:val="en-US"/>
        </w:rPr>
        <w:t>high-contrast</w:t>
      </w:r>
      <w:proofErr w:type="gramEnd"/>
      <w:r w:rsidRPr="00437655">
        <w:rPr>
          <w:rFonts w:ascii="Arial" w:hAnsi="Arial" w:cs="Arial"/>
          <w:color w:val="000000"/>
          <w:sz w:val="24"/>
          <w:szCs w:val="24"/>
          <w:lang w:val="en-US"/>
        </w:rPr>
        <w:t xml:space="preserve"> </w:t>
      </w:r>
      <w:r w:rsidR="0028180A" w:rsidRPr="00437655">
        <w:rPr>
          <w:rFonts w:ascii="Arial" w:hAnsi="Arial" w:cs="Arial"/>
          <w:color w:val="000000"/>
          <w:sz w:val="24"/>
          <w:szCs w:val="24"/>
          <w:lang w:val="en-US"/>
        </w:rPr>
        <w:t>colour</w:t>
      </w:r>
      <w:r w:rsidRPr="00437655">
        <w:rPr>
          <w:rFonts w:ascii="Arial" w:hAnsi="Arial" w:cs="Arial"/>
          <w:color w:val="000000"/>
          <w:sz w:val="24"/>
          <w:szCs w:val="24"/>
          <w:lang w:val="en-US"/>
        </w:rPr>
        <w:t xml:space="preserve"> to the edge of the step</w:t>
      </w:r>
      <w:r w:rsidR="0028180A" w:rsidRPr="00437655">
        <w:rPr>
          <w:rFonts w:ascii="Arial" w:hAnsi="Arial" w:cs="Arial"/>
          <w:color w:val="000000"/>
          <w:sz w:val="24"/>
          <w:szCs w:val="24"/>
          <w:lang w:val="en-US"/>
        </w:rPr>
        <w:t>s</w:t>
      </w:r>
      <w:r w:rsidRPr="00437655">
        <w:rPr>
          <w:rFonts w:ascii="Arial" w:hAnsi="Arial" w:cs="Arial"/>
          <w:color w:val="000000"/>
          <w:sz w:val="24"/>
          <w:szCs w:val="24"/>
          <w:lang w:val="en-US"/>
        </w:rPr>
        <w:t>.</w:t>
      </w:r>
      <w:r w:rsidR="0028180A" w:rsidRPr="00437655">
        <w:rPr>
          <w:rFonts w:ascii="Arial" w:hAnsi="Arial" w:cs="Arial"/>
          <w:color w:val="000000"/>
          <w:sz w:val="24"/>
          <w:szCs w:val="24"/>
          <w:lang w:val="en-US"/>
        </w:rPr>
        <w:t xml:space="preserve">  </w:t>
      </w:r>
    </w:p>
    <w:p w14:paraId="34D84B8D" w14:textId="0A8CB46E" w:rsidR="00775266" w:rsidRDefault="00646119" w:rsidP="00775266">
      <w:pPr>
        <w:pStyle w:val="NormalHeading"/>
      </w:pPr>
      <w:r>
        <w:t>Use illumination or lighting contrasts to help people see areas where their safety may be at risk</w:t>
      </w:r>
    </w:p>
    <w:p w14:paraId="7C6E7244" w14:textId="3D57C007" w:rsidR="00646119" w:rsidRPr="00437655" w:rsidRDefault="0028180A"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Ensure sufficient</w:t>
      </w:r>
      <w:r w:rsidR="00646119" w:rsidRPr="00437655">
        <w:rPr>
          <w:rFonts w:ascii="Arial" w:hAnsi="Arial" w:cs="Arial"/>
          <w:color w:val="000000"/>
          <w:sz w:val="24"/>
          <w:szCs w:val="24"/>
          <w:lang w:val="en-US"/>
        </w:rPr>
        <w:t xml:space="preserve"> illumination at crosswalks and similar areas for people who struggle to see well. Care should be taken to </w:t>
      </w:r>
      <w:proofErr w:type="spellStart"/>
      <w:r w:rsidR="00646119" w:rsidRPr="00437655">
        <w:rPr>
          <w:rFonts w:ascii="Arial" w:hAnsi="Arial" w:cs="Arial"/>
          <w:color w:val="000000"/>
          <w:sz w:val="24"/>
          <w:szCs w:val="24"/>
          <w:lang w:val="en-US"/>
        </w:rPr>
        <w:t>minimi</w:t>
      </w:r>
      <w:r w:rsidRPr="00437655">
        <w:rPr>
          <w:rFonts w:ascii="Arial" w:hAnsi="Arial" w:cs="Arial"/>
          <w:color w:val="000000"/>
          <w:sz w:val="24"/>
          <w:szCs w:val="24"/>
          <w:lang w:val="en-US"/>
        </w:rPr>
        <w:t>s</w:t>
      </w:r>
      <w:r w:rsidR="00646119" w:rsidRPr="00437655">
        <w:rPr>
          <w:rFonts w:ascii="Arial" w:hAnsi="Arial" w:cs="Arial"/>
          <w:color w:val="000000"/>
          <w:sz w:val="24"/>
          <w:szCs w:val="24"/>
          <w:lang w:val="en-US"/>
        </w:rPr>
        <w:t>e</w:t>
      </w:r>
      <w:proofErr w:type="spellEnd"/>
      <w:r w:rsidR="00646119" w:rsidRPr="00437655">
        <w:rPr>
          <w:rFonts w:ascii="Arial" w:hAnsi="Arial" w:cs="Arial"/>
          <w:color w:val="000000"/>
          <w:sz w:val="24"/>
          <w:szCs w:val="24"/>
          <w:lang w:val="en-US"/>
        </w:rPr>
        <w:t xml:space="preserve"> glare while </w:t>
      </w:r>
      <w:proofErr w:type="spellStart"/>
      <w:r w:rsidR="00646119" w:rsidRPr="00437655">
        <w:rPr>
          <w:rFonts w:ascii="Arial" w:hAnsi="Arial" w:cs="Arial"/>
          <w:color w:val="000000"/>
          <w:sz w:val="24"/>
          <w:szCs w:val="24"/>
          <w:lang w:val="en-US"/>
        </w:rPr>
        <w:t>maximi</w:t>
      </w:r>
      <w:r w:rsidRPr="00437655">
        <w:rPr>
          <w:rFonts w:ascii="Arial" w:hAnsi="Arial" w:cs="Arial"/>
          <w:color w:val="000000"/>
          <w:sz w:val="24"/>
          <w:szCs w:val="24"/>
          <w:lang w:val="en-US"/>
        </w:rPr>
        <w:t>s</w:t>
      </w:r>
      <w:r w:rsidR="00646119" w:rsidRPr="00437655">
        <w:rPr>
          <w:rFonts w:ascii="Arial" w:hAnsi="Arial" w:cs="Arial"/>
          <w:color w:val="000000"/>
          <w:sz w:val="24"/>
          <w:szCs w:val="24"/>
          <w:lang w:val="en-US"/>
        </w:rPr>
        <w:t>ing</w:t>
      </w:r>
      <w:proofErr w:type="spellEnd"/>
      <w:r w:rsidR="00646119" w:rsidRPr="00437655">
        <w:rPr>
          <w:rFonts w:ascii="Arial" w:hAnsi="Arial" w:cs="Arial"/>
          <w:color w:val="000000"/>
          <w:sz w:val="24"/>
          <w:szCs w:val="24"/>
          <w:lang w:val="en-US"/>
        </w:rPr>
        <w:t xml:space="preserve"> contrast.</w:t>
      </w:r>
    </w:p>
    <w:p w14:paraId="63CFB069" w14:textId="52F2972F" w:rsidR="00775266" w:rsidRDefault="00646119" w:rsidP="00775266">
      <w:pPr>
        <w:pStyle w:val="NormalHeading"/>
      </w:pPr>
      <w:r>
        <w:t>Add illumination to the ground for contrast after dark</w:t>
      </w:r>
    </w:p>
    <w:p w14:paraId="2C110550" w14:textId="578EACC9" w:rsidR="00646119" w:rsidRPr="00437655" w:rsidRDefault="00EC1E8C"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Lighting </w:t>
      </w:r>
      <w:r w:rsidR="00646119" w:rsidRPr="00437655">
        <w:rPr>
          <w:rFonts w:ascii="Arial" w:hAnsi="Arial" w:cs="Arial"/>
          <w:color w:val="000000"/>
          <w:sz w:val="24"/>
          <w:szCs w:val="24"/>
          <w:lang w:val="en-US"/>
        </w:rPr>
        <w:t>added to areas where contrasting colo</w:t>
      </w:r>
      <w:r w:rsidRPr="00437655">
        <w:rPr>
          <w:rFonts w:ascii="Arial" w:hAnsi="Arial" w:cs="Arial"/>
          <w:color w:val="000000"/>
          <w:sz w:val="24"/>
          <w:szCs w:val="24"/>
          <w:lang w:val="en-US"/>
        </w:rPr>
        <w:t>u</w:t>
      </w:r>
      <w:r w:rsidR="00646119" w:rsidRPr="00437655">
        <w:rPr>
          <w:rFonts w:ascii="Arial" w:hAnsi="Arial" w:cs="Arial"/>
          <w:color w:val="000000"/>
          <w:sz w:val="24"/>
          <w:szCs w:val="24"/>
          <w:lang w:val="en-US"/>
        </w:rPr>
        <w:t xml:space="preserve">rs are located will help </w:t>
      </w:r>
      <w:r w:rsidRPr="00437655">
        <w:rPr>
          <w:rFonts w:ascii="Arial" w:hAnsi="Arial" w:cs="Arial"/>
          <w:color w:val="000000"/>
          <w:sz w:val="24"/>
          <w:szCs w:val="24"/>
          <w:lang w:val="en-US"/>
        </w:rPr>
        <w:t>people</w:t>
      </w:r>
      <w:r w:rsidR="00646119" w:rsidRPr="00437655">
        <w:rPr>
          <w:rFonts w:ascii="Arial" w:hAnsi="Arial" w:cs="Arial"/>
          <w:color w:val="000000"/>
          <w:sz w:val="24"/>
          <w:szCs w:val="24"/>
          <w:lang w:val="en-US"/>
        </w:rPr>
        <w:t xml:space="preserve"> with </w:t>
      </w:r>
      <w:r w:rsidRPr="00437655">
        <w:rPr>
          <w:rFonts w:ascii="Arial" w:hAnsi="Arial" w:cs="Arial"/>
          <w:color w:val="000000"/>
          <w:sz w:val="24"/>
          <w:szCs w:val="24"/>
          <w:lang w:val="en-US"/>
        </w:rPr>
        <w:t xml:space="preserve">low </w:t>
      </w:r>
      <w:r w:rsidR="00646119" w:rsidRPr="00437655">
        <w:rPr>
          <w:rFonts w:ascii="Arial" w:hAnsi="Arial" w:cs="Arial"/>
          <w:color w:val="000000"/>
          <w:sz w:val="24"/>
          <w:szCs w:val="24"/>
          <w:lang w:val="en-US"/>
        </w:rPr>
        <w:t xml:space="preserve">vision see the contrast </w:t>
      </w:r>
      <w:r w:rsidRPr="00437655">
        <w:rPr>
          <w:rFonts w:ascii="Arial" w:hAnsi="Arial" w:cs="Arial"/>
          <w:color w:val="000000"/>
          <w:sz w:val="24"/>
          <w:szCs w:val="24"/>
          <w:lang w:val="en-US"/>
        </w:rPr>
        <w:t>in low natural light</w:t>
      </w:r>
      <w:r w:rsidR="00646119" w:rsidRPr="00437655">
        <w:rPr>
          <w:rFonts w:ascii="Arial" w:hAnsi="Arial" w:cs="Arial"/>
          <w:color w:val="000000"/>
          <w:sz w:val="24"/>
          <w:szCs w:val="24"/>
          <w:lang w:val="en-US"/>
        </w:rPr>
        <w:t>.</w:t>
      </w:r>
    </w:p>
    <w:p w14:paraId="545FDA2B" w14:textId="3F9EBAE5" w:rsidR="00775266" w:rsidRDefault="00646119" w:rsidP="00775266">
      <w:pPr>
        <w:pStyle w:val="NormalHeading"/>
      </w:pPr>
      <w:r>
        <w:t>Use contrasting textures, like bubble pavement, to indicate changes</w:t>
      </w:r>
      <w:bookmarkEnd w:id="38"/>
    </w:p>
    <w:p w14:paraId="046C641B" w14:textId="24064D51" w:rsidR="00646119" w:rsidRPr="00437655" w:rsidRDefault="00646119" w:rsidP="610A4BDF">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In some areas, like crosswalks, texture changes </w:t>
      </w:r>
      <w:r w:rsidR="00EC1E8C" w:rsidRPr="610A4BDF">
        <w:rPr>
          <w:rFonts w:ascii="Arial" w:hAnsi="Arial" w:cs="Arial"/>
          <w:color w:val="000000" w:themeColor="text1"/>
          <w:sz w:val="24"/>
          <w:szCs w:val="24"/>
          <w:lang w:val="en-US"/>
        </w:rPr>
        <w:t xml:space="preserve">may be needed (consider using </w:t>
      </w:r>
      <w:r w:rsidR="1E778741" w:rsidRPr="610A4BDF">
        <w:rPr>
          <w:rFonts w:ascii="Arial" w:hAnsi="Arial" w:cs="Arial"/>
          <w:color w:val="000000" w:themeColor="text1"/>
          <w:sz w:val="24"/>
          <w:szCs w:val="24"/>
          <w:lang w:val="en-US"/>
        </w:rPr>
        <w:t xml:space="preserve">tactile ground surface indicators </w:t>
      </w:r>
      <w:r w:rsidR="00EC1E8C" w:rsidRPr="610A4BDF">
        <w:rPr>
          <w:rFonts w:ascii="Arial" w:hAnsi="Arial" w:cs="Arial"/>
          <w:color w:val="000000" w:themeColor="text1"/>
          <w:sz w:val="24"/>
          <w:szCs w:val="24"/>
          <w:lang w:val="en-US"/>
        </w:rPr>
        <w:t>– see earlier)</w:t>
      </w:r>
      <w:r w:rsidRPr="610A4BDF">
        <w:rPr>
          <w:rFonts w:ascii="Arial" w:hAnsi="Arial" w:cs="Arial"/>
          <w:color w:val="000000" w:themeColor="text1"/>
          <w:sz w:val="24"/>
          <w:szCs w:val="24"/>
          <w:lang w:val="en-US"/>
        </w:rPr>
        <w:t>. In other areas, texture changes are simply a helpful signifier of terrain or traffic-feature changes.</w:t>
      </w:r>
    </w:p>
    <w:p w14:paraId="24C47FA5" w14:textId="77777777" w:rsidR="00775266" w:rsidRDefault="00775266">
      <w:pPr>
        <w:rPr>
          <w:rFonts w:ascii="Arial" w:eastAsiaTheme="majorEastAsia" w:hAnsi="Arial" w:cstheme="majorBidi"/>
          <w:b/>
          <w:color w:val="000000" w:themeColor="text1"/>
          <w:sz w:val="32"/>
          <w:szCs w:val="26"/>
          <w:lang w:val="en-US" w:eastAsia="en-AU"/>
        </w:rPr>
      </w:pPr>
      <w:r>
        <w:rPr>
          <w:lang w:val="en-US"/>
        </w:rPr>
        <w:br w:type="page"/>
      </w:r>
    </w:p>
    <w:p w14:paraId="38CCD06E" w14:textId="20D0D54C" w:rsidR="00646119" w:rsidRPr="00437655" w:rsidRDefault="00EC1E8C" w:rsidP="005465CF">
      <w:pPr>
        <w:pStyle w:val="Heading2"/>
      </w:pPr>
      <w:bookmarkStart w:id="39" w:name="_Toc70509967"/>
      <w:r>
        <w:lastRenderedPageBreak/>
        <w:t xml:space="preserve">Use of </w:t>
      </w:r>
      <w:r w:rsidR="72E45C62">
        <w:t>s</w:t>
      </w:r>
      <w:r w:rsidR="00646119">
        <w:t>ound</w:t>
      </w:r>
      <w:bookmarkEnd w:id="39"/>
    </w:p>
    <w:p w14:paraId="34484261" w14:textId="71E2405F"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People</w:t>
      </w:r>
      <w:r w:rsidR="00294BB3" w:rsidRPr="610A4BDF">
        <w:rPr>
          <w:rFonts w:ascii="Arial" w:hAnsi="Arial" w:cs="Arial"/>
          <w:color w:val="000000" w:themeColor="text1"/>
          <w:sz w:val="24"/>
          <w:szCs w:val="24"/>
          <w:lang w:val="en-US"/>
        </w:rPr>
        <w:t xml:space="preserve"> who are blind or have low</w:t>
      </w:r>
      <w:r w:rsidRPr="610A4BDF">
        <w:rPr>
          <w:rFonts w:ascii="Arial" w:hAnsi="Arial" w:cs="Arial"/>
          <w:color w:val="000000" w:themeColor="text1"/>
          <w:sz w:val="24"/>
          <w:szCs w:val="24"/>
          <w:lang w:val="en-US"/>
        </w:rPr>
        <w:t xml:space="preserve"> vision </w:t>
      </w:r>
      <w:r w:rsidR="00294BB3" w:rsidRPr="610A4BDF">
        <w:rPr>
          <w:rFonts w:ascii="Arial" w:hAnsi="Arial" w:cs="Arial"/>
          <w:color w:val="000000" w:themeColor="text1"/>
          <w:sz w:val="24"/>
          <w:szCs w:val="24"/>
          <w:lang w:val="en-US"/>
        </w:rPr>
        <w:t xml:space="preserve">will use </w:t>
      </w:r>
      <w:r w:rsidR="00883432" w:rsidRPr="610A4BDF">
        <w:rPr>
          <w:rFonts w:ascii="Arial" w:hAnsi="Arial" w:cs="Arial"/>
          <w:color w:val="000000" w:themeColor="text1"/>
          <w:sz w:val="24"/>
          <w:szCs w:val="24"/>
          <w:lang w:val="en-US"/>
        </w:rPr>
        <w:t xml:space="preserve">sounds to assist </w:t>
      </w:r>
      <w:r w:rsidR="00294BB3" w:rsidRPr="610A4BDF">
        <w:rPr>
          <w:rFonts w:ascii="Arial" w:hAnsi="Arial" w:cs="Arial"/>
          <w:color w:val="000000" w:themeColor="text1"/>
          <w:sz w:val="24"/>
          <w:szCs w:val="24"/>
          <w:lang w:val="en-US"/>
        </w:rPr>
        <w:t>getting around</w:t>
      </w:r>
      <w:r w:rsidRPr="610A4BDF">
        <w:rPr>
          <w:rFonts w:ascii="Arial" w:hAnsi="Arial" w:cs="Arial"/>
          <w:color w:val="000000" w:themeColor="text1"/>
          <w:sz w:val="24"/>
          <w:szCs w:val="24"/>
          <w:lang w:val="en-US"/>
        </w:rPr>
        <w:t xml:space="preserve">. For example, they may </w:t>
      </w:r>
      <w:r w:rsidR="00294BB3" w:rsidRPr="610A4BDF">
        <w:rPr>
          <w:rFonts w:ascii="Arial" w:hAnsi="Arial" w:cs="Arial"/>
          <w:color w:val="000000" w:themeColor="text1"/>
          <w:sz w:val="24"/>
          <w:szCs w:val="24"/>
          <w:lang w:val="en-US"/>
        </w:rPr>
        <w:t>know</w:t>
      </w:r>
      <w:r w:rsidRPr="610A4BDF">
        <w:rPr>
          <w:rFonts w:ascii="Arial" w:hAnsi="Arial" w:cs="Arial"/>
          <w:color w:val="000000" w:themeColor="text1"/>
          <w:sz w:val="24"/>
          <w:szCs w:val="24"/>
          <w:lang w:val="en-US"/>
        </w:rPr>
        <w:t xml:space="preserve"> they</w:t>
      </w:r>
      <w:r w:rsidR="00294BB3" w:rsidRPr="610A4BDF">
        <w:rPr>
          <w:rFonts w:ascii="Arial" w:hAnsi="Arial" w:cs="Arial"/>
          <w:color w:val="000000" w:themeColor="text1"/>
          <w:sz w:val="24"/>
          <w:szCs w:val="24"/>
          <w:lang w:val="en-US"/>
        </w:rPr>
        <w:t xml:space="preserve"> a</w:t>
      </w:r>
      <w:r w:rsidRPr="610A4BDF">
        <w:rPr>
          <w:rFonts w:ascii="Arial" w:hAnsi="Arial" w:cs="Arial"/>
          <w:color w:val="000000" w:themeColor="text1"/>
          <w:sz w:val="24"/>
          <w:szCs w:val="24"/>
          <w:lang w:val="en-US"/>
        </w:rPr>
        <w:t>re approaching a</w:t>
      </w:r>
      <w:r w:rsidR="00294BB3" w:rsidRPr="610A4BDF">
        <w:rPr>
          <w:rFonts w:ascii="Arial" w:hAnsi="Arial" w:cs="Arial"/>
          <w:color w:val="000000" w:themeColor="text1"/>
          <w:sz w:val="24"/>
          <w:szCs w:val="24"/>
          <w:lang w:val="en-US"/>
        </w:rPr>
        <w:t xml:space="preserve"> street junction </w:t>
      </w:r>
      <w:r w:rsidRPr="610A4BDF">
        <w:rPr>
          <w:rFonts w:ascii="Arial" w:hAnsi="Arial" w:cs="Arial"/>
          <w:color w:val="000000" w:themeColor="text1"/>
          <w:sz w:val="24"/>
          <w:szCs w:val="24"/>
          <w:lang w:val="en-US"/>
        </w:rPr>
        <w:t xml:space="preserve">by listening for the sounds of oncoming traffic or feeling a change in the wind direction due to the lack of buildings blocking the wind. There are </w:t>
      </w:r>
      <w:r w:rsidR="00294BB3" w:rsidRPr="610A4BDF">
        <w:rPr>
          <w:rFonts w:ascii="Arial" w:hAnsi="Arial" w:cs="Arial"/>
          <w:color w:val="000000" w:themeColor="text1"/>
          <w:sz w:val="24"/>
          <w:szCs w:val="24"/>
          <w:lang w:val="en-US"/>
        </w:rPr>
        <w:t>different ways of enhancing the</w:t>
      </w:r>
      <w:r w:rsidRPr="610A4BDF">
        <w:rPr>
          <w:rFonts w:ascii="Arial" w:hAnsi="Arial" w:cs="Arial"/>
          <w:color w:val="000000" w:themeColor="text1"/>
          <w:sz w:val="24"/>
          <w:szCs w:val="24"/>
          <w:lang w:val="en-US"/>
        </w:rPr>
        <w:t xml:space="preserve"> use </w:t>
      </w:r>
      <w:r w:rsidR="3876C331" w:rsidRPr="610A4BDF">
        <w:rPr>
          <w:rFonts w:ascii="Arial" w:hAnsi="Arial" w:cs="Arial"/>
          <w:color w:val="000000" w:themeColor="text1"/>
          <w:sz w:val="24"/>
          <w:szCs w:val="24"/>
          <w:lang w:val="en-US"/>
        </w:rPr>
        <w:t xml:space="preserve">of </w:t>
      </w:r>
      <w:r w:rsidRPr="610A4BDF">
        <w:rPr>
          <w:rFonts w:ascii="Arial" w:hAnsi="Arial" w:cs="Arial"/>
          <w:color w:val="000000" w:themeColor="text1"/>
          <w:sz w:val="24"/>
          <w:szCs w:val="24"/>
          <w:lang w:val="en-US"/>
        </w:rPr>
        <w:t xml:space="preserve">sounds </w:t>
      </w:r>
      <w:r w:rsidR="00294BB3" w:rsidRPr="610A4BDF">
        <w:rPr>
          <w:rFonts w:ascii="Arial" w:hAnsi="Arial" w:cs="Arial"/>
          <w:color w:val="000000" w:themeColor="text1"/>
          <w:sz w:val="24"/>
          <w:szCs w:val="24"/>
          <w:lang w:val="en-US"/>
        </w:rPr>
        <w:t>to assist</w:t>
      </w:r>
      <w:r w:rsidRPr="610A4BDF">
        <w:rPr>
          <w:rFonts w:ascii="Arial" w:hAnsi="Arial" w:cs="Arial"/>
          <w:color w:val="000000" w:themeColor="text1"/>
          <w:sz w:val="24"/>
          <w:szCs w:val="24"/>
          <w:lang w:val="en-US"/>
        </w:rPr>
        <w:t xml:space="preserve"> navigat</w:t>
      </w:r>
      <w:r w:rsidR="00294BB3" w:rsidRPr="610A4BDF">
        <w:rPr>
          <w:rFonts w:ascii="Arial" w:hAnsi="Arial" w:cs="Arial"/>
          <w:color w:val="000000" w:themeColor="text1"/>
          <w:sz w:val="24"/>
          <w:szCs w:val="24"/>
          <w:lang w:val="en-US"/>
        </w:rPr>
        <w:t>ion</w:t>
      </w:r>
      <w:r w:rsidRPr="610A4BDF">
        <w:rPr>
          <w:rFonts w:ascii="Arial" w:hAnsi="Arial" w:cs="Arial"/>
          <w:color w:val="000000" w:themeColor="text1"/>
          <w:sz w:val="24"/>
          <w:szCs w:val="24"/>
          <w:lang w:val="en-US"/>
        </w:rPr>
        <w:t>.</w:t>
      </w:r>
    </w:p>
    <w:p w14:paraId="773483EA" w14:textId="3BB0B6C2" w:rsidR="001E69E7" w:rsidRDefault="00646119" w:rsidP="001E69E7">
      <w:pPr>
        <w:pStyle w:val="NormalHeading"/>
      </w:pPr>
      <w:bookmarkStart w:id="40" w:name="_Hlk69128322"/>
      <w:r>
        <w:t xml:space="preserve">Create spaces </w:t>
      </w:r>
      <w:r w:rsidR="00294BB3">
        <w:t>to</w:t>
      </w:r>
      <w:r>
        <w:t xml:space="preserve"> </w:t>
      </w:r>
      <w:proofErr w:type="spellStart"/>
      <w:r>
        <w:t>minimi</w:t>
      </w:r>
      <w:r w:rsidR="00294BB3">
        <w:t>s</w:t>
      </w:r>
      <w:r>
        <w:t>e</w:t>
      </w:r>
      <w:proofErr w:type="spellEnd"/>
      <w:r>
        <w:t xml:space="preserve"> echo</w:t>
      </w:r>
    </w:p>
    <w:p w14:paraId="26253138" w14:textId="59ABE7D1"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The sound distortion created by echoes can be difficult for people </w:t>
      </w:r>
      <w:r w:rsidR="00294BB3" w:rsidRPr="00437655">
        <w:rPr>
          <w:rFonts w:ascii="Arial" w:hAnsi="Arial" w:cs="Arial"/>
          <w:color w:val="000000"/>
          <w:sz w:val="24"/>
          <w:szCs w:val="24"/>
          <w:lang w:val="en-US"/>
        </w:rPr>
        <w:t>who are blind or have</w:t>
      </w:r>
      <w:r w:rsidRPr="00437655">
        <w:rPr>
          <w:rFonts w:ascii="Arial" w:hAnsi="Arial" w:cs="Arial"/>
          <w:color w:val="000000"/>
          <w:sz w:val="24"/>
          <w:szCs w:val="24"/>
          <w:lang w:val="en-US"/>
        </w:rPr>
        <w:t xml:space="preserve"> </w:t>
      </w:r>
      <w:r w:rsidR="00294BB3" w:rsidRPr="00437655">
        <w:rPr>
          <w:rFonts w:ascii="Arial" w:hAnsi="Arial" w:cs="Arial"/>
          <w:color w:val="000000"/>
          <w:sz w:val="24"/>
          <w:szCs w:val="24"/>
          <w:lang w:val="en-US"/>
        </w:rPr>
        <w:t xml:space="preserve">low </w:t>
      </w:r>
      <w:r w:rsidRPr="00437655">
        <w:rPr>
          <w:rFonts w:ascii="Arial" w:hAnsi="Arial" w:cs="Arial"/>
          <w:color w:val="000000"/>
          <w:sz w:val="24"/>
          <w:szCs w:val="24"/>
          <w:lang w:val="en-US"/>
        </w:rPr>
        <w:t xml:space="preserve">vision to manage. </w:t>
      </w:r>
      <w:r w:rsidR="00294BB3" w:rsidRPr="00437655">
        <w:rPr>
          <w:rFonts w:ascii="Arial" w:hAnsi="Arial" w:cs="Arial"/>
          <w:color w:val="000000"/>
          <w:sz w:val="24"/>
          <w:szCs w:val="24"/>
          <w:lang w:val="en-US"/>
        </w:rPr>
        <w:t xml:space="preserve">Echoes can </w:t>
      </w:r>
      <w:r w:rsidRPr="00437655">
        <w:rPr>
          <w:rFonts w:ascii="Arial" w:hAnsi="Arial" w:cs="Arial"/>
          <w:color w:val="000000"/>
          <w:sz w:val="24"/>
          <w:szCs w:val="24"/>
          <w:lang w:val="en-US"/>
        </w:rPr>
        <w:t>confuse</w:t>
      </w:r>
      <w:r w:rsidR="00294BB3" w:rsidRPr="00437655">
        <w:rPr>
          <w:rFonts w:ascii="Arial" w:hAnsi="Arial" w:cs="Arial"/>
          <w:color w:val="000000"/>
          <w:sz w:val="24"/>
          <w:szCs w:val="24"/>
          <w:lang w:val="en-US"/>
        </w:rPr>
        <w:t xml:space="preserve"> the information </w:t>
      </w:r>
      <w:r w:rsidR="004B3F14" w:rsidRPr="00437655">
        <w:rPr>
          <w:rFonts w:ascii="Arial" w:hAnsi="Arial" w:cs="Arial"/>
          <w:color w:val="000000"/>
          <w:sz w:val="24"/>
          <w:szCs w:val="24"/>
          <w:lang w:val="en-US"/>
        </w:rPr>
        <w:t>being relied</w:t>
      </w:r>
      <w:r w:rsidRPr="00437655">
        <w:rPr>
          <w:rFonts w:ascii="Arial" w:hAnsi="Arial" w:cs="Arial"/>
          <w:color w:val="000000"/>
          <w:sz w:val="24"/>
          <w:szCs w:val="24"/>
          <w:lang w:val="en-US"/>
        </w:rPr>
        <w:t xml:space="preserve"> </w:t>
      </w:r>
      <w:r w:rsidR="004B3F14" w:rsidRPr="00437655">
        <w:rPr>
          <w:rFonts w:ascii="Arial" w:hAnsi="Arial" w:cs="Arial"/>
          <w:color w:val="000000"/>
          <w:sz w:val="24"/>
          <w:szCs w:val="24"/>
          <w:lang w:val="en-US"/>
        </w:rPr>
        <w:t>on to navigate</w:t>
      </w:r>
      <w:r w:rsidRPr="00437655">
        <w:rPr>
          <w:rFonts w:ascii="Arial" w:hAnsi="Arial" w:cs="Arial"/>
          <w:color w:val="000000"/>
          <w:sz w:val="24"/>
          <w:szCs w:val="24"/>
          <w:lang w:val="en-US"/>
        </w:rPr>
        <w:t xml:space="preserve"> surroundings.</w:t>
      </w:r>
    </w:p>
    <w:p w14:paraId="6A4C378D" w14:textId="055FF68A" w:rsidR="001E69E7" w:rsidRDefault="00646119" w:rsidP="001E69E7">
      <w:pPr>
        <w:pStyle w:val="NormalHeading"/>
      </w:pPr>
      <w:r>
        <w:t>U</w:t>
      </w:r>
      <w:r w:rsidR="004B3F14">
        <w:t>se</w:t>
      </w:r>
      <w:r>
        <w:t xml:space="preserve"> auditory (sound) cues at important </w:t>
      </w:r>
      <w:r w:rsidR="00883432">
        <w:t>places</w:t>
      </w:r>
    </w:p>
    <w:p w14:paraId="0C7D487F" w14:textId="360FE8D2"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Adding </w:t>
      </w:r>
      <w:r w:rsidR="004B3F14" w:rsidRPr="00437655">
        <w:rPr>
          <w:rFonts w:ascii="Arial" w:hAnsi="Arial" w:cs="Arial"/>
          <w:color w:val="000000"/>
          <w:sz w:val="24"/>
          <w:szCs w:val="24"/>
          <w:lang w:val="en-US"/>
        </w:rPr>
        <w:t>an audible sound</w:t>
      </w:r>
      <w:r w:rsidRPr="00437655">
        <w:rPr>
          <w:rFonts w:ascii="Arial" w:hAnsi="Arial" w:cs="Arial"/>
          <w:color w:val="000000"/>
          <w:sz w:val="24"/>
          <w:szCs w:val="24"/>
          <w:lang w:val="en-US"/>
        </w:rPr>
        <w:t xml:space="preserve"> or </w:t>
      </w:r>
      <w:r w:rsidR="004B3F14" w:rsidRPr="00437655">
        <w:rPr>
          <w:rFonts w:ascii="Arial" w:hAnsi="Arial" w:cs="Arial"/>
          <w:color w:val="000000"/>
          <w:sz w:val="24"/>
          <w:szCs w:val="24"/>
          <w:lang w:val="en-US"/>
        </w:rPr>
        <w:t xml:space="preserve">audible </w:t>
      </w:r>
      <w:r w:rsidRPr="00437655">
        <w:rPr>
          <w:rFonts w:ascii="Arial" w:hAnsi="Arial" w:cs="Arial"/>
          <w:color w:val="000000"/>
          <w:sz w:val="24"/>
          <w:szCs w:val="24"/>
          <w:lang w:val="en-US"/>
        </w:rPr>
        <w:t xml:space="preserve">countdown </w:t>
      </w:r>
      <w:r w:rsidR="004B3F14" w:rsidRPr="00437655">
        <w:rPr>
          <w:rFonts w:ascii="Arial" w:hAnsi="Arial" w:cs="Arial"/>
          <w:color w:val="000000"/>
          <w:sz w:val="24"/>
          <w:szCs w:val="24"/>
          <w:lang w:val="en-US"/>
        </w:rPr>
        <w:t>at</w:t>
      </w:r>
      <w:r w:rsidRPr="00437655">
        <w:rPr>
          <w:rFonts w:ascii="Arial" w:hAnsi="Arial" w:cs="Arial"/>
          <w:color w:val="000000"/>
          <w:sz w:val="24"/>
          <w:szCs w:val="24"/>
          <w:lang w:val="en-US"/>
        </w:rPr>
        <w:t xml:space="preserve"> an intersection </w:t>
      </w:r>
      <w:r w:rsidR="004B3F14" w:rsidRPr="00437655">
        <w:rPr>
          <w:rFonts w:ascii="Arial" w:hAnsi="Arial" w:cs="Arial"/>
          <w:color w:val="000000"/>
          <w:sz w:val="24"/>
          <w:szCs w:val="24"/>
          <w:lang w:val="en-US"/>
        </w:rPr>
        <w:t>can alert</w:t>
      </w:r>
      <w:r w:rsidRPr="00437655">
        <w:rPr>
          <w:rFonts w:ascii="Arial" w:hAnsi="Arial" w:cs="Arial"/>
          <w:color w:val="000000"/>
          <w:sz w:val="24"/>
          <w:szCs w:val="24"/>
          <w:lang w:val="en-US"/>
        </w:rPr>
        <w:t xml:space="preserve"> a </w:t>
      </w:r>
      <w:r w:rsidR="004B3F14" w:rsidRPr="00437655">
        <w:rPr>
          <w:rFonts w:ascii="Arial" w:hAnsi="Arial" w:cs="Arial"/>
          <w:color w:val="000000"/>
          <w:sz w:val="24"/>
          <w:szCs w:val="24"/>
          <w:lang w:val="en-US"/>
        </w:rPr>
        <w:t xml:space="preserve">person who is </w:t>
      </w:r>
      <w:r w:rsidRPr="00437655">
        <w:rPr>
          <w:rFonts w:ascii="Arial" w:hAnsi="Arial" w:cs="Arial"/>
          <w:color w:val="000000"/>
          <w:sz w:val="24"/>
          <w:szCs w:val="24"/>
          <w:lang w:val="en-US"/>
        </w:rPr>
        <w:t>blind</w:t>
      </w:r>
      <w:r w:rsidR="004B3F14" w:rsidRPr="00437655">
        <w:rPr>
          <w:rFonts w:ascii="Arial" w:hAnsi="Arial" w:cs="Arial"/>
          <w:color w:val="000000"/>
          <w:sz w:val="24"/>
          <w:szCs w:val="24"/>
          <w:lang w:val="en-US"/>
        </w:rPr>
        <w:t xml:space="preserve"> or has low vision</w:t>
      </w:r>
      <w:r w:rsidRPr="00437655">
        <w:rPr>
          <w:rFonts w:ascii="Arial" w:hAnsi="Arial" w:cs="Arial"/>
          <w:color w:val="000000"/>
          <w:sz w:val="24"/>
          <w:szCs w:val="24"/>
          <w:lang w:val="en-US"/>
        </w:rPr>
        <w:t xml:space="preserve"> </w:t>
      </w:r>
      <w:r w:rsidR="00883432" w:rsidRPr="00437655">
        <w:rPr>
          <w:rFonts w:ascii="Arial" w:hAnsi="Arial" w:cs="Arial"/>
          <w:color w:val="000000"/>
          <w:sz w:val="24"/>
          <w:szCs w:val="24"/>
          <w:lang w:val="en-US"/>
        </w:rPr>
        <w:t>to</w:t>
      </w:r>
      <w:r w:rsidR="004B3F14" w:rsidRPr="00437655">
        <w:rPr>
          <w:rFonts w:ascii="Arial" w:hAnsi="Arial" w:cs="Arial"/>
          <w:color w:val="000000"/>
          <w:sz w:val="24"/>
          <w:szCs w:val="24"/>
          <w:lang w:val="en-US"/>
        </w:rPr>
        <w:t xml:space="preserve"> when it is safe to cross</w:t>
      </w:r>
      <w:r w:rsidRPr="00437655">
        <w:rPr>
          <w:rFonts w:ascii="Arial" w:hAnsi="Arial" w:cs="Arial"/>
          <w:color w:val="000000"/>
          <w:sz w:val="24"/>
          <w:szCs w:val="24"/>
          <w:lang w:val="en-US"/>
        </w:rPr>
        <w:t>.</w:t>
      </w:r>
    </w:p>
    <w:p w14:paraId="1C7AF59C" w14:textId="4D81B93D" w:rsidR="001E69E7" w:rsidRDefault="00646119" w:rsidP="001E69E7">
      <w:pPr>
        <w:pStyle w:val="NormalHeading"/>
      </w:pPr>
      <w:r>
        <w:t>Consider different sounds given off by different textures when making textured surfaces</w:t>
      </w:r>
    </w:p>
    <w:p w14:paraId="37576497" w14:textId="11DA3032" w:rsidR="00646119" w:rsidRPr="00437655" w:rsidRDefault="004B3F14" w:rsidP="006572B2">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For e</w:t>
      </w:r>
      <w:bookmarkEnd w:id="40"/>
      <w:r w:rsidRPr="00437655">
        <w:rPr>
          <w:rFonts w:ascii="Arial" w:hAnsi="Arial" w:cs="Arial"/>
          <w:color w:val="000000"/>
          <w:sz w:val="24"/>
          <w:szCs w:val="24"/>
          <w:lang w:val="en-US"/>
        </w:rPr>
        <w:t>xample, w</w:t>
      </w:r>
      <w:r w:rsidR="00646119" w:rsidRPr="00437655">
        <w:rPr>
          <w:rFonts w:ascii="Arial" w:hAnsi="Arial" w:cs="Arial"/>
          <w:color w:val="000000"/>
          <w:sz w:val="24"/>
          <w:szCs w:val="24"/>
          <w:lang w:val="en-US"/>
        </w:rPr>
        <w:t xml:space="preserve">hen someone is </w:t>
      </w:r>
      <w:r w:rsidRPr="00437655">
        <w:rPr>
          <w:rFonts w:ascii="Arial" w:hAnsi="Arial" w:cs="Arial"/>
          <w:color w:val="000000"/>
          <w:sz w:val="24"/>
          <w:szCs w:val="24"/>
          <w:lang w:val="en-US"/>
        </w:rPr>
        <w:t>using an assistance</w:t>
      </w:r>
      <w:r w:rsidR="00646119" w:rsidRPr="00437655">
        <w:rPr>
          <w:rFonts w:ascii="Arial" w:hAnsi="Arial" w:cs="Arial"/>
          <w:color w:val="000000"/>
          <w:sz w:val="24"/>
          <w:szCs w:val="24"/>
          <w:lang w:val="en-US"/>
        </w:rPr>
        <w:t xml:space="preserve"> cane near </w:t>
      </w:r>
      <w:r w:rsidRPr="00437655">
        <w:rPr>
          <w:rFonts w:ascii="Arial" w:hAnsi="Arial" w:cs="Arial"/>
          <w:color w:val="000000"/>
          <w:sz w:val="24"/>
          <w:szCs w:val="24"/>
          <w:lang w:val="en-US"/>
        </w:rPr>
        <w:t xml:space="preserve">an </w:t>
      </w:r>
      <w:r w:rsidR="00646119" w:rsidRPr="00437655">
        <w:rPr>
          <w:rFonts w:ascii="Arial" w:hAnsi="Arial" w:cs="Arial"/>
          <w:color w:val="000000"/>
          <w:sz w:val="24"/>
          <w:szCs w:val="24"/>
          <w:lang w:val="en-US"/>
        </w:rPr>
        <w:t>intersection</w:t>
      </w:r>
      <w:r w:rsidRPr="00437655">
        <w:rPr>
          <w:rFonts w:ascii="Arial" w:hAnsi="Arial" w:cs="Arial"/>
          <w:color w:val="000000"/>
          <w:sz w:val="24"/>
          <w:szCs w:val="24"/>
          <w:lang w:val="en-US"/>
        </w:rPr>
        <w:t>,</w:t>
      </w:r>
      <w:r w:rsidR="00646119"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 xml:space="preserve">rubber tiles will </w:t>
      </w:r>
      <w:r w:rsidR="00646119" w:rsidRPr="00437655">
        <w:rPr>
          <w:rFonts w:ascii="Arial" w:hAnsi="Arial" w:cs="Arial"/>
          <w:color w:val="000000"/>
          <w:sz w:val="24"/>
          <w:szCs w:val="24"/>
          <w:lang w:val="en-US"/>
        </w:rPr>
        <w:t xml:space="preserve">give off a different sound than the pavement signaling a change in </w:t>
      </w:r>
      <w:r w:rsidRPr="00437655">
        <w:rPr>
          <w:rFonts w:ascii="Arial" w:hAnsi="Arial" w:cs="Arial"/>
          <w:color w:val="000000"/>
          <w:sz w:val="24"/>
          <w:szCs w:val="24"/>
          <w:lang w:val="en-US"/>
        </w:rPr>
        <w:t>surface</w:t>
      </w:r>
      <w:r w:rsidR="00646119" w:rsidRPr="00437655">
        <w:rPr>
          <w:rFonts w:ascii="Arial" w:hAnsi="Arial" w:cs="Arial"/>
          <w:color w:val="000000"/>
          <w:sz w:val="24"/>
          <w:szCs w:val="24"/>
          <w:lang w:val="en-US"/>
        </w:rPr>
        <w:t>.</w:t>
      </w:r>
    </w:p>
    <w:p w14:paraId="67A6B8C5" w14:textId="2A7F2D52" w:rsidR="0031440A" w:rsidRPr="00437655" w:rsidRDefault="0031440A" w:rsidP="005465CF">
      <w:pPr>
        <w:pStyle w:val="Heading2"/>
      </w:pPr>
      <w:bookmarkStart w:id="41" w:name="_Toc70509968"/>
      <w:r>
        <w:t xml:space="preserve">Use of </w:t>
      </w:r>
      <w:r w:rsidR="043B4CB9">
        <w:t>l</w:t>
      </w:r>
      <w:r>
        <w:t>ighting</w:t>
      </w:r>
      <w:bookmarkEnd w:id="41"/>
    </w:p>
    <w:p w14:paraId="6854E580" w14:textId="78E85662" w:rsidR="001E69E7" w:rsidRDefault="0031440A" w:rsidP="001E69E7">
      <w:pPr>
        <w:pStyle w:val="NormalHeading"/>
      </w:pPr>
      <w:bookmarkStart w:id="42" w:name="_Hlk69128356"/>
      <w:r>
        <w:t xml:space="preserve">Ensure spaces </w:t>
      </w:r>
      <w:r w:rsidR="041C3633">
        <w:t xml:space="preserve">are </w:t>
      </w:r>
      <w:r>
        <w:t>well lit</w:t>
      </w:r>
    </w:p>
    <w:p w14:paraId="03633E42" w14:textId="22C2312C" w:rsidR="0031440A" w:rsidRPr="00437655" w:rsidRDefault="0031440A" w:rsidP="0031440A">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While dim lighting may create an ambiance, it also makes it nearly impossible to navigate a space for people who are blind or have low vision. Bright light that </w:t>
      </w:r>
      <w:proofErr w:type="spellStart"/>
      <w:r w:rsidRPr="00437655">
        <w:rPr>
          <w:rFonts w:ascii="Arial" w:hAnsi="Arial" w:cs="Arial"/>
          <w:color w:val="000000"/>
          <w:sz w:val="24"/>
          <w:szCs w:val="24"/>
          <w:lang w:val="en-US"/>
        </w:rPr>
        <w:t>minimises</w:t>
      </w:r>
      <w:proofErr w:type="spellEnd"/>
      <w:r w:rsidRPr="00437655">
        <w:rPr>
          <w:rFonts w:ascii="Arial" w:hAnsi="Arial" w:cs="Arial"/>
          <w:color w:val="000000"/>
          <w:sz w:val="24"/>
          <w:szCs w:val="24"/>
          <w:lang w:val="en-US"/>
        </w:rPr>
        <w:t xml:space="preserve"> glare while allowing ample contrast is ideal. Choose lighting as close to natural sunlight as possible.</w:t>
      </w:r>
    </w:p>
    <w:p w14:paraId="0090A577" w14:textId="0446E62A" w:rsidR="001E69E7" w:rsidRDefault="00145D67" w:rsidP="001E69E7">
      <w:pPr>
        <w:pStyle w:val="NormalHeading"/>
      </w:pPr>
      <w:r>
        <w:t>Install</w:t>
      </w:r>
      <w:r w:rsidR="0031440A">
        <w:t xml:space="preserve"> floor or other area lighting</w:t>
      </w:r>
    </w:p>
    <w:p w14:paraId="7A12BBFC" w14:textId="2EF896C6" w:rsidR="0031440A" w:rsidRPr="00437655" w:rsidRDefault="0031440A" w:rsidP="0031440A">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Lighting directed onto traditionally darkened areas that illuminate</w:t>
      </w:r>
      <w:r w:rsidR="254DF5BC"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barriers, </w:t>
      </w:r>
      <w:proofErr w:type="gramStart"/>
      <w:r w:rsidRPr="610A4BDF">
        <w:rPr>
          <w:rFonts w:ascii="Arial" w:hAnsi="Arial" w:cs="Arial"/>
          <w:color w:val="000000" w:themeColor="text1"/>
          <w:sz w:val="24"/>
          <w:szCs w:val="24"/>
          <w:lang w:val="en-US"/>
        </w:rPr>
        <w:t>walkways</w:t>
      </w:r>
      <w:proofErr w:type="gramEnd"/>
      <w:r w:rsidR="4087E78B" w:rsidRPr="610A4BDF">
        <w:rPr>
          <w:rFonts w:ascii="Arial" w:hAnsi="Arial" w:cs="Arial"/>
          <w:color w:val="000000" w:themeColor="text1"/>
          <w:sz w:val="24"/>
          <w:szCs w:val="24"/>
          <w:lang w:val="en-US"/>
        </w:rPr>
        <w:t xml:space="preserve"> and</w:t>
      </w:r>
      <w:r w:rsidRPr="610A4BDF">
        <w:rPr>
          <w:rFonts w:ascii="Arial" w:hAnsi="Arial" w:cs="Arial"/>
          <w:color w:val="000000" w:themeColor="text1"/>
          <w:sz w:val="24"/>
          <w:szCs w:val="24"/>
          <w:lang w:val="en-US"/>
        </w:rPr>
        <w:t xml:space="preserve"> stairs</w:t>
      </w:r>
      <w:r w:rsidR="36BC2330" w:rsidRPr="610A4BDF">
        <w:rPr>
          <w:rFonts w:ascii="Arial" w:hAnsi="Arial" w:cs="Arial"/>
          <w:color w:val="000000" w:themeColor="text1"/>
          <w:sz w:val="24"/>
          <w:szCs w:val="24"/>
          <w:lang w:val="en-US"/>
        </w:rPr>
        <w:t>,</w:t>
      </w:r>
      <w:r w:rsidRPr="610A4BDF">
        <w:rPr>
          <w:rFonts w:ascii="Arial" w:hAnsi="Arial" w:cs="Arial"/>
          <w:color w:val="000000" w:themeColor="text1"/>
          <w:sz w:val="24"/>
          <w:szCs w:val="24"/>
          <w:lang w:val="en-US"/>
        </w:rPr>
        <w:t xml:space="preserve"> or brighten</w:t>
      </w:r>
      <w:r w:rsidR="5C8BA1DB"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workspaces</w:t>
      </w:r>
      <w:r w:rsidR="7A1E0B42" w:rsidRPr="610A4BDF">
        <w:rPr>
          <w:rFonts w:ascii="Arial" w:hAnsi="Arial" w:cs="Arial"/>
          <w:color w:val="000000" w:themeColor="text1"/>
          <w:sz w:val="24"/>
          <w:szCs w:val="24"/>
          <w:lang w:val="en-US"/>
        </w:rPr>
        <w:t>,</w:t>
      </w:r>
      <w:r w:rsidRPr="610A4BDF">
        <w:rPr>
          <w:rFonts w:ascii="Arial" w:hAnsi="Arial" w:cs="Arial"/>
          <w:color w:val="000000" w:themeColor="text1"/>
          <w:sz w:val="24"/>
          <w:szCs w:val="24"/>
          <w:lang w:val="en-US"/>
        </w:rPr>
        <w:t xml:space="preserve"> can be helpful to people who are blind or have low vision.</w:t>
      </w:r>
    </w:p>
    <w:p w14:paraId="06D353CB" w14:textId="11BD08A4" w:rsidR="001E69E7" w:rsidRDefault="0031440A" w:rsidP="001E69E7">
      <w:pPr>
        <w:pStyle w:val="NormalHeading"/>
      </w:pPr>
      <w:r>
        <w:t>Consider the problem of glare</w:t>
      </w:r>
    </w:p>
    <w:p w14:paraId="55A9A188" w14:textId="783C15F7" w:rsidR="0031440A" w:rsidRPr="00437655" w:rsidRDefault="0031440A" w:rsidP="006572B2">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Glare makes it difficult for people who are blind or have low vision to navigate. Choose glare-</w:t>
      </w:r>
      <w:bookmarkEnd w:id="42"/>
      <w:r w:rsidRPr="00437655">
        <w:rPr>
          <w:rFonts w:ascii="Arial" w:hAnsi="Arial" w:cs="Arial"/>
          <w:color w:val="000000"/>
          <w:sz w:val="24"/>
          <w:szCs w:val="24"/>
          <w:lang w:val="en-US"/>
        </w:rPr>
        <w:t>free lighting options to help eliminate this problem. Watch for places where lighting reflects off different surfaces or there is glare from other sources such as external windows.</w:t>
      </w:r>
    </w:p>
    <w:p w14:paraId="7A547BA2" w14:textId="5899A541" w:rsidR="00646119" w:rsidRPr="00437655" w:rsidRDefault="004B3F14" w:rsidP="005465CF">
      <w:pPr>
        <w:pStyle w:val="Heading2"/>
      </w:pPr>
      <w:bookmarkStart w:id="43" w:name="_Toc70509969"/>
      <w:r>
        <w:lastRenderedPageBreak/>
        <w:t>Use of</w:t>
      </w:r>
      <w:r w:rsidR="00646119">
        <w:t xml:space="preserve"> </w:t>
      </w:r>
      <w:r w:rsidR="66CCE20F">
        <w:t>b</w:t>
      </w:r>
      <w:r w:rsidR="00646119">
        <w:t>arriers</w:t>
      </w:r>
      <w:bookmarkEnd w:id="43"/>
    </w:p>
    <w:p w14:paraId="4F4C31D8" w14:textId="4CDBD342"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In outdoor spaces, barriers are important to help </w:t>
      </w:r>
      <w:r w:rsidR="00C56E94" w:rsidRPr="00437655">
        <w:rPr>
          <w:rFonts w:ascii="Arial" w:hAnsi="Arial" w:cs="Arial"/>
          <w:color w:val="000000"/>
          <w:sz w:val="24"/>
          <w:szCs w:val="24"/>
          <w:lang w:val="en-US"/>
        </w:rPr>
        <w:t>people who are blind or have low</w:t>
      </w:r>
      <w:r w:rsidRPr="00437655">
        <w:rPr>
          <w:rFonts w:ascii="Arial" w:hAnsi="Arial" w:cs="Arial"/>
          <w:color w:val="000000"/>
          <w:sz w:val="24"/>
          <w:szCs w:val="24"/>
          <w:lang w:val="en-US"/>
        </w:rPr>
        <w:t xml:space="preserve"> vision </w:t>
      </w:r>
      <w:r w:rsidR="00C56E94" w:rsidRPr="00437655">
        <w:rPr>
          <w:rFonts w:ascii="Arial" w:hAnsi="Arial" w:cs="Arial"/>
          <w:color w:val="000000"/>
          <w:sz w:val="24"/>
          <w:szCs w:val="24"/>
          <w:lang w:val="en-US"/>
        </w:rPr>
        <w:t>to</w:t>
      </w:r>
      <w:r w:rsidRPr="00437655">
        <w:rPr>
          <w:rFonts w:ascii="Arial" w:hAnsi="Arial" w:cs="Arial"/>
          <w:color w:val="000000"/>
          <w:sz w:val="24"/>
          <w:szCs w:val="24"/>
          <w:lang w:val="en-US"/>
        </w:rPr>
        <w:t xml:space="preserve"> discern where they are. </w:t>
      </w:r>
    </w:p>
    <w:p w14:paraId="71376D56" w14:textId="71A2C988" w:rsidR="001E69E7" w:rsidRDefault="00646119" w:rsidP="001E69E7">
      <w:pPr>
        <w:pStyle w:val="NormalHeading"/>
      </w:pPr>
      <w:bookmarkStart w:id="44" w:name="_Hlk69128410"/>
      <w:r>
        <w:t>Use fencing</w:t>
      </w:r>
      <w:r w:rsidR="00125D23">
        <w:t xml:space="preserve"> or other markers</w:t>
      </w:r>
      <w:r>
        <w:t xml:space="preserve"> to indicate the boundary of shared spaces</w:t>
      </w:r>
    </w:p>
    <w:p w14:paraId="43D82DBB" w14:textId="510FD296" w:rsidR="00646119" w:rsidRPr="00437655" w:rsidRDefault="00125D23"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Adding a fence or other boundary markers </w:t>
      </w:r>
      <w:r w:rsidR="00883432" w:rsidRPr="00437655">
        <w:rPr>
          <w:rFonts w:ascii="Arial" w:hAnsi="Arial" w:cs="Arial"/>
          <w:color w:val="000000"/>
          <w:sz w:val="24"/>
          <w:szCs w:val="24"/>
          <w:lang w:val="en-US"/>
        </w:rPr>
        <w:t>can</w:t>
      </w:r>
      <w:r w:rsidRPr="00437655">
        <w:rPr>
          <w:rFonts w:ascii="Arial" w:hAnsi="Arial" w:cs="Arial"/>
          <w:color w:val="000000"/>
          <w:sz w:val="24"/>
          <w:szCs w:val="24"/>
          <w:lang w:val="en-US"/>
        </w:rPr>
        <w:t xml:space="preserve"> assist a person who is blind or who has low vision to identify the boundary between one space and another, for example, between</w:t>
      </w:r>
      <w:r w:rsidR="00646119"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a pl</w:t>
      </w:r>
      <w:r w:rsidR="00646119" w:rsidRPr="00437655">
        <w:rPr>
          <w:rFonts w:ascii="Arial" w:hAnsi="Arial" w:cs="Arial"/>
          <w:color w:val="000000"/>
          <w:sz w:val="24"/>
          <w:szCs w:val="24"/>
          <w:lang w:val="en-US"/>
        </w:rPr>
        <w:t>ayground</w:t>
      </w:r>
      <w:r w:rsidRPr="00437655">
        <w:rPr>
          <w:rFonts w:ascii="Arial" w:hAnsi="Arial" w:cs="Arial"/>
          <w:color w:val="000000"/>
          <w:sz w:val="24"/>
          <w:szCs w:val="24"/>
          <w:lang w:val="en-US"/>
        </w:rPr>
        <w:t xml:space="preserve">, </w:t>
      </w:r>
      <w:proofErr w:type="gramStart"/>
      <w:r w:rsidR="00646119" w:rsidRPr="00437655">
        <w:rPr>
          <w:rFonts w:ascii="Arial" w:hAnsi="Arial" w:cs="Arial"/>
          <w:color w:val="000000"/>
          <w:sz w:val="24"/>
          <w:szCs w:val="24"/>
          <w:lang w:val="en-US"/>
        </w:rPr>
        <w:t>garden</w:t>
      </w:r>
      <w:proofErr w:type="gramEnd"/>
      <w:r w:rsidR="00646119" w:rsidRPr="00437655">
        <w:rPr>
          <w:rFonts w:ascii="Arial" w:hAnsi="Arial" w:cs="Arial"/>
          <w:color w:val="000000"/>
          <w:sz w:val="24"/>
          <w:szCs w:val="24"/>
          <w:lang w:val="en-US"/>
        </w:rPr>
        <w:t xml:space="preserve"> </w:t>
      </w:r>
      <w:r w:rsidR="00883432" w:rsidRPr="00437655">
        <w:rPr>
          <w:rFonts w:ascii="Arial" w:hAnsi="Arial" w:cs="Arial"/>
          <w:color w:val="000000"/>
          <w:sz w:val="24"/>
          <w:szCs w:val="24"/>
          <w:lang w:val="en-US"/>
        </w:rPr>
        <w:t>or</w:t>
      </w:r>
      <w:r w:rsidRPr="00437655">
        <w:rPr>
          <w:rFonts w:ascii="Arial" w:hAnsi="Arial" w:cs="Arial"/>
          <w:color w:val="000000"/>
          <w:sz w:val="24"/>
          <w:szCs w:val="24"/>
          <w:lang w:val="en-US"/>
        </w:rPr>
        <w:t xml:space="preserve"> walkway</w:t>
      </w:r>
      <w:r w:rsidR="00646119" w:rsidRPr="00437655">
        <w:rPr>
          <w:rFonts w:ascii="Arial" w:hAnsi="Arial" w:cs="Arial"/>
          <w:color w:val="000000"/>
          <w:sz w:val="24"/>
          <w:szCs w:val="24"/>
          <w:lang w:val="en-US"/>
        </w:rPr>
        <w:t>.</w:t>
      </w:r>
    </w:p>
    <w:p w14:paraId="2795DCC7" w14:textId="0D1A523B" w:rsidR="001E69E7" w:rsidRDefault="00646119" w:rsidP="001E69E7">
      <w:pPr>
        <w:pStyle w:val="NormalHeading"/>
      </w:pPr>
      <w:r>
        <w:t>Add contrasting colo</w:t>
      </w:r>
      <w:r w:rsidR="00C56E94">
        <w:t>u</w:t>
      </w:r>
      <w:r>
        <w:t>rs to boundaries to make them more visible</w:t>
      </w:r>
    </w:p>
    <w:p w14:paraId="7CE94064" w14:textId="1905F5BB" w:rsidR="00646119" w:rsidRPr="00437655" w:rsidRDefault="00125D23"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Add </w:t>
      </w:r>
      <w:r w:rsidR="00646119" w:rsidRPr="00437655">
        <w:rPr>
          <w:rFonts w:ascii="Arial" w:hAnsi="Arial" w:cs="Arial"/>
          <w:color w:val="000000"/>
          <w:sz w:val="24"/>
          <w:szCs w:val="24"/>
          <w:lang w:val="en-US"/>
        </w:rPr>
        <w:t>colo</w:t>
      </w:r>
      <w:r w:rsidR="00C56E94" w:rsidRPr="00437655">
        <w:rPr>
          <w:rFonts w:ascii="Arial" w:hAnsi="Arial" w:cs="Arial"/>
          <w:color w:val="000000"/>
          <w:sz w:val="24"/>
          <w:szCs w:val="24"/>
          <w:lang w:val="en-US"/>
        </w:rPr>
        <w:t>u</w:t>
      </w:r>
      <w:r w:rsidR="00646119" w:rsidRPr="00437655">
        <w:rPr>
          <w:rFonts w:ascii="Arial" w:hAnsi="Arial" w:cs="Arial"/>
          <w:color w:val="000000"/>
          <w:sz w:val="24"/>
          <w:szCs w:val="24"/>
          <w:lang w:val="en-US"/>
        </w:rPr>
        <w:t>rs on the</w:t>
      </w:r>
      <w:r w:rsidRPr="00437655">
        <w:rPr>
          <w:rFonts w:ascii="Arial" w:hAnsi="Arial" w:cs="Arial"/>
          <w:color w:val="000000"/>
          <w:sz w:val="24"/>
          <w:szCs w:val="24"/>
          <w:lang w:val="en-US"/>
        </w:rPr>
        <w:t xml:space="preserve"> fence or</w:t>
      </w:r>
      <w:r w:rsidR="00646119" w:rsidRPr="00437655">
        <w:rPr>
          <w:rFonts w:ascii="Arial" w:hAnsi="Arial" w:cs="Arial"/>
          <w:color w:val="000000"/>
          <w:sz w:val="24"/>
          <w:szCs w:val="24"/>
          <w:lang w:val="en-US"/>
        </w:rPr>
        <w:t xml:space="preserve"> boundary markers that contrast with surrounding areas to make them more visible.</w:t>
      </w:r>
    </w:p>
    <w:p w14:paraId="735D1EA3" w14:textId="45D16398" w:rsidR="001E69E7" w:rsidRDefault="00646119" w:rsidP="001E69E7">
      <w:pPr>
        <w:pStyle w:val="NormalHeading"/>
      </w:pPr>
      <w:r>
        <w:t>Keep boundaries low enough that a user can trail the boundary by hand</w:t>
      </w:r>
    </w:p>
    <w:p w14:paraId="0C483E04" w14:textId="35A0C2C7"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This means boundaries should be about waist high for the average adult. Too low a</w:t>
      </w:r>
      <w:r w:rsidR="00125D23" w:rsidRPr="00437655">
        <w:rPr>
          <w:rFonts w:ascii="Arial" w:hAnsi="Arial" w:cs="Arial"/>
          <w:color w:val="000000"/>
          <w:sz w:val="24"/>
          <w:szCs w:val="24"/>
          <w:lang w:val="en-US"/>
        </w:rPr>
        <w:t>nd a</w:t>
      </w:r>
      <w:r w:rsidRPr="00437655">
        <w:rPr>
          <w:rFonts w:ascii="Arial" w:hAnsi="Arial" w:cs="Arial"/>
          <w:color w:val="000000"/>
          <w:sz w:val="24"/>
          <w:szCs w:val="24"/>
          <w:lang w:val="en-US"/>
        </w:rPr>
        <w:t xml:space="preserve"> boundary creates a tripping hazard, and too high imposes an obstacle.</w:t>
      </w:r>
    </w:p>
    <w:p w14:paraId="6502492B" w14:textId="77777777" w:rsidR="004F5FD4" w:rsidRDefault="004F5FD4">
      <w:pPr>
        <w:rPr>
          <w:rFonts w:ascii="Arial" w:hAnsi="Arial" w:cs="Arial"/>
          <w:color w:val="000000"/>
          <w:sz w:val="24"/>
          <w:szCs w:val="24"/>
          <w:lang w:val="en-US"/>
        </w:rPr>
      </w:pPr>
      <w:bookmarkStart w:id="45" w:name="_Hlk69128436"/>
      <w:bookmarkEnd w:id="44"/>
      <w:r>
        <w:rPr>
          <w:rFonts w:ascii="Arial" w:hAnsi="Arial" w:cs="Arial"/>
          <w:color w:val="000000"/>
          <w:sz w:val="24"/>
          <w:szCs w:val="24"/>
          <w:lang w:val="en-US"/>
        </w:rPr>
        <w:br w:type="page"/>
      </w:r>
    </w:p>
    <w:p w14:paraId="576CC0AB" w14:textId="0CE6A6F9" w:rsidR="00DA6A93" w:rsidRPr="00DA6A93" w:rsidRDefault="00DA6A93" w:rsidP="005465CF">
      <w:pPr>
        <w:pStyle w:val="Heading2"/>
      </w:pPr>
      <w:bookmarkStart w:id="46" w:name="_Toc70509970"/>
      <w:r>
        <w:lastRenderedPageBreak/>
        <w:t xml:space="preserve">Using </w:t>
      </w:r>
      <w:r w:rsidR="1E79A375">
        <w:t>s</w:t>
      </w:r>
      <w:r>
        <w:t>tairways</w:t>
      </w:r>
      <w:bookmarkEnd w:id="46"/>
    </w:p>
    <w:p w14:paraId="6989387B" w14:textId="07A04F64" w:rsidR="00E77B28" w:rsidRDefault="00962219" w:rsidP="00962219">
      <w:pPr>
        <w:pStyle w:val="NormalHeading"/>
      </w:pPr>
      <w:r>
        <w:t>Use tactile and visual signals around stairways</w:t>
      </w:r>
    </w:p>
    <w:p w14:paraId="39D54FF5" w14:textId="13C78D6D" w:rsidR="009A4F41" w:rsidRDefault="00646119" w:rsidP="00DA6A93">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Use </w:t>
      </w:r>
      <w:r w:rsidR="00125D23" w:rsidRPr="00437655">
        <w:rPr>
          <w:rFonts w:ascii="Arial" w:hAnsi="Arial" w:cs="Arial"/>
          <w:color w:val="000000"/>
          <w:sz w:val="24"/>
          <w:szCs w:val="24"/>
          <w:lang w:val="en-US"/>
        </w:rPr>
        <w:t>signage</w:t>
      </w:r>
      <w:r w:rsidR="0001305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contrasting colo</w:t>
      </w:r>
      <w:r w:rsidR="00125D23" w:rsidRPr="00437655">
        <w:rPr>
          <w:rFonts w:ascii="Arial" w:hAnsi="Arial" w:cs="Arial"/>
          <w:color w:val="000000"/>
          <w:sz w:val="24"/>
          <w:szCs w:val="24"/>
          <w:lang w:val="en-US"/>
        </w:rPr>
        <w:t>u</w:t>
      </w:r>
      <w:r w:rsidRPr="00437655">
        <w:rPr>
          <w:rFonts w:ascii="Arial" w:hAnsi="Arial" w:cs="Arial"/>
          <w:color w:val="000000"/>
          <w:sz w:val="24"/>
          <w:szCs w:val="24"/>
          <w:lang w:val="en-US"/>
        </w:rPr>
        <w:t xml:space="preserve">rs or textures and prominent boundaries to make stairways more obvious to </w:t>
      </w:r>
      <w:r w:rsidR="00125D23" w:rsidRPr="00437655">
        <w:rPr>
          <w:rFonts w:ascii="Arial" w:hAnsi="Arial" w:cs="Arial"/>
          <w:color w:val="000000"/>
          <w:sz w:val="24"/>
          <w:szCs w:val="24"/>
          <w:lang w:val="en-US"/>
        </w:rPr>
        <w:t>a person</w:t>
      </w:r>
      <w:r w:rsidRPr="00437655">
        <w:rPr>
          <w:rFonts w:ascii="Arial" w:hAnsi="Arial" w:cs="Arial"/>
          <w:color w:val="000000"/>
          <w:sz w:val="24"/>
          <w:szCs w:val="24"/>
          <w:lang w:val="en-US"/>
        </w:rPr>
        <w:t xml:space="preserve"> </w:t>
      </w:r>
      <w:r w:rsidR="00125D23" w:rsidRPr="00437655">
        <w:rPr>
          <w:rFonts w:ascii="Arial" w:hAnsi="Arial" w:cs="Arial"/>
          <w:color w:val="000000"/>
          <w:sz w:val="24"/>
          <w:szCs w:val="24"/>
          <w:lang w:val="en-US"/>
        </w:rPr>
        <w:t>who is blind</w:t>
      </w:r>
      <w:r w:rsidR="0001305E" w:rsidRPr="00437655">
        <w:rPr>
          <w:rFonts w:ascii="Arial" w:hAnsi="Arial" w:cs="Arial"/>
          <w:color w:val="000000"/>
          <w:sz w:val="24"/>
          <w:szCs w:val="24"/>
          <w:lang w:val="en-US"/>
        </w:rPr>
        <w:t xml:space="preserve"> or</w:t>
      </w:r>
      <w:r w:rsidR="00125D23" w:rsidRPr="00437655">
        <w:rPr>
          <w:rFonts w:ascii="Arial" w:hAnsi="Arial" w:cs="Arial"/>
          <w:color w:val="000000"/>
          <w:sz w:val="24"/>
          <w:szCs w:val="24"/>
          <w:lang w:val="en-US"/>
        </w:rPr>
        <w:t xml:space="preserve"> has low vision</w:t>
      </w:r>
      <w:r w:rsidR="009A4F41">
        <w:rPr>
          <w:rFonts w:ascii="Arial" w:hAnsi="Arial" w:cs="Arial"/>
          <w:color w:val="000000"/>
          <w:sz w:val="24"/>
          <w:szCs w:val="24"/>
          <w:lang w:val="en-US"/>
        </w:rPr>
        <w:t>.</w:t>
      </w:r>
    </w:p>
    <w:p w14:paraId="319BEA52" w14:textId="2C1253E5" w:rsidR="009A4F41" w:rsidRDefault="00677161" w:rsidP="00677161">
      <w:pPr>
        <w:pStyle w:val="NormalHeading"/>
      </w:pPr>
      <w:r>
        <w:t>Use stripes at the top and bottom of the staircase</w:t>
      </w:r>
    </w:p>
    <w:p w14:paraId="51468258" w14:textId="6F989C11"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Raised</w:t>
      </w:r>
      <w:r w:rsidR="11155FD2" w:rsidRPr="610A4BDF">
        <w:rPr>
          <w:rFonts w:ascii="Arial" w:hAnsi="Arial" w:cs="Arial"/>
          <w:color w:val="000000" w:themeColor="text1"/>
          <w:sz w:val="24"/>
          <w:szCs w:val="24"/>
          <w:lang w:val="en-US"/>
        </w:rPr>
        <w:t>,</w:t>
      </w:r>
      <w:r w:rsidR="00125D23" w:rsidRPr="610A4BDF">
        <w:rPr>
          <w:rFonts w:ascii="Arial" w:hAnsi="Arial" w:cs="Arial"/>
          <w:color w:val="000000" w:themeColor="text1"/>
          <w:sz w:val="24"/>
          <w:szCs w:val="24"/>
          <w:lang w:val="en-US"/>
        </w:rPr>
        <w:t xml:space="preserve"> </w:t>
      </w:r>
      <w:proofErr w:type="spellStart"/>
      <w:r w:rsidR="00125D23" w:rsidRPr="610A4BDF">
        <w:rPr>
          <w:rFonts w:ascii="Arial" w:hAnsi="Arial" w:cs="Arial"/>
          <w:color w:val="000000" w:themeColor="text1"/>
          <w:sz w:val="24"/>
          <w:szCs w:val="24"/>
          <w:lang w:val="en-US"/>
        </w:rPr>
        <w:t>coloured</w:t>
      </w:r>
      <w:proofErr w:type="spellEnd"/>
      <w:r w:rsidRPr="610A4BDF">
        <w:rPr>
          <w:rFonts w:ascii="Arial" w:hAnsi="Arial" w:cs="Arial"/>
          <w:color w:val="000000" w:themeColor="text1"/>
          <w:sz w:val="24"/>
          <w:szCs w:val="24"/>
          <w:lang w:val="en-US"/>
        </w:rPr>
        <w:t xml:space="preserve"> stripes indicate a tripping hazard is ahead. The stripes should run parallel to the step to help orient</w:t>
      </w:r>
      <w:r w:rsidR="00883432" w:rsidRPr="610A4BDF">
        <w:rPr>
          <w:rFonts w:ascii="Arial" w:hAnsi="Arial" w:cs="Arial"/>
          <w:color w:val="000000" w:themeColor="text1"/>
          <w:sz w:val="24"/>
          <w:szCs w:val="24"/>
          <w:lang w:val="en-US"/>
        </w:rPr>
        <w:t>ate</w:t>
      </w:r>
      <w:r w:rsidRPr="610A4BDF">
        <w:rPr>
          <w:rFonts w:ascii="Arial" w:hAnsi="Arial" w:cs="Arial"/>
          <w:color w:val="000000" w:themeColor="text1"/>
          <w:sz w:val="24"/>
          <w:szCs w:val="24"/>
          <w:lang w:val="en-US"/>
        </w:rPr>
        <w:t xml:space="preserve"> someone approaching or walking in the space.</w:t>
      </w:r>
    </w:p>
    <w:p w14:paraId="50706FE0" w14:textId="5629443E" w:rsidR="009A4F41" w:rsidRDefault="00646119" w:rsidP="009A4F41">
      <w:pPr>
        <w:pStyle w:val="NormalHeading"/>
      </w:pPr>
      <w:r>
        <w:t>Add tape to the edge of each step</w:t>
      </w:r>
    </w:p>
    <w:p w14:paraId="2C27FB10" w14:textId="73AD4C71" w:rsidR="00646119" w:rsidRPr="00437655" w:rsidRDefault="0001305E"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Using </w:t>
      </w:r>
      <w:proofErr w:type="spellStart"/>
      <w:r w:rsidRPr="00437655">
        <w:rPr>
          <w:rFonts w:ascii="Arial" w:hAnsi="Arial" w:cs="Arial"/>
          <w:color w:val="000000"/>
          <w:sz w:val="24"/>
          <w:szCs w:val="24"/>
          <w:lang w:val="en-US"/>
        </w:rPr>
        <w:t>coloured</w:t>
      </w:r>
      <w:proofErr w:type="spellEnd"/>
      <w:r w:rsidRPr="00437655">
        <w:rPr>
          <w:rFonts w:ascii="Arial" w:hAnsi="Arial" w:cs="Arial"/>
          <w:color w:val="000000"/>
          <w:sz w:val="24"/>
          <w:szCs w:val="24"/>
          <w:lang w:val="en-US"/>
        </w:rPr>
        <w:t xml:space="preserve"> textured tape </w:t>
      </w:r>
      <w:r w:rsidR="00646119" w:rsidRPr="00437655">
        <w:rPr>
          <w:rFonts w:ascii="Arial" w:hAnsi="Arial" w:cs="Arial"/>
          <w:color w:val="000000"/>
          <w:sz w:val="24"/>
          <w:szCs w:val="24"/>
          <w:lang w:val="en-US"/>
        </w:rPr>
        <w:t xml:space="preserve">can help </w:t>
      </w:r>
      <w:r w:rsidRPr="00437655">
        <w:rPr>
          <w:rFonts w:ascii="Arial" w:hAnsi="Arial" w:cs="Arial"/>
          <w:color w:val="000000"/>
          <w:sz w:val="24"/>
          <w:szCs w:val="24"/>
          <w:lang w:val="en-US"/>
        </w:rPr>
        <w:t>a person</w:t>
      </w:r>
      <w:r w:rsidR="00646119" w:rsidRPr="00437655">
        <w:rPr>
          <w:rFonts w:ascii="Arial" w:hAnsi="Arial" w:cs="Arial"/>
          <w:color w:val="000000"/>
          <w:sz w:val="24"/>
          <w:szCs w:val="24"/>
          <w:lang w:val="en-US"/>
        </w:rPr>
        <w:t xml:space="preserve"> going up or down stairs </w:t>
      </w:r>
      <w:r w:rsidR="00883432" w:rsidRPr="00437655">
        <w:rPr>
          <w:rFonts w:ascii="Arial" w:hAnsi="Arial" w:cs="Arial"/>
          <w:color w:val="000000"/>
          <w:sz w:val="24"/>
          <w:szCs w:val="24"/>
          <w:lang w:val="en-US"/>
        </w:rPr>
        <w:t xml:space="preserve">to </w:t>
      </w:r>
      <w:r w:rsidR="00646119" w:rsidRPr="00437655">
        <w:rPr>
          <w:rFonts w:ascii="Arial" w:hAnsi="Arial" w:cs="Arial"/>
          <w:color w:val="000000"/>
          <w:sz w:val="24"/>
          <w:szCs w:val="24"/>
          <w:lang w:val="en-US"/>
        </w:rPr>
        <w:t>know when they have reached the edge of each step.</w:t>
      </w:r>
    </w:p>
    <w:p w14:paraId="30ED22ED" w14:textId="082BE661" w:rsidR="009A4F41" w:rsidRDefault="00646119" w:rsidP="009A4F41">
      <w:pPr>
        <w:pStyle w:val="NormalHeading"/>
      </w:pPr>
      <w:r>
        <w:t xml:space="preserve">Add railings to </w:t>
      </w:r>
      <w:r w:rsidR="008121DF">
        <w:t>stairways</w:t>
      </w:r>
    </w:p>
    <w:p w14:paraId="215C6739" w14:textId="2E534B48" w:rsidR="009F1A0D"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Railings are required on most stairs for building</w:t>
      </w:r>
      <w:r w:rsidR="0001305E" w:rsidRPr="00437655">
        <w:rPr>
          <w:rFonts w:ascii="Arial" w:hAnsi="Arial" w:cs="Arial"/>
          <w:color w:val="000000"/>
          <w:sz w:val="24"/>
          <w:szCs w:val="24"/>
          <w:lang w:val="en-US"/>
        </w:rPr>
        <w:t>s</w:t>
      </w:r>
      <w:r w:rsidR="00883432" w:rsidRPr="00437655">
        <w:rPr>
          <w:rFonts w:ascii="Arial" w:hAnsi="Arial" w:cs="Arial"/>
          <w:color w:val="000000"/>
          <w:sz w:val="24"/>
          <w:szCs w:val="24"/>
          <w:lang w:val="en-US"/>
        </w:rPr>
        <w:t>;</w:t>
      </w:r>
      <w:r w:rsidRPr="00437655">
        <w:rPr>
          <w:rFonts w:ascii="Arial" w:hAnsi="Arial" w:cs="Arial"/>
          <w:color w:val="000000"/>
          <w:sz w:val="24"/>
          <w:szCs w:val="24"/>
          <w:lang w:val="en-US"/>
        </w:rPr>
        <w:t xml:space="preserve"> make sure they’re readily accessible to people </w:t>
      </w:r>
      <w:r w:rsidR="00883432" w:rsidRPr="00437655">
        <w:rPr>
          <w:rFonts w:ascii="Arial" w:hAnsi="Arial" w:cs="Arial"/>
          <w:color w:val="000000"/>
          <w:sz w:val="24"/>
          <w:szCs w:val="24"/>
          <w:lang w:val="en-US"/>
        </w:rPr>
        <w:t>who are blind or have low vision</w:t>
      </w:r>
      <w:r w:rsidRPr="00437655">
        <w:rPr>
          <w:rFonts w:ascii="Arial" w:hAnsi="Arial" w:cs="Arial"/>
          <w:color w:val="000000"/>
          <w:sz w:val="24"/>
          <w:szCs w:val="24"/>
          <w:lang w:val="en-US"/>
        </w:rPr>
        <w:t xml:space="preserve">. </w:t>
      </w:r>
      <w:r w:rsidR="00883432" w:rsidRPr="00437655">
        <w:rPr>
          <w:rFonts w:ascii="Arial" w:hAnsi="Arial" w:cs="Arial"/>
          <w:color w:val="000000"/>
          <w:sz w:val="24"/>
          <w:szCs w:val="24"/>
          <w:lang w:val="en-US"/>
        </w:rPr>
        <w:t>Where possible, p</w:t>
      </w:r>
      <w:r w:rsidRPr="00437655">
        <w:rPr>
          <w:rFonts w:ascii="Arial" w:hAnsi="Arial" w:cs="Arial"/>
          <w:color w:val="000000"/>
          <w:sz w:val="24"/>
          <w:szCs w:val="24"/>
          <w:lang w:val="en-US"/>
        </w:rPr>
        <w:t xml:space="preserve">lace them at a natural </w:t>
      </w:r>
      <w:r w:rsidR="00883432" w:rsidRPr="00437655">
        <w:rPr>
          <w:rFonts w:ascii="Arial" w:hAnsi="Arial" w:cs="Arial"/>
          <w:color w:val="000000"/>
          <w:sz w:val="24"/>
          <w:szCs w:val="24"/>
          <w:lang w:val="en-US"/>
        </w:rPr>
        <w:t>height</w:t>
      </w:r>
      <w:r w:rsidRPr="00437655">
        <w:rPr>
          <w:rFonts w:ascii="Arial" w:hAnsi="Arial" w:cs="Arial"/>
          <w:color w:val="000000"/>
          <w:sz w:val="24"/>
          <w:szCs w:val="24"/>
          <w:lang w:val="en-US"/>
        </w:rPr>
        <w:t xml:space="preserve"> and on both sides of the stairs.</w:t>
      </w:r>
      <w:bookmarkStart w:id="47" w:name="_Hlk69128515"/>
      <w:bookmarkEnd w:id="45"/>
    </w:p>
    <w:p w14:paraId="7D5B774E" w14:textId="1731C147" w:rsidR="003D4F74" w:rsidRPr="003D4F74" w:rsidRDefault="003D4F74" w:rsidP="005465CF">
      <w:pPr>
        <w:pStyle w:val="Heading2"/>
      </w:pPr>
      <w:bookmarkStart w:id="48" w:name="_Toc70509971"/>
      <w:r>
        <w:t xml:space="preserve">Using </w:t>
      </w:r>
      <w:r w:rsidR="5EEE10C8">
        <w:t>e</w:t>
      </w:r>
      <w:r>
        <w:t>levators</w:t>
      </w:r>
      <w:r w:rsidR="76BA0EC3">
        <w:t xml:space="preserve"> (lifts)</w:t>
      </w:r>
      <w:bookmarkEnd w:id="48"/>
    </w:p>
    <w:p w14:paraId="3C9E8F56" w14:textId="5976B355" w:rsidR="003D4F74" w:rsidRPr="003D4F74" w:rsidRDefault="003D4F74" w:rsidP="003D4F74">
      <w:pPr>
        <w:pStyle w:val="NormalHeading"/>
      </w:pPr>
      <w:r>
        <w:t xml:space="preserve">Install alarms or audible sounds in </w:t>
      </w:r>
      <w:r w:rsidR="702567F6">
        <w:t>lifts</w:t>
      </w:r>
    </w:p>
    <w:p w14:paraId="48DD49A1" w14:textId="39CAAFB4" w:rsidR="00646119" w:rsidRPr="00437655" w:rsidRDefault="00883432"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Using sounds assists people who are blind or have low vision to know </w:t>
      </w:r>
      <w:r w:rsidR="00646119" w:rsidRPr="610A4BDF">
        <w:rPr>
          <w:rFonts w:ascii="Arial" w:hAnsi="Arial" w:cs="Arial"/>
          <w:color w:val="000000" w:themeColor="text1"/>
          <w:sz w:val="24"/>
          <w:szCs w:val="24"/>
          <w:lang w:val="en-US"/>
        </w:rPr>
        <w:t xml:space="preserve">what floor they’re passing and when they arrive. Chimes, </w:t>
      </w:r>
      <w:proofErr w:type="gramStart"/>
      <w:r w:rsidR="00646119" w:rsidRPr="610A4BDF">
        <w:rPr>
          <w:rFonts w:ascii="Arial" w:hAnsi="Arial" w:cs="Arial"/>
          <w:color w:val="000000" w:themeColor="text1"/>
          <w:sz w:val="24"/>
          <w:szCs w:val="24"/>
          <w:lang w:val="en-US"/>
        </w:rPr>
        <w:t>voice</w:t>
      </w:r>
      <w:proofErr w:type="gramEnd"/>
      <w:r w:rsidR="00646119" w:rsidRPr="610A4BDF">
        <w:rPr>
          <w:rFonts w:ascii="Arial" w:hAnsi="Arial" w:cs="Arial"/>
          <w:color w:val="000000" w:themeColor="text1"/>
          <w:sz w:val="24"/>
          <w:szCs w:val="24"/>
          <w:lang w:val="en-US"/>
        </w:rPr>
        <w:t xml:space="preserve"> and other signals are </w:t>
      </w:r>
      <w:r w:rsidRPr="610A4BDF">
        <w:rPr>
          <w:rFonts w:ascii="Arial" w:hAnsi="Arial" w:cs="Arial"/>
          <w:color w:val="000000" w:themeColor="text1"/>
          <w:sz w:val="24"/>
          <w:szCs w:val="24"/>
          <w:lang w:val="en-US"/>
        </w:rPr>
        <w:t>all useful</w:t>
      </w:r>
      <w:r w:rsidR="00646119" w:rsidRPr="610A4BDF">
        <w:rPr>
          <w:rFonts w:ascii="Arial" w:hAnsi="Arial" w:cs="Arial"/>
          <w:color w:val="000000" w:themeColor="text1"/>
          <w:sz w:val="24"/>
          <w:szCs w:val="24"/>
          <w:lang w:val="en-US"/>
        </w:rPr>
        <w:t>.</w:t>
      </w:r>
    </w:p>
    <w:p w14:paraId="61425E41" w14:textId="72A68019" w:rsidR="009A4F41" w:rsidRDefault="00646119" w:rsidP="009A4F41">
      <w:pPr>
        <w:pStyle w:val="NormalHeading"/>
      </w:pPr>
      <w:r>
        <w:t>Use contrasting textures and colo</w:t>
      </w:r>
      <w:r w:rsidR="00883432">
        <w:t>u</w:t>
      </w:r>
      <w:r>
        <w:t xml:space="preserve">rs at the opening to </w:t>
      </w:r>
      <w:proofErr w:type="gramStart"/>
      <w:r>
        <w:t>an</w:t>
      </w:r>
      <w:proofErr w:type="gramEnd"/>
      <w:r>
        <w:t xml:space="preserve"> </w:t>
      </w:r>
      <w:r w:rsidR="3908245E">
        <w:t>lift</w:t>
      </w:r>
    </w:p>
    <w:p w14:paraId="7FC63101" w14:textId="5DFE0279" w:rsidR="00646119" w:rsidRPr="00437655" w:rsidRDefault="00883432"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Using contrasting colours or textures leading up to and inside the </w:t>
      </w:r>
      <w:r w:rsidR="380CAFC5" w:rsidRPr="610A4BDF">
        <w:rPr>
          <w:rFonts w:ascii="Arial" w:hAnsi="Arial" w:cs="Arial"/>
          <w:color w:val="000000" w:themeColor="text1"/>
          <w:sz w:val="24"/>
          <w:szCs w:val="24"/>
          <w:lang w:val="en-US"/>
        </w:rPr>
        <w:t xml:space="preserve">lift </w:t>
      </w:r>
      <w:r w:rsidR="00646119" w:rsidRPr="610A4BDF">
        <w:rPr>
          <w:rFonts w:ascii="Arial" w:hAnsi="Arial" w:cs="Arial"/>
          <w:color w:val="000000" w:themeColor="text1"/>
          <w:sz w:val="24"/>
          <w:szCs w:val="24"/>
          <w:lang w:val="en-US"/>
        </w:rPr>
        <w:t xml:space="preserve">will </w:t>
      </w:r>
      <w:r w:rsidRPr="610A4BDF">
        <w:rPr>
          <w:rFonts w:ascii="Arial" w:hAnsi="Arial" w:cs="Arial"/>
          <w:color w:val="000000" w:themeColor="text1"/>
          <w:sz w:val="24"/>
          <w:szCs w:val="24"/>
          <w:lang w:val="en-US"/>
        </w:rPr>
        <w:t>assist people who</w:t>
      </w:r>
      <w:r w:rsidR="00646119"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 xml:space="preserve">are </w:t>
      </w:r>
      <w:r w:rsidR="00646119" w:rsidRPr="610A4BDF">
        <w:rPr>
          <w:rFonts w:ascii="Arial" w:hAnsi="Arial" w:cs="Arial"/>
          <w:color w:val="000000" w:themeColor="text1"/>
          <w:sz w:val="24"/>
          <w:szCs w:val="24"/>
          <w:lang w:val="en-US"/>
        </w:rPr>
        <w:t>blind</w:t>
      </w:r>
      <w:r w:rsidRPr="610A4BDF">
        <w:rPr>
          <w:rFonts w:ascii="Arial" w:hAnsi="Arial" w:cs="Arial"/>
          <w:color w:val="000000" w:themeColor="text1"/>
          <w:sz w:val="24"/>
          <w:szCs w:val="24"/>
          <w:lang w:val="en-US"/>
        </w:rPr>
        <w:t xml:space="preserve"> or have low vision to locate the entrance and to know when they have</w:t>
      </w:r>
      <w:r w:rsidR="00646119" w:rsidRPr="610A4BDF">
        <w:rPr>
          <w:rFonts w:ascii="Arial" w:hAnsi="Arial" w:cs="Arial"/>
          <w:color w:val="000000" w:themeColor="text1"/>
          <w:sz w:val="24"/>
          <w:szCs w:val="24"/>
          <w:lang w:val="en-US"/>
        </w:rPr>
        <w:t xml:space="preserve"> completely </w:t>
      </w:r>
      <w:r w:rsidRPr="610A4BDF">
        <w:rPr>
          <w:rFonts w:ascii="Arial" w:hAnsi="Arial" w:cs="Arial"/>
          <w:color w:val="000000" w:themeColor="text1"/>
          <w:sz w:val="24"/>
          <w:szCs w:val="24"/>
          <w:lang w:val="en-US"/>
        </w:rPr>
        <w:t>entered</w:t>
      </w:r>
      <w:r w:rsidR="00646119" w:rsidRPr="610A4BDF">
        <w:rPr>
          <w:rFonts w:ascii="Arial" w:hAnsi="Arial" w:cs="Arial"/>
          <w:color w:val="000000" w:themeColor="text1"/>
          <w:sz w:val="24"/>
          <w:szCs w:val="24"/>
          <w:lang w:val="en-US"/>
        </w:rPr>
        <w:t xml:space="preserve"> the elevator.</w:t>
      </w:r>
    </w:p>
    <w:p w14:paraId="50FB0060" w14:textId="64D0F427" w:rsidR="009A4F41" w:rsidRDefault="00646119" w:rsidP="009A4F41">
      <w:pPr>
        <w:pStyle w:val="NormalHeading"/>
      </w:pPr>
      <w:r>
        <w:t xml:space="preserve">Include textured or Braille markings on </w:t>
      </w:r>
      <w:r w:rsidR="006A4059">
        <w:t xml:space="preserve">lift </w:t>
      </w:r>
      <w:r>
        <w:t>buttons</w:t>
      </w:r>
    </w:p>
    <w:p w14:paraId="15541F11" w14:textId="4973CA36" w:rsidR="00646119" w:rsidRPr="00437655" w:rsidRDefault="00883432"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Using textures or Braille can assist people who are blind or have low </w:t>
      </w:r>
      <w:r w:rsidR="00646119" w:rsidRPr="00437655">
        <w:rPr>
          <w:rFonts w:ascii="Arial" w:hAnsi="Arial" w:cs="Arial"/>
          <w:color w:val="000000"/>
          <w:sz w:val="24"/>
          <w:szCs w:val="24"/>
          <w:lang w:val="en-US"/>
        </w:rPr>
        <w:t xml:space="preserve">vision </w:t>
      </w:r>
      <w:r w:rsidRPr="00437655">
        <w:rPr>
          <w:rFonts w:ascii="Arial" w:hAnsi="Arial" w:cs="Arial"/>
          <w:color w:val="000000"/>
          <w:sz w:val="24"/>
          <w:szCs w:val="24"/>
          <w:lang w:val="en-US"/>
        </w:rPr>
        <w:t>to</w:t>
      </w:r>
      <w:r w:rsidR="00646119" w:rsidRPr="00437655">
        <w:rPr>
          <w:rFonts w:ascii="Arial" w:hAnsi="Arial" w:cs="Arial"/>
          <w:color w:val="000000"/>
          <w:sz w:val="24"/>
          <w:szCs w:val="24"/>
          <w:lang w:val="en-US"/>
        </w:rPr>
        <w:t xml:space="preserve"> select the floor they need by reading the markings on the bank of buttons. </w:t>
      </w:r>
    </w:p>
    <w:p w14:paraId="70F1F4AC" w14:textId="3F336D16" w:rsidR="009A4F41" w:rsidRDefault="00883432" w:rsidP="009A4F41">
      <w:pPr>
        <w:pStyle w:val="NormalHeading"/>
      </w:pPr>
      <w:r>
        <w:t>S</w:t>
      </w:r>
      <w:r w:rsidR="00646119">
        <w:t>ubstitute</w:t>
      </w:r>
      <w:r>
        <w:t xml:space="preserve"> a</w:t>
      </w:r>
      <w:r w:rsidR="00646119">
        <w:t xml:space="preserve"> keypad for Braille</w:t>
      </w:r>
    </w:p>
    <w:p w14:paraId="688347B4" w14:textId="65545FF4"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Though Braille is effective, it can be time-consuming</w:t>
      </w:r>
      <w:r w:rsidR="0031440A" w:rsidRPr="00437655">
        <w:rPr>
          <w:rFonts w:ascii="Arial" w:hAnsi="Arial" w:cs="Arial"/>
          <w:color w:val="000000"/>
          <w:sz w:val="24"/>
          <w:szCs w:val="24"/>
          <w:lang w:val="en-US"/>
        </w:rPr>
        <w:t xml:space="preserve"> for users</w:t>
      </w:r>
      <w:r w:rsidRPr="00437655">
        <w:rPr>
          <w:rFonts w:ascii="Arial" w:hAnsi="Arial" w:cs="Arial"/>
          <w:color w:val="000000"/>
          <w:sz w:val="24"/>
          <w:szCs w:val="24"/>
          <w:lang w:val="en-US"/>
        </w:rPr>
        <w:t>. M</w:t>
      </w:r>
      <w:r w:rsidR="0031440A" w:rsidRPr="00437655">
        <w:rPr>
          <w:rFonts w:ascii="Arial" w:hAnsi="Arial" w:cs="Arial"/>
          <w:color w:val="000000"/>
          <w:sz w:val="24"/>
          <w:szCs w:val="24"/>
          <w:lang w:val="en-US"/>
        </w:rPr>
        <w:t xml:space="preserve">any people who are blind or have low vision </w:t>
      </w:r>
      <w:r w:rsidRPr="00437655">
        <w:rPr>
          <w:rFonts w:ascii="Arial" w:hAnsi="Arial" w:cs="Arial"/>
          <w:color w:val="000000"/>
          <w:sz w:val="24"/>
          <w:szCs w:val="24"/>
          <w:lang w:val="en-US"/>
        </w:rPr>
        <w:t xml:space="preserve">have learned to use traditional keypads, which can be </w:t>
      </w:r>
      <w:r w:rsidR="0031440A" w:rsidRPr="00437655">
        <w:rPr>
          <w:rFonts w:ascii="Arial" w:hAnsi="Arial" w:cs="Arial"/>
          <w:color w:val="000000"/>
          <w:sz w:val="24"/>
          <w:szCs w:val="24"/>
          <w:lang w:val="en-US"/>
        </w:rPr>
        <w:t>more</w:t>
      </w:r>
      <w:r w:rsidRPr="00437655">
        <w:rPr>
          <w:rFonts w:ascii="Arial" w:hAnsi="Arial" w:cs="Arial"/>
          <w:color w:val="000000"/>
          <w:sz w:val="24"/>
          <w:szCs w:val="24"/>
          <w:lang w:val="en-US"/>
        </w:rPr>
        <w:t xml:space="preserve"> effective to select a floor.</w:t>
      </w:r>
    </w:p>
    <w:p w14:paraId="6AB6715F" w14:textId="32ECB491" w:rsidR="00646119" w:rsidRPr="00437655" w:rsidRDefault="00646119" w:rsidP="005465CF">
      <w:pPr>
        <w:pStyle w:val="Heading2"/>
      </w:pPr>
      <w:bookmarkStart w:id="49" w:name="_Toc70509972"/>
      <w:bookmarkEnd w:id="47"/>
      <w:r>
        <w:lastRenderedPageBreak/>
        <w:t xml:space="preserve">Doorways and </w:t>
      </w:r>
      <w:r w:rsidR="0C71094B">
        <w:t>w</w:t>
      </w:r>
      <w:r>
        <w:t>indows</w:t>
      </w:r>
      <w:bookmarkEnd w:id="49"/>
    </w:p>
    <w:p w14:paraId="62B30D46" w14:textId="603FB4AA" w:rsidR="00962219" w:rsidRDefault="00646119" w:rsidP="00962219">
      <w:pPr>
        <w:pStyle w:val="NormalHeading"/>
      </w:pPr>
      <w:bookmarkStart w:id="50" w:name="_Hlk69128569"/>
      <w:r>
        <w:t>Add stickers or glazing to glass windows and doors to improve visibility</w:t>
      </w:r>
    </w:p>
    <w:p w14:paraId="391D7AC4" w14:textId="0702D460"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Clear glass can be particularly difficult for people with low vision</w:t>
      </w:r>
      <w:r w:rsidR="0031440A" w:rsidRPr="610A4BDF">
        <w:rPr>
          <w:rFonts w:ascii="Arial" w:hAnsi="Arial" w:cs="Arial"/>
          <w:color w:val="000000" w:themeColor="text1"/>
          <w:sz w:val="24"/>
          <w:szCs w:val="24"/>
          <w:lang w:val="en-US"/>
        </w:rPr>
        <w:t xml:space="preserve"> to see and they </w:t>
      </w:r>
      <w:r w:rsidRPr="610A4BDF">
        <w:rPr>
          <w:rFonts w:ascii="Arial" w:hAnsi="Arial" w:cs="Arial"/>
          <w:color w:val="000000" w:themeColor="text1"/>
          <w:sz w:val="24"/>
          <w:szCs w:val="24"/>
          <w:lang w:val="en-US"/>
        </w:rPr>
        <w:t xml:space="preserve">may not </w:t>
      </w:r>
      <w:proofErr w:type="spellStart"/>
      <w:r w:rsidRPr="610A4BDF">
        <w:rPr>
          <w:rFonts w:ascii="Arial" w:hAnsi="Arial" w:cs="Arial"/>
          <w:color w:val="000000" w:themeColor="text1"/>
          <w:sz w:val="24"/>
          <w:szCs w:val="24"/>
          <w:lang w:val="en-US"/>
        </w:rPr>
        <w:t>reali</w:t>
      </w:r>
      <w:r w:rsidR="0031440A"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e</w:t>
      </w:r>
      <w:proofErr w:type="spellEnd"/>
      <w:r w:rsidRPr="610A4BDF">
        <w:rPr>
          <w:rFonts w:ascii="Arial" w:hAnsi="Arial" w:cs="Arial"/>
          <w:color w:val="000000" w:themeColor="text1"/>
          <w:sz w:val="24"/>
          <w:szCs w:val="24"/>
          <w:lang w:val="en-US"/>
        </w:rPr>
        <w:t xml:space="preserve"> there’s a barrier in the way. Using decals with dots or stripes to create a visual mark </w:t>
      </w:r>
      <w:r w:rsidR="0031440A" w:rsidRPr="610A4BDF">
        <w:rPr>
          <w:rFonts w:ascii="Arial" w:hAnsi="Arial" w:cs="Arial"/>
          <w:color w:val="000000" w:themeColor="text1"/>
          <w:sz w:val="24"/>
          <w:szCs w:val="24"/>
          <w:lang w:val="en-US"/>
        </w:rPr>
        <w:t xml:space="preserve">on the glass can </w:t>
      </w:r>
      <w:r w:rsidRPr="610A4BDF">
        <w:rPr>
          <w:rFonts w:ascii="Arial" w:hAnsi="Arial" w:cs="Arial"/>
          <w:color w:val="000000" w:themeColor="text1"/>
          <w:sz w:val="24"/>
          <w:szCs w:val="24"/>
          <w:lang w:val="en-US"/>
        </w:rPr>
        <w:t>help.</w:t>
      </w:r>
    </w:p>
    <w:p w14:paraId="465602D0" w14:textId="129A0899" w:rsidR="00962219" w:rsidRDefault="00646119" w:rsidP="00962219">
      <w:pPr>
        <w:pStyle w:val="NormalHeading"/>
      </w:pPr>
      <w:r>
        <w:t>Create significant colo</w:t>
      </w:r>
      <w:r w:rsidR="0031440A">
        <w:t>u</w:t>
      </w:r>
      <w:r>
        <w:t>r contrast on the flooring near doorways</w:t>
      </w:r>
    </w:p>
    <w:p w14:paraId="60008BEF" w14:textId="374E4CEE"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This can </w:t>
      </w:r>
      <w:r w:rsidR="0031440A" w:rsidRPr="00437655">
        <w:rPr>
          <w:rFonts w:ascii="Arial" w:hAnsi="Arial" w:cs="Arial"/>
          <w:color w:val="000000"/>
          <w:sz w:val="24"/>
          <w:szCs w:val="24"/>
          <w:lang w:val="en-US"/>
        </w:rPr>
        <w:t>assist</w:t>
      </w:r>
      <w:r w:rsidRPr="00437655">
        <w:rPr>
          <w:rFonts w:ascii="Arial" w:hAnsi="Arial" w:cs="Arial"/>
          <w:color w:val="000000"/>
          <w:sz w:val="24"/>
          <w:szCs w:val="24"/>
          <w:lang w:val="en-US"/>
        </w:rPr>
        <w:t xml:space="preserve"> people w</w:t>
      </w:r>
      <w:r w:rsidR="0031440A" w:rsidRPr="00437655">
        <w:rPr>
          <w:rFonts w:ascii="Arial" w:hAnsi="Arial" w:cs="Arial"/>
          <w:color w:val="000000"/>
          <w:sz w:val="24"/>
          <w:szCs w:val="24"/>
          <w:lang w:val="en-US"/>
        </w:rPr>
        <w:t xml:space="preserve">ho are blind or have low </w:t>
      </w:r>
      <w:r w:rsidRPr="00437655">
        <w:rPr>
          <w:rFonts w:ascii="Arial" w:hAnsi="Arial" w:cs="Arial"/>
          <w:color w:val="000000"/>
          <w:sz w:val="24"/>
          <w:szCs w:val="24"/>
          <w:lang w:val="en-US"/>
        </w:rPr>
        <w:t xml:space="preserve">vision </w:t>
      </w:r>
      <w:r w:rsidR="0031440A" w:rsidRPr="00437655">
        <w:rPr>
          <w:rFonts w:ascii="Arial" w:hAnsi="Arial" w:cs="Arial"/>
          <w:color w:val="000000"/>
          <w:sz w:val="24"/>
          <w:szCs w:val="24"/>
          <w:lang w:val="en-US"/>
        </w:rPr>
        <w:t>to</w:t>
      </w:r>
      <w:r w:rsidRPr="00437655">
        <w:rPr>
          <w:rFonts w:ascii="Arial" w:hAnsi="Arial" w:cs="Arial"/>
          <w:color w:val="000000"/>
          <w:sz w:val="24"/>
          <w:szCs w:val="24"/>
          <w:lang w:val="en-US"/>
        </w:rPr>
        <w:t xml:space="preserve"> detect </w:t>
      </w:r>
      <w:r w:rsidR="0031440A" w:rsidRPr="00437655">
        <w:rPr>
          <w:rFonts w:ascii="Arial" w:hAnsi="Arial" w:cs="Arial"/>
          <w:color w:val="000000"/>
          <w:sz w:val="24"/>
          <w:szCs w:val="24"/>
          <w:lang w:val="en-US"/>
        </w:rPr>
        <w:t>the</w:t>
      </w:r>
      <w:r w:rsidRPr="00437655">
        <w:rPr>
          <w:rFonts w:ascii="Arial" w:hAnsi="Arial" w:cs="Arial"/>
          <w:color w:val="000000"/>
          <w:sz w:val="24"/>
          <w:szCs w:val="24"/>
          <w:lang w:val="en-US"/>
        </w:rPr>
        <w:t xml:space="preserve"> approach</w:t>
      </w:r>
      <w:r w:rsidR="0031440A" w:rsidRPr="00437655">
        <w:rPr>
          <w:rFonts w:ascii="Arial" w:hAnsi="Arial" w:cs="Arial"/>
          <w:color w:val="000000"/>
          <w:sz w:val="24"/>
          <w:szCs w:val="24"/>
          <w:lang w:val="en-US"/>
        </w:rPr>
        <w:t xml:space="preserve"> to</w:t>
      </w:r>
      <w:r w:rsidRPr="00437655">
        <w:rPr>
          <w:rFonts w:ascii="Arial" w:hAnsi="Arial" w:cs="Arial"/>
          <w:color w:val="000000"/>
          <w:sz w:val="24"/>
          <w:szCs w:val="24"/>
          <w:lang w:val="en-US"/>
        </w:rPr>
        <w:t xml:space="preserve"> a doorway.</w:t>
      </w:r>
    </w:p>
    <w:p w14:paraId="1D1A6A90" w14:textId="3A487F05" w:rsidR="00962219" w:rsidRDefault="00646119" w:rsidP="00962219">
      <w:pPr>
        <w:pStyle w:val="NormalHeading"/>
      </w:pPr>
      <w:r>
        <w:t>Add colo</w:t>
      </w:r>
      <w:r w:rsidR="0031440A">
        <w:t>u</w:t>
      </w:r>
      <w:r>
        <w:t xml:space="preserve">r contrast around the frame of </w:t>
      </w:r>
      <w:r w:rsidR="0031440A">
        <w:t>a</w:t>
      </w:r>
      <w:r>
        <w:t xml:space="preserve"> door</w:t>
      </w:r>
    </w:p>
    <w:p w14:paraId="31868BA5" w14:textId="1EF25C3B"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This </w:t>
      </w:r>
      <w:r w:rsidR="6B640EE9" w:rsidRPr="610A4BDF">
        <w:rPr>
          <w:rFonts w:ascii="Arial" w:hAnsi="Arial" w:cs="Arial"/>
          <w:color w:val="000000" w:themeColor="text1"/>
          <w:sz w:val="24"/>
          <w:szCs w:val="24"/>
          <w:lang w:val="en-US"/>
        </w:rPr>
        <w:t xml:space="preserve">can </w:t>
      </w:r>
      <w:r w:rsidR="0031440A" w:rsidRPr="610A4BDF">
        <w:rPr>
          <w:rFonts w:ascii="Arial" w:hAnsi="Arial" w:cs="Arial"/>
          <w:color w:val="000000" w:themeColor="text1"/>
          <w:sz w:val="24"/>
          <w:szCs w:val="24"/>
          <w:lang w:val="en-US"/>
        </w:rPr>
        <w:t>assist people who are blin</w:t>
      </w:r>
      <w:r w:rsidR="00437655" w:rsidRPr="610A4BDF">
        <w:rPr>
          <w:rFonts w:ascii="Arial" w:hAnsi="Arial" w:cs="Arial"/>
          <w:color w:val="000000" w:themeColor="text1"/>
          <w:sz w:val="24"/>
          <w:szCs w:val="24"/>
          <w:lang w:val="en-US"/>
        </w:rPr>
        <w:t>d</w:t>
      </w:r>
      <w:r w:rsidR="0031440A" w:rsidRPr="610A4BDF">
        <w:rPr>
          <w:rFonts w:ascii="Arial" w:hAnsi="Arial" w:cs="Arial"/>
          <w:color w:val="000000" w:themeColor="text1"/>
          <w:sz w:val="24"/>
          <w:szCs w:val="24"/>
          <w:lang w:val="en-US"/>
        </w:rPr>
        <w:t xml:space="preserve"> or have</w:t>
      </w:r>
      <w:r w:rsidRPr="610A4BDF">
        <w:rPr>
          <w:rFonts w:ascii="Arial" w:hAnsi="Arial" w:cs="Arial"/>
          <w:color w:val="000000" w:themeColor="text1"/>
          <w:sz w:val="24"/>
          <w:szCs w:val="24"/>
          <w:lang w:val="en-US"/>
        </w:rPr>
        <w:t xml:space="preserve"> low vision to detect and enter the doorway </w:t>
      </w:r>
      <w:r w:rsidR="0031440A" w:rsidRPr="610A4BDF">
        <w:rPr>
          <w:rFonts w:ascii="Arial" w:hAnsi="Arial" w:cs="Arial"/>
          <w:color w:val="000000" w:themeColor="text1"/>
          <w:sz w:val="24"/>
          <w:szCs w:val="24"/>
          <w:lang w:val="en-US"/>
        </w:rPr>
        <w:t>safely</w:t>
      </w:r>
      <w:r w:rsidRPr="610A4BDF">
        <w:rPr>
          <w:rFonts w:ascii="Arial" w:hAnsi="Arial" w:cs="Arial"/>
          <w:color w:val="000000" w:themeColor="text1"/>
          <w:sz w:val="24"/>
          <w:szCs w:val="24"/>
          <w:lang w:val="en-US"/>
        </w:rPr>
        <w:t>.</w:t>
      </w:r>
    </w:p>
    <w:p w14:paraId="175439AD" w14:textId="0A3DA774" w:rsidR="00962219" w:rsidRDefault="00646119" w:rsidP="00962219">
      <w:pPr>
        <w:pStyle w:val="NormalHeading"/>
      </w:pPr>
      <w:r>
        <w:t>Consider installing automatic doorways</w:t>
      </w:r>
    </w:p>
    <w:p w14:paraId="42E32DEE" w14:textId="7A4DCF4D" w:rsidR="00646119" w:rsidRPr="00437655" w:rsidRDefault="00646119" w:rsidP="006572B2">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Doors that open automatically are easier to use for </w:t>
      </w:r>
      <w:r w:rsidR="0031440A" w:rsidRPr="610A4BDF">
        <w:rPr>
          <w:rFonts w:ascii="Arial" w:hAnsi="Arial" w:cs="Arial"/>
          <w:color w:val="000000" w:themeColor="text1"/>
          <w:sz w:val="24"/>
          <w:szCs w:val="24"/>
          <w:lang w:val="en-US"/>
        </w:rPr>
        <w:t>people who are blind, have low vision or who are using wheelchairs o</w:t>
      </w:r>
      <w:r w:rsidR="677CD9F7" w:rsidRPr="610A4BDF">
        <w:rPr>
          <w:rFonts w:ascii="Arial" w:hAnsi="Arial" w:cs="Arial"/>
          <w:color w:val="000000" w:themeColor="text1"/>
          <w:sz w:val="24"/>
          <w:szCs w:val="24"/>
          <w:lang w:val="en-US"/>
        </w:rPr>
        <w:t>r</w:t>
      </w:r>
      <w:r w:rsidR="0031440A" w:rsidRPr="610A4BDF">
        <w:rPr>
          <w:rFonts w:ascii="Arial" w:hAnsi="Arial" w:cs="Arial"/>
          <w:color w:val="000000" w:themeColor="text1"/>
          <w:sz w:val="24"/>
          <w:szCs w:val="24"/>
          <w:lang w:val="en-US"/>
        </w:rPr>
        <w:t xml:space="preserve"> other mobility aids</w:t>
      </w:r>
      <w:r w:rsidRPr="610A4BDF">
        <w:rPr>
          <w:rFonts w:ascii="Arial" w:hAnsi="Arial" w:cs="Arial"/>
          <w:color w:val="000000" w:themeColor="text1"/>
          <w:sz w:val="24"/>
          <w:szCs w:val="24"/>
          <w:lang w:val="en-US"/>
        </w:rPr>
        <w:t xml:space="preserve">. </w:t>
      </w:r>
      <w:r w:rsidR="0031440A" w:rsidRPr="610A4BDF">
        <w:rPr>
          <w:rFonts w:ascii="Arial" w:hAnsi="Arial" w:cs="Arial"/>
          <w:color w:val="000000" w:themeColor="text1"/>
          <w:sz w:val="24"/>
          <w:szCs w:val="24"/>
          <w:lang w:val="en-US"/>
        </w:rPr>
        <w:t>Where possible, have the</w:t>
      </w:r>
      <w:r w:rsidRPr="610A4BDF">
        <w:rPr>
          <w:rFonts w:ascii="Arial" w:hAnsi="Arial" w:cs="Arial"/>
          <w:color w:val="000000" w:themeColor="text1"/>
          <w:sz w:val="24"/>
          <w:szCs w:val="24"/>
          <w:lang w:val="en-US"/>
        </w:rPr>
        <w:t xml:space="preserve"> doors open into the flow of traffic, rather than toward people approaching the door. If possible, opt for sliding doors that move completely out of the way.</w:t>
      </w:r>
    </w:p>
    <w:p w14:paraId="0ADDF6A8" w14:textId="143B5162" w:rsidR="00646119" w:rsidRPr="00437655" w:rsidRDefault="000328C7" w:rsidP="005465CF">
      <w:pPr>
        <w:pStyle w:val="Heading2"/>
      </w:pPr>
      <w:bookmarkStart w:id="51" w:name="_Toc70509973"/>
      <w:bookmarkEnd w:id="50"/>
      <w:r w:rsidRPr="00437655">
        <w:t>Toilets</w:t>
      </w:r>
      <w:bookmarkEnd w:id="51"/>
    </w:p>
    <w:p w14:paraId="3BAD984A" w14:textId="65B632DD" w:rsidR="00962219" w:rsidRDefault="00646119" w:rsidP="00962219">
      <w:pPr>
        <w:pStyle w:val="NormalHeading"/>
      </w:pPr>
      <w:bookmarkStart w:id="52" w:name="_Hlk69129569"/>
      <w:r>
        <w:t xml:space="preserve">Make </w:t>
      </w:r>
      <w:r w:rsidR="000328C7">
        <w:t>toilet</w:t>
      </w:r>
      <w:r>
        <w:t xml:space="preserve"> signage tactile so people know which </w:t>
      </w:r>
      <w:r w:rsidR="000328C7">
        <w:t>toilet</w:t>
      </w:r>
      <w:r>
        <w:t xml:space="preserve"> to use</w:t>
      </w:r>
    </w:p>
    <w:p w14:paraId="7CD0B106" w14:textId="673F6218"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People </w:t>
      </w:r>
      <w:r w:rsidR="000328C7" w:rsidRPr="00437655">
        <w:rPr>
          <w:rFonts w:ascii="Arial" w:hAnsi="Arial" w:cs="Arial"/>
          <w:color w:val="000000"/>
          <w:sz w:val="24"/>
          <w:szCs w:val="24"/>
          <w:lang w:val="en-US"/>
        </w:rPr>
        <w:t xml:space="preserve">who are blind or have </w:t>
      </w:r>
      <w:r w:rsidRPr="00437655">
        <w:rPr>
          <w:rFonts w:ascii="Arial" w:hAnsi="Arial" w:cs="Arial"/>
          <w:color w:val="000000"/>
          <w:sz w:val="24"/>
          <w:szCs w:val="24"/>
          <w:lang w:val="en-US"/>
        </w:rPr>
        <w:t>low vision do not want to be embarrassed by walking into the wrong washroom — and not everybody wants to ask a passerby which one they should enter.</w:t>
      </w:r>
    </w:p>
    <w:p w14:paraId="69E5B692" w14:textId="7C608237" w:rsidR="00962219" w:rsidRDefault="00646119" w:rsidP="00962219">
      <w:pPr>
        <w:pStyle w:val="NormalHeading"/>
      </w:pPr>
      <w:r>
        <w:t>Use contrasting colors to make toilet, sink and paper towel locations clear</w:t>
      </w:r>
    </w:p>
    <w:p w14:paraId="509E238B" w14:textId="2C99F14E" w:rsidR="00646119" w:rsidRPr="00437655" w:rsidRDefault="00646119" w:rsidP="0064611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White toilets with </w:t>
      </w:r>
      <w:proofErr w:type="spellStart"/>
      <w:r w:rsidRPr="00437655">
        <w:rPr>
          <w:rFonts w:ascii="Arial" w:hAnsi="Arial" w:cs="Arial"/>
          <w:color w:val="000000"/>
          <w:sz w:val="24"/>
          <w:szCs w:val="24"/>
          <w:lang w:val="en-US"/>
        </w:rPr>
        <w:t>light-colo</w:t>
      </w:r>
      <w:r w:rsidR="000328C7" w:rsidRPr="00437655">
        <w:rPr>
          <w:rFonts w:ascii="Arial" w:hAnsi="Arial" w:cs="Arial"/>
          <w:color w:val="000000"/>
          <w:sz w:val="24"/>
          <w:szCs w:val="24"/>
          <w:lang w:val="en-US"/>
        </w:rPr>
        <w:t>u</w:t>
      </w:r>
      <w:r w:rsidRPr="00437655">
        <w:rPr>
          <w:rFonts w:ascii="Arial" w:hAnsi="Arial" w:cs="Arial"/>
          <w:color w:val="000000"/>
          <w:sz w:val="24"/>
          <w:szCs w:val="24"/>
          <w:lang w:val="en-US"/>
        </w:rPr>
        <w:t>red</w:t>
      </w:r>
      <w:proofErr w:type="spellEnd"/>
      <w:r w:rsidRPr="00437655">
        <w:rPr>
          <w:rFonts w:ascii="Arial" w:hAnsi="Arial" w:cs="Arial"/>
          <w:color w:val="000000"/>
          <w:sz w:val="24"/>
          <w:szCs w:val="24"/>
          <w:lang w:val="en-US"/>
        </w:rPr>
        <w:t xml:space="preserve"> walls are hard to see. Contrast the white against a darker wall colo</w:t>
      </w:r>
      <w:r w:rsidR="000328C7" w:rsidRPr="00437655">
        <w:rPr>
          <w:rFonts w:ascii="Arial" w:hAnsi="Arial" w:cs="Arial"/>
          <w:color w:val="000000"/>
          <w:sz w:val="24"/>
          <w:szCs w:val="24"/>
          <w:lang w:val="en-US"/>
        </w:rPr>
        <w:t>u</w:t>
      </w:r>
      <w:r w:rsidRPr="00437655">
        <w:rPr>
          <w:rFonts w:ascii="Arial" w:hAnsi="Arial" w:cs="Arial"/>
          <w:color w:val="000000"/>
          <w:sz w:val="24"/>
          <w:szCs w:val="24"/>
          <w:lang w:val="en-US"/>
        </w:rPr>
        <w:t>r to help. Consider dark-</w:t>
      </w:r>
      <w:proofErr w:type="spellStart"/>
      <w:r w:rsidRPr="00437655">
        <w:rPr>
          <w:rFonts w:ascii="Arial" w:hAnsi="Arial" w:cs="Arial"/>
          <w:color w:val="000000"/>
          <w:sz w:val="24"/>
          <w:szCs w:val="24"/>
          <w:lang w:val="en-US"/>
        </w:rPr>
        <w:t>colo</w:t>
      </w:r>
      <w:r w:rsidR="000328C7" w:rsidRPr="00437655">
        <w:rPr>
          <w:rFonts w:ascii="Arial" w:hAnsi="Arial" w:cs="Arial"/>
          <w:color w:val="000000"/>
          <w:sz w:val="24"/>
          <w:szCs w:val="24"/>
          <w:lang w:val="en-US"/>
        </w:rPr>
        <w:t>u</w:t>
      </w:r>
      <w:r w:rsidRPr="00437655">
        <w:rPr>
          <w:rFonts w:ascii="Arial" w:hAnsi="Arial" w:cs="Arial"/>
          <w:color w:val="000000"/>
          <w:sz w:val="24"/>
          <w:szCs w:val="24"/>
          <w:lang w:val="en-US"/>
        </w:rPr>
        <w:t>red</w:t>
      </w:r>
      <w:proofErr w:type="spellEnd"/>
      <w:r w:rsidRPr="00437655">
        <w:rPr>
          <w:rFonts w:ascii="Arial" w:hAnsi="Arial" w:cs="Arial"/>
          <w:color w:val="000000"/>
          <w:sz w:val="24"/>
          <w:szCs w:val="24"/>
          <w:lang w:val="en-US"/>
        </w:rPr>
        <w:t xml:space="preserve"> toilet seats as an additional opportunity to add contrast.</w:t>
      </w:r>
    </w:p>
    <w:bookmarkEnd w:id="52"/>
    <w:p w14:paraId="73FE5E99" w14:textId="219CE349" w:rsidR="00646119" w:rsidRPr="00437655" w:rsidRDefault="00646119" w:rsidP="006572B2">
      <w:pPr>
        <w:autoSpaceDE w:val="0"/>
        <w:autoSpaceDN w:val="0"/>
        <w:adjustRightInd w:val="0"/>
        <w:spacing w:after="56" w:line="240" w:lineRule="auto"/>
        <w:rPr>
          <w:rFonts w:ascii="Arial" w:hAnsi="Arial" w:cs="Arial"/>
          <w:color w:val="000000"/>
          <w:sz w:val="24"/>
          <w:szCs w:val="24"/>
          <w:lang w:val="en-US"/>
        </w:rPr>
      </w:pPr>
    </w:p>
    <w:p w14:paraId="5F362CCE" w14:textId="77777777" w:rsidR="00962219" w:rsidRDefault="00962219">
      <w:pPr>
        <w:rPr>
          <w:rFonts w:ascii="Arial" w:hAnsi="Arial" w:cs="Arial"/>
          <w:b/>
          <w:bCs/>
          <w:color w:val="000000"/>
          <w:sz w:val="24"/>
          <w:szCs w:val="24"/>
          <w:u w:val="single"/>
          <w:lang w:val="en-US"/>
        </w:rPr>
      </w:pPr>
      <w:r>
        <w:rPr>
          <w:rFonts w:ascii="Arial" w:hAnsi="Arial" w:cs="Arial"/>
          <w:b/>
          <w:bCs/>
          <w:color w:val="000000"/>
          <w:sz w:val="24"/>
          <w:szCs w:val="24"/>
          <w:u w:val="single"/>
          <w:lang w:val="en-US"/>
        </w:rPr>
        <w:br w:type="page"/>
      </w:r>
    </w:p>
    <w:p w14:paraId="37ED9ECC" w14:textId="27522DF6" w:rsidR="00E82539" w:rsidRPr="00437655" w:rsidRDefault="00E82539" w:rsidP="005465CF">
      <w:pPr>
        <w:pStyle w:val="Heading1"/>
      </w:pPr>
      <w:bookmarkStart w:id="53" w:name="_Toc70509974"/>
      <w:r>
        <w:lastRenderedPageBreak/>
        <w:t xml:space="preserve">Design </w:t>
      </w:r>
      <w:r w:rsidR="2BC94E81">
        <w:t>d</w:t>
      </w:r>
      <w:r>
        <w:t>on’ts</w:t>
      </w:r>
      <w:r w:rsidR="00DB6163">
        <w:t xml:space="preserve"> </w:t>
      </w:r>
      <w:r>
        <w:t xml:space="preserve">for </w:t>
      </w:r>
      <w:r w:rsidR="08C7D8E2">
        <w:t>s</w:t>
      </w:r>
      <w:r>
        <w:t xml:space="preserve">hared </w:t>
      </w:r>
      <w:r w:rsidR="68E7C8A7">
        <w:t>s</w:t>
      </w:r>
      <w:r>
        <w:t>paces</w:t>
      </w:r>
      <w:bookmarkEnd w:id="53"/>
    </w:p>
    <w:p w14:paraId="03E5987B" w14:textId="5B4F3A42"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When designing outdoor spaces to accommodate the needs of blind individuals, keep </w:t>
      </w:r>
      <w:proofErr w:type="gramStart"/>
      <w:r w:rsidRPr="00437655">
        <w:rPr>
          <w:rFonts w:ascii="Arial" w:hAnsi="Arial" w:cs="Arial"/>
          <w:color w:val="000000"/>
          <w:sz w:val="24"/>
          <w:szCs w:val="24"/>
          <w:lang w:val="en-US"/>
        </w:rPr>
        <w:t>these don’ts</w:t>
      </w:r>
      <w:proofErr w:type="gramEnd"/>
      <w:r w:rsidRPr="00437655">
        <w:rPr>
          <w:rFonts w:ascii="Arial" w:hAnsi="Arial" w:cs="Arial"/>
          <w:color w:val="000000"/>
          <w:sz w:val="24"/>
          <w:szCs w:val="24"/>
          <w:lang w:val="en-US"/>
        </w:rPr>
        <w:t xml:space="preserve"> in mind:</w:t>
      </w:r>
    </w:p>
    <w:p w14:paraId="7E780394" w14:textId="39C41C77" w:rsidR="00B100B4" w:rsidRDefault="00E82539" w:rsidP="00B100B4">
      <w:pPr>
        <w:pStyle w:val="NormalHeading"/>
      </w:pPr>
      <w:r>
        <w:t>Don’t use textures in areas where they do not make sense</w:t>
      </w:r>
    </w:p>
    <w:p w14:paraId="0E7476DA" w14:textId="75B449BF" w:rsidR="00E82539" w:rsidRPr="00437655" w:rsidRDefault="000328C7"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People who are blind or have low vision</w:t>
      </w:r>
      <w:r w:rsidR="00E82539" w:rsidRPr="00437655">
        <w:rPr>
          <w:rFonts w:ascii="Arial" w:hAnsi="Arial" w:cs="Arial"/>
          <w:color w:val="000000"/>
          <w:sz w:val="24"/>
          <w:szCs w:val="24"/>
          <w:lang w:val="en-US"/>
        </w:rPr>
        <w:t xml:space="preserve"> expect certain textures. If they feel </w:t>
      </w:r>
      <w:r w:rsidRPr="00437655">
        <w:rPr>
          <w:rFonts w:ascii="Arial" w:hAnsi="Arial" w:cs="Arial"/>
          <w:color w:val="000000"/>
          <w:sz w:val="24"/>
          <w:szCs w:val="24"/>
          <w:lang w:val="en-US"/>
        </w:rPr>
        <w:t>tactile markers</w:t>
      </w:r>
      <w:r w:rsidR="00E82539" w:rsidRPr="00437655">
        <w:rPr>
          <w:rFonts w:ascii="Arial" w:hAnsi="Arial" w:cs="Arial"/>
          <w:color w:val="000000"/>
          <w:sz w:val="24"/>
          <w:szCs w:val="24"/>
          <w:lang w:val="en-US"/>
        </w:rPr>
        <w:t xml:space="preserve"> but do not find </w:t>
      </w:r>
      <w:r w:rsidRPr="00437655">
        <w:rPr>
          <w:rFonts w:ascii="Arial" w:hAnsi="Arial" w:cs="Arial"/>
          <w:color w:val="000000"/>
          <w:sz w:val="24"/>
          <w:szCs w:val="24"/>
          <w:lang w:val="en-US"/>
        </w:rPr>
        <w:t>a crossing</w:t>
      </w:r>
      <w:r w:rsidR="00E82539" w:rsidRPr="00437655">
        <w:rPr>
          <w:rFonts w:ascii="Arial" w:hAnsi="Arial" w:cs="Arial"/>
          <w:color w:val="000000"/>
          <w:sz w:val="24"/>
          <w:szCs w:val="24"/>
          <w:lang w:val="en-US"/>
        </w:rPr>
        <w:t xml:space="preserve">, the textured pavement is not helpful. Don’t create confusion by inserting textures </w:t>
      </w:r>
      <w:r w:rsidRPr="00437655">
        <w:rPr>
          <w:rFonts w:ascii="Arial" w:hAnsi="Arial" w:cs="Arial"/>
          <w:color w:val="000000"/>
          <w:sz w:val="24"/>
          <w:szCs w:val="24"/>
          <w:lang w:val="en-US"/>
        </w:rPr>
        <w:t>where they’re not needed</w:t>
      </w:r>
      <w:r w:rsidR="00E82539" w:rsidRPr="00437655">
        <w:rPr>
          <w:rFonts w:ascii="Arial" w:hAnsi="Arial" w:cs="Arial"/>
          <w:color w:val="000000"/>
          <w:sz w:val="24"/>
          <w:szCs w:val="24"/>
          <w:lang w:val="en-US"/>
        </w:rPr>
        <w:t>.</w:t>
      </w:r>
    </w:p>
    <w:p w14:paraId="4F9E9099" w14:textId="3384C138" w:rsidR="00B100B4" w:rsidRDefault="00E82539" w:rsidP="00B100B4">
      <w:pPr>
        <w:pStyle w:val="NormalHeading"/>
      </w:pPr>
      <w:r>
        <w:t xml:space="preserve">Don’t make the walkways too </w:t>
      </w:r>
      <w:r w:rsidR="000328C7">
        <w:t>curved</w:t>
      </w:r>
    </w:p>
    <w:p w14:paraId="16B3F22F" w14:textId="1D3BDB9F"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Curves simply for the sake of aesthetics can be confusing or frustrating for </w:t>
      </w:r>
      <w:r w:rsidR="000328C7" w:rsidRPr="00437655">
        <w:rPr>
          <w:rFonts w:ascii="Arial" w:hAnsi="Arial" w:cs="Arial"/>
          <w:color w:val="000000"/>
          <w:sz w:val="24"/>
          <w:szCs w:val="24"/>
          <w:lang w:val="en-US"/>
        </w:rPr>
        <w:t>people who are blind or have low vision</w:t>
      </w:r>
      <w:r w:rsidRPr="00437655">
        <w:rPr>
          <w:rFonts w:ascii="Arial" w:hAnsi="Arial" w:cs="Arial"/>
          <w:color w:val="000000"/>
          <w:sz w:val="24"/>
          <w:szCs w:val="24"/>
          <w:lang w:val="en-US"/>
        </w:rPr>
        <w:t>. Try to keep walkways as straight as possible.</w:t>
      </w:r>
    </w:p>
    <w:p w14:paraId="60CF96A6" w14:textId="06F55FD5" w:rsidR="00B100B4" w:rsidRDefault="00E82539" w:rsidP="00B100B4">
      <w:pPr>
        <w:pStyle w:val="NormalHeading"/>
      </w:pPr>
      <w:r>
        <w:t>Don’t add boundaries that could be more hazardous than helpful</w:t>
      </w:r>
    </w:p>
    <w:p w14:paraId="105EAABA" w14:textId="18E97D00"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Poles, </w:t>
      </w:r>
      <w:proofErr w:type="gramStart"/>
      <w:r w:rsidRPr="610A4BDF">
        <w:rPr>
          <w:rFonts w:ascii="Arial" w:hAnsi="Arial" w:cs="Arial"/>
          <w:color w:val="000000" w:themeColor="text1"/>
          <w:sz w:val="24"/>
          <w:szCs w:val="24"/>
          <w:lang w:val="en-US"/>
        </w:rPr>
        <w:t>rails</w:t>
      </w:r>
      <w:proofErr w:type="gramEnd"/>
      <w:r w:rsidRPr="610A4BDF">
        <w:rPr>
          <w:rFonts w:ascii="Arial" w:hAnsi="Arial" w:cs="Arial"/>
          <w:color w:val="000000" w:themeColor="text1"/>
          <w:sz w:val="24"/>
          <w:szCs w:val="24"/>
          <w:lang w:val="en-US"/>
        </w:rPr>
        <w:t xml:space="preserve"> and fences can help</w:t>
      </w:r>
      <w:r w:rsidR="000328C7" w:rsidRPr="610A4BDF">
        <w:rPr>
          <w:rFonts w:ascii="Arial" w:hAnsi="Arial" w:cs="Arial"/>
          <w:color w:val="000000" w:themeColor="text1"/>
          <w:sz w:val="24"/>
          <w:szCs w:val="24"/>
          <w:lang w:val="en-US"/>
        </w:rPr>
        <w:t xml:space="preserve"> people who are</w:t>
      </w:r>
      <w:r w:rsidRPr="610A4BDF">
        <w:rPr>
          <w:rFonts w:ascii="Arial" w:hAnsi="Arial" w:cs="Arial"/>
          <w:color w:val="000000" w:themeColor="text1"/>
          <w:sz w:val="24"/>
          <w:szCs w:val="24"/>
          <w:lang w:val="en-US"/>
        </w:rPr>
        <w:t xml:space="preserve"> blind or </w:t>
      </w:r>
      <w:r w:rsidR="000328C7" w:rsidRPr="610A4BDF">
        <w:rPr>
          <w:rFonts w:ascii="Arial" w:hAnsi="Arial" w:cs="Arial"/>
          <w:color w:val="000000" w:themeColor="text1"/>
          <w:sz w:val="24"/>
          <w:szCs w:val="24"/>
          <w:lang w:val="en-US"/>
        </w:rPr>
        <w:t xml:space="preserve">have low </w:t>
      </w:r>
      <w:r w:rsidRPr="610A4BDF">
        <w:rPr>
          <w:rFonts w:ascii="Arial" w:hAnsi="Arial" w:cs="Arial"/>
          <w:color w:val="000000" w:themeColor="text1"/>
          <w:sz w:val="24"/>
          <w:szCs w:val="24"/>
          <w:lang w:val="en-US"/>
        </w:rPr>
        <w:t xml:space="preserve">vision navigate </w:t>
      </w:r>
      <w:r w:rsidR="000328C7" w:rsidRPr="610A4BDF">
        <w:rPr>
          <w:rFonts w:ascii="Arial" w:hAnsi="Arial" w:cs="Arial"/>
          <w:color w:val="000000" w:themeColor="text1"/>
          <w:sz w:val="24"/>
          <w:szCs w:val="24"/>
          <w:lang w:val="en-US"/>
        </w:rPr>
        <w:t>a</w:t>
      </w:r>
      <w:r w:rsidRPr="610A4BDF">
        <w:rPr>
          <w:rFonts w:ascii="Arial" w:hAnsi="Arial" w:cs="Arial"/>
          <w:color w:val="000000" w:themeColor="text1"/>
          <w:sz w:val="24"/>
          <w:szCs w:val="24"/>
          <w:lang w:val="en-US"/>
        </w:rPr>
        <w:t xml:space="preserve"> space </w:t>
      </w:r>
      <w:r w:rsidR="24112661" w:rsidRPr="610A4BDF">
        <w:rPr>
          <w:rFonts w:ascii="Arial" w:hAnsi="Arial" w:cs="Arial"/>
          <w:color w:val="000000" w:themeColor="text1"/>
          <w:sz w:val="24"/>
          <w:szCs w:val="24"/>
          <w:lang w:val="en-US"/>
        </w:rPr>
        <w:t>-</w:t>
      </w:r>
      <w:r w:rsidRPr="610A4BDF">
        <w:rPr>
          <w:rFonts w:ascii="Arial" w:hAnsi="Arial" w:cs="Arial"/>
          <w:color w:val="000000" w:themeColor="text1"/>
          <w:sz w:val="24"/>
          <w:szCs w:val="24"/>
          <w:lang w:val="en-US"/>
        </w:rPr>
        <w:t xml:space="preserve"> but not if they’re hard to see or feel, or if they’re situated in an unexpected place that makes them dangerous. </w:t>
      </w:r>
    </w:p>
    <w:p w14:paraId="0F17CCA6" w14:textId="1F12C85C" w:rsidR="00DB6163" w:rsidRPr="00437655" w:rsidRDefault="00DB6163" w:rsidP="00E82539">
      <w:pPr>
        <w:autoSpaceDE w:val="0"/>
        <w:autoSpaceDN w:val="0"/>
        <w:adjustRightInd w:val="0"/>
        <w:spacing w:after="56" w:line="240" w:lineRule="auto"/>
        <w:rPr>
          <w:rFonts w:ascii="Arial" w:hAnsi="Arial" w:cs="Arial"/>
          <w:color w:val="000000"/>
          <w:sz w:val="24"/>
          <w:szCs w:val="24"/>
          <w:lang w:val="en-US"/>
        </w:rPr>
      </w:pPr>
    </w:p>
    <w:p w14:paraId="5FB6E50A" w14:textId="6F2E17B7" w:rsidR="00DB6163" w:rsidRPr="00437655" w:rsidRDefault="00DB6163" w:rsidP="005465CF">
      <w:pPr>
        <w:pStyle w:val="Heading1"/>
      </w:pPr>
      <w:bookmarkStart w:id="54" w:name="_Toc70509975"/>
      <w:r>
        <w:t xml:space="preserve">Design </w:t>
      </w:r>
      <w:r w:rsidR="7365372F">
        <w:t>d</w:t>
      </w:r>
      <w:r>
        <w:t xml:space="preserve">on’ts for </w:t>
      </w:r>
      <w:r w:rsidR="7CB9CD6C">
        <w:t>i</w:t>
      </w:r>
      <w:r>
        <w:t xml:space="preserve">ndoor </w:t>
      </w:r>
      <w:r w:rsidR="41EB8AB0">
        <w:t>s</w:t>
      </w:r>
      <w:r>
        <w:t>paces</w:t>
      </w:r>
      <w:bookmarkEnd w:id="54"/>
    </w:p>
    <w:p w14:paraId="5FB54A79" w14:textId="030B5EBF" w:rsidR="00DB6163" w:rsidRPr="00437655" w:rsidRDefault="00DB6163" w:rsidP="0041672D">
      <w:pPr>
        <w:autoSpaceDE w:val="0"/>
        <w:autoSpaceDN w:val="0"/>
        <w:adjustRightInd w:val="0"/>
        <w:spacing w:after="240" w:line="240" w:lineRule="auto"/>
        <w:rPr>
          <w:rFonts w:ascii="Arial" w:hAnsi="Arial" w:cs="Arial"/>
          <w:color w:val="000000"/>
          <w:sz w:val="24"/>
          <w:szCs w:val="24"/>
          <w:lang w:val="en-US"/>
        </w:rPr>
      </w:pPr>
      <w:r>
        <w:t xml:space="preserve">Don’t make everything the same </w:t>
      </w:r>
      <w:r w:rsidR="0030027C">
        <w:t xml:space="preserve">colour </w:t>
      </w:r>
      <w:r>
        <w:t>shade</w:t>
      </w:r>
      <w:r w:rsidRPr="610A4BDF">
        <w:rPr>
          <w:rFonts w:ascii="Arial" w:hAnsi="Arial" w:cs="Arial"/>
          <w:color w:val="000000" w:themeColor="text1"/>
          <w:sz w:val="24"/>
          <w:szCs w:val="24"/>
          <w:lang w:val="en-US"/>
        </w:rPr>
        <w:t xml:space="preserve">Colour contrasts are critical for helping people with low vision </w:t>
      </w:r>
      <w:r w:rsidR="57DD0D7C" w:rsidRPr="610A4BDF">
        <w:rPr>
          <w:rFonts w:ascii="Arial" w:hAnsi="Arial" w:cs="Arial"/>
          <w:color w:val="000000" w:themeColor="text1"/>
          <w:sz w:val="24"/>
          <w:szCs w:val="24"/>
          <w:lang w:val="en-US"/>
        </w:rPr>
        <w:t xml:space="preserve">to </w:t>
      </w:r>
      <w:r w:rsidRPr="610A4BDF">
        <w:rPr>
          <w:rFonts w:ascii="Arial" w:hAnsi="Arial" w:cs="Arial"/>
          <w:color w:val="000000" w:themeColor="text1"/>
          <w:sz w:val="24"/>
          <w:szCs w:val="24"/>
          <w:lang w:val="en-US"/>
        </w:rPr>
        <w:t xml:space="preserve">distinguish between surfaces, </w:t>
      </w:r>
      <w:proofErr w:type="gramStart"/>
      <w:r w:rsidRPr="610A4BDF">
        <w:rPr>
          <w:rFonts w:ascii="Arial" w:hAnsi="Arial" w:cs="Arial"/>
          <w:color w:val="000000" w:themeColor="text1"/>
          <w:sz w:val="24"/>
          <w:szCs w:val="24"/>
          <w:lang w:val="en-US"/>
        </w:rPr>
        <w:t>levels</w:t>
      </w:r>
      <w:proofErr w:type="gramEnd"/>
      <w:r w:rsidRPr="610A4BDF">
        <w:rPr>
          <w:rFonts w:ascii="Arial" w:hAnsi="Arial" w:cs="Arial"/>
          <w:color w:val="000000" w:themeColor="text1"/>
          <w:sz w:val="24"/>
          <w:szCs w:val="24"/>
          <w:lang w:val="en-US"/>
        </w:rPr>
        <w:t xml:space="preserve"> and features.</w:t>
      </w:r>
    </w:p>
    <w:p w14:paraId="2F77CB53" w14:textId="663E806E" w:rsidR="00B100B4" w:rsidRDefault="00DB6163" w:rsidP="0030027C">
      <w:pPr>
        <w:pStyle w:val="NormalHeading"/>
      </w:pPr>
      <w:r>
        <w:t>Don’t use textures on the floor that could be mistaken for wayfinding cues</w:t>
      </w:r>
    </w:p>
    <w:p w14:paraId="42CCDF97" w14:textId="59D09091" w:rsidR="00DB6163" w:rsidRPr="00437655" w:rsidRDefault="00DB6163" w:rsidP="0041672D">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Learn the standard wayfinding cues that people with low vision will look for, then avoid using them on the floors around your space unless you’re using them correctly.</w:t>
      </w:r>
    </w:p>
    <w:p w14:paraId="5FDF20A9" w14:textId="06D1DAE7" w:rsidR="0030027C" w:rsidRDefault="00DB6163" w:rsidP="0030027C">
      <w:pPr>
        <w:pStyle w:val="NormalHeading"/>
      </w:pPr>
      <w:r>
        <w:t>Don’t keep the space too open with many glass barriers</w:t>
      </w:r>
    </w:p>
    <w:p w14:paraId="1AC85726" w14:textId="3BC7795B" w:rsidR="00E82539" w:rsidRPr="0030027C" w:rsidRDefault="00DB6163" w:rsidP="0030027C">
      <w:pPr>
        <w:pStyle w:val="NormalHeading"/>
        <w:spacing w:before="0"/>
        <w:rPr>
          <w:rFonts w:eastAsiaTheme="minorHAnsi" w:cs="Arial"/>
          <w:b w:val="0"/>
          <w:color w:val="000000"/>
        </w:rPr>
      </w:pPr>
      <w:r w:rsidRPr="0030027C">
        <w:rPr>
          <w:rFonts w:eastAsiaTheme="minorHAnsi" w:cs="Arial"/>
          <w:b w:val="0"/>
          <w:color w:val="000000"/>
        </w:rPr>
        <w:t>Glass barriers are hard to navigate for people who are blind or have low vision. Only use them if you add stickers, glazing, etching or other visual indicators of the barrier.</w:t>
      </w:r>
    </w:p>
    <w:p w14:paraId="2A1497EE" w14:textId="77777777" w:rsidR="0041672D" w:rsidRDefault="0041672D">
      <w:pPr>
        <w:rPr>
          <w:rFonts w:ascii="Arial" w:hAnsi="Arial" w:cs="Arial"/>
          <w:b/>
          <w:bCs/>
          <w:color w:val="000000"/>
          <w:sz w:val="24"/>
          <w:szCs w:val="24"/>
          <w:u w:val="single"/>
          <w:lang w:val="en-US"/>
        </w:rPr>
      </w:pPr>
      <w:r>
        <w:rPr>
          <w:rFonts w:ascii="Arial" w:hAnsi="Arial" w:cs="Arial"/>
          <w:b/>
          <w:bCs/>
          <w:color w:val="000000"/>
          <w:sz w:val="24"/>
          <w:szCs w:val="24"/>
          <w:u w:val="single"/>
          <w:lang w:val="en-US"/>
        </w:rPr>
        <w:br w:type="page"/>
      </w:r>
    </w:p>
    <w:p w14:paraId="60514CE1" w14:textId="6EC6735D" w:rsidR="00E82539" w:rsidRPr="00437655" w:rsidRDefault="00E82539" w:rsidP="007265B5">
      <w:pPr>
        <w:pStyle w:val="Heading1"/>
      </w:pPr>
      <w:bookmarkStart w:id="55" w:name="_Toc70509976"/>
      <w:r>
        <w:lastRenderedPageBreak/>
        <w:t xml:space="preserve">Extra </w:t>
      </w:r>
      <w:r w:rsidR="157F9C32">
        <w:t>c</w:t>
      </w:r>
      <w:r>
        <w:t xml:space="preserve">onsiderations for </w:t>
      </w:r>
      <w:r w:rsidR="0B0847DA">
        <w:t>p</w:t>
      </w:r>
      <w:r>
        <w:t xml:space="preserve">eople </w:t>
      </w:r>
      <w:r w:rsidR="7D5FAE0C">
        <w:t>u</w:t>
      </w:r>
      <w:r>
        <w:t xml:space="preserve">sing </w:t>
      </w:r>
      <w:r w:rsidR="2341CED7">
        <w:t>a</w:t>
      </w:r>
      <w:r w:rsidR="004A34AB">
        <w:t>ssistance</w:t>
      </w:r>
      <w:r>
        <w:t xml:space="preserve"> </w:t>
      </w:r>
      <w:r w:rsidR="736B8C90">
        <w:t>d</w:t>
      </w:r>
      <w:r>
        <w:t xml:space="preserve">ogs or </w:t>
      </w:r>
      <w:r w:rsidR="4803A9C7">
        <w:t>a</w:t>
      </w:r>
      <w:r w:rsidR="000328C7">
        <w:t xml:space="preserve">ssistance </w:t>
      </w:r>
      <w:r w:rsidR="068B04C1">
        <w:t>c</w:t>
      </w:r>
      <w:r>
        <w:t>anes</w:t>
      </w:r>
      <w:bookmarkEnd w:id="55"/>
    </w:p>
    <w:p w14:paraId="4E302231" w14:textId="2AB6337D" w:rsidR="00E82539" w:rsidRPr="00437655" w:rsidRDefault="00E82539" w:rsidP="0041672D">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When designing spaces </w:t>
      </w:r>
      <w:r w:rsidR="000328C7" w:rsidRPr="00437655">
        <w:rPr>
          <w:rFonts w:ascii="Arial" w:hAnsi="Arial" w:cs="Arial"/>
          <w:color w:val="000000"/>
          <w:sz w:val="24"/>
          <w:szCs w:val="24"/>
          <w:lang w:val="en-US"/>
        </w:rPr>
        <w:t>for people who are blind or have low vision</w:t>
      </w:r>
      <w:r w:rsidRPr="00437655">
        <w:rPr>
          <w:rFonts w:ascii="Arial" w:hAnsi="Arial" w:cs="Arial"/>
          <w:color w:val="000000"/>
          <w:sz w:val="24"/>
          <w:szCs w:val="24"/>
          <w:lang w:val="en-US"/>
        </w:rPr>
        <w:t xml:space="preserve">, make sure you also consider the needs of people who walk using </w:t>
      </w:r>
      <w:r w:rsidR="004A34AB" w:rsidRPr="00437655">
        <w:rPr>
          <w:rFonts w:ascii="Arial" w:hAnsi="Arial" w:cs="Arial"/>
          <w:color w:val="000000"/>
          <w:sz w:val="24"/>
          <w:szCs w:val="24"/>
          <w:lang w:val="en-US"/>
        </w:rPr>
        <w:t>an assistance</w:t>
      </w:r>
      <w:r w:rsidRPr="00437655">
        <w:rPr>
          <w:rFonts w:ascii="Arial" w:hAnsi="Arial" w:cs="Arial"/>
          <w:color w:val="000000"/>
          <w:sz w:val="24"/>
          <w:szCs w:val="24"/>
          <w:lang w:val="en-US"/>
        </w:rPr>
        <w:t xml:space="preserve"> dog or a</w:t>
      </w:r>
      <w:r w:rsidR="000328C7" w:rsidRPr="00437655">
        <w:rPr>
          <w:rFonts w:ascii="Arial" w:hAnsi="Arial" w:cs="Arial"/>
          <w:color w:val="000000"/>
          <w:sz w:val="24"/>
          <w:szCs w:val="24"/>
          <w:lang w:val="en-US"/>
        </w:rPr>
        <w:t>n</w:t>
      </w:r>
      <w:r w:rsidRPr="00437655">
        <w:rPr>
          <w:rFonts w:ascii="Arial" w:hAnsi="Arial" w:cs="Arial"/>
          <w:color w:val="000000"/>
          <w:sz w:val="24"/>
          <w:szCs w:val="24"/>
          <w:lang w:val="en-US"/>
        </w:rPr>
        <w:t xml:space="preserve"> </w:t>
      </w:r>
      <w:r w:rsidR="000328C7" w:rsidRPr="00437655">
        <w:rPr>
          <w:rFonts w:ascii="Arial" w:hAnsi="Arial" w:cs="Arial"/>
          <w:color w:val="000000"/>
          <w:sz w:val="24"/>
          <w:szCs w:val="24"/>
          <w:lang w:val="en-US"/>
        </w:rPr>
        <w:t>assistance</w:t>
      </w:r>
      <w:r w:rsidRPr="00437655">
        <w:rPr>
          <w:rFonts w:ascii="Arial" w:hAnsi="Arial" w:cs="Arial"/>
          <w:color w:val="000000"/>
          <w:sz w:val="24"/>
          <w:szCs w:val="24"/>
          <w:lang w:val="en-US"/>
        </w:rPr>
        <w:t xml:space="preserve"> cane. These tips can help.</w:t>
      </w:r>
    </w:p>
    <w:p w14:paraId="32312477" w14:textId="4E449904" w:rsidR="0030027C" w:rsidRDefault="00E82539" w:rsidP="0030027C">
      <w:pPr>
        <w:autoSpaceDE w:val="0"/>
        <w:autoSpaceDN w:val="0"/>
        <w:adjustRightInd w:val="0"/>
        <w:spacing w:after="80" w:line="240" w:lineRule="auto"/>
      </w:pPr>
      <w:r w:rsidRPr="610A4BDF">
        <w:rPr>
          <w:rFonts w:ascii="Arial" w:hAnsi="Arial" w:cs="Arial"/>
          <w:b/>
          <w:bCs/>
          <w:color w:val="000000" w:themeColor="text1"/>
          <w:sz w:val="24"/>
          <w:szCs w:val="24"/>
          <w:lang w:val="en-US"/>
        </w:rPr>
        <w:t xml:space="preserve">Understand the challenges faced by those using </w:t>
      </w:r>
      <w:r w:rsidR="004A34AB" w:rsidRPr="610A4BDF">
        <w:rPr>
          <w:rFonts w:ascii="Arial" w:hAnsi="Arial" w:cs="Arial"/>
          <w:b/>
          <w:bCs/>
          <w:color w:val="000000" w:themeColor="text1"/>
          <w:sz w:val="24"/>
          <w:szCs w:val="24"/>
          <w:lang w:val="en-US"/>
        </w:rPr>
        <w:t>assistance</w:t>
      </w:r>
      <w:r w:rsidR="000328C7" w:rsidRPr="610A4BDF">
        <w:rPr>
          <w:rFonts w:ascii="Arial" w:hAnsi="Arial" w:cs="Arial"/>
          <w:b/>
          <w:bCs/>
          <w:color w:val="000000" w:themeColor="text1"/>
          <w:sz w:val="24"/>
          <w:szCs w:val="24"/>
          <w:lang w:val="en-US"/>
        </w:rPr>
        <w:t xml:space="preserve"> dogs or </w:t>
      </w:r>
      <w:r w:rsidRPr="610A4BDF">
        <w:rPr>
          <w:rFonts w:ascii="Arial" w:hAnsi="Arial" w:cs="Arial"/>
          <w:b/>
          <w:bCs/>
          <w:color w:val="000000" w:themeColor="text1"/>
          <w:sz w:val="24"/>
          <w:szCs w:val="24"/>
          <w:lang w:val="en-US"/>
        </w:rPr>
        <w:t>canes in shared spaces</w:t>
      </w:r>
      <w:r w:rsidRPr="610A4BDF">
        <w:rPr>
          <w:rFonts w:ascii="Arial" w:hAnsi="Arial" w:cs="Arial"/>
          <w:color w:val="000000" w:themeColor="text1"/>
          <w:sz w:val="24"/>
          <w:szCs w:val="24"/>
          <w:lang w:val="en-US"/>
        </w:rPr>
        <w:t xml:space="preserve"> </w:t>
      </w:r>
    </w:p>
    <w:p w14:paraId="3B49E864" w14:textId="07325D47" w:rsidR="00E82539" w:rsidRPr="00437655" w:rsidRDefault="00E82539" w:rsidP="0030027C">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Sharing a space with pedestrians, bikes and cars can make using mobility aids more difficult. For example, because many visually impaired pedestrians cannot make eye contact with someone, they may not be able to read subtle clues that a cyclist intends to proceed first, which could lead to an accident.</w:t>
      </w:r>
    </w:p>
    <w:p w14:paraId="53BBE7E7" w14:textId="2EA16E20" w:rsidR="00E82539" w:rsidRPr="0030027C" w:rsidRDefault="00E82539" w:rsidP="0030027C">
      <w:pPr>
        <w:autoSpaceDE w:val="0"/>
        <w:autoSpaceDN w:val="0"/>
        <w:adjustRightInd w:val="0"/>
        <w:spacing w:after="80" w:line="240" w:lineRule="auto"/>
        <w:rPr>
          <w:rFonts w:ascii="Arial" w:hAnsi="Arial" w:cs="Arial"/>
          <w:b/>
          <w:bCs/>
          <w:color w:val="000000" w:themeColor="text1"/>
          <w:sz w:val="24"/>
          <w:szCs w:val="24"/>
          <w:lang w:val="en-US"/>
        </w:rPr>
      </w:pPr>
      <w:r w:rsidRPr="610A4BDF">
        <w:rPr>
          <w:rFonts w:ascii="Arial" w:hAnsi="Arial" w:cs="Arial"/>
          <w:b/>
          <w:bCs/>
          <w:color w:val="000000" w:themeColor="text1"/>
          <w:sz w:val="24"/>
          <w:szCs w:val="24"/>
          <w:lang w:val="en-US"/>
        </w:rPr>
        <w:t>Install dedicated pedestrian-only walkways</w:t>
      </w:r>
    </w:p>
    <w:p w14:paraId="47F60F51" w14:textId="1D5FEBB3" w:rsidR="00E82539" w:rsidRPr="00437655" w:rsidRDefault="00E82539"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Creating spaces solely for the use of pedestrians and separate spaces for the use of cyclists, can help eliminate crashes.</w:t>
      </w:r>
    </w:p>
    <w:p w14:paraId="3BE0B180" w14:textId="020A8F54" w:rsidR="0030027C" w:rsidRDefault="00E82539" w:rsidP="0030027C">
      <w:pPr>
        <w:autoSpaceDE w:val="0"/>
        <w:autoSpaceDN w:val="0"/>
        <w:adjustRightInd w:val="0"/>
        <w:spacing w:after="80" w:line="240" w:lineRule="auto"/>
        <w:rPr>
          <w:rFonts w:ascii="Arial" w:hAnsi="Arial" w:cs="Arial"/>
          <w:b/>
          <w:bCs/>
          <w:color w:val="000000" w:themeColor="text1"/>
          <w:sz w:val="24"/>
          <w:szCs w:val="24"/>
          <w:lang w:val="en-US"/>
        </w:rPr>
      </w:pPr>
      <w:r w:rsidRPr="0030027C">
        <w:rPr>
          <w:rFonts w:ascii="Arial" w:hAnsi="Arial" w:cs="Arial"/>
          <w:b/>
          <w:bCs/>
          <w:color w:val="000000" w:themeColor="text1"/>
          <w:sz w:val="24"/>
          <w:szCs w:val="24"/>
          <w:lang w:val="en-US"/>
        </w:rPr>
        <w:t xml:space="preserve">Place street furniture off the walking path </w:t>
      </w:r>
    </w:p>
    <w:p w14:paraId="00854ED5" w14:textId="293A47C9" w:rsidR="00E82539" w:rsidRPr="00437655" w:rsidRDefault="00E82539"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A park bench in the middle of a walking path can be a hazard for someone using a cane to navigate the space. Move the furniture, </w:t>
      </w:r>
      <w:r w:rsidR="004A34AB" w:rsidRPr="610A4BDF">
        <w:rPr>
          <w:rFonts w:ascii="Arial" w:hAnsi="Arial" w:cs="Arial"/>
          <w:color w:val="000000" w:themeColor="text1"/>
          <w:sz w:val="24"/>
          <w:szCs w:val="24"/>
          <w:lang w:val="en-US"/>
        </w:rPr>
        <w:t>rubbish bins</w:t>
      </w:r>
      <w:r w:rsidRPr="610A4BDF">
        <w:rPr>
          <w:rFonts w:ascii="Arial" w:hAnsi="Arial" w:cs="Arial"/>
          <w:color w:val="000000" w:themeColor="text1"/>
          <w:sz w:val="24"/>
          <w:szCs w:val="24"/>
          <w:lang w:val="en-US"/>
        </w:rPr>
        <w:t xml:space="preserve"> and other obstacles to the side of the path.</w:t>
      </w:r>
    </w:p>
    <w:p w14:paraId="0DF0CF9A" w14:textId="6A294ADA" w:rsidR="0030027C" w:rsidRDefault="00E82539" w:rsidP="0030027C">
      <w:pPr>
        <w:autoSpaceDE w:val="0"/>
        <w:autoSpaceDN w:val="0"/>
        <w:adjustRightInd w:val="0"/>
        <w:spacing w:after="80" w:line="240" w:lineRule="auto"/>
      </w:pPr>
      <w:r w:rsidRPr="610A4BDF">
        <w:rPr>
          <w:rFonts w:ascii="Arial" w:hAnsi="Arial" w:cs="Arial"/>
          <w:b/>
          <w:bCs/>
          <w:color w:val="000000" w:themeColor="text1"/>
          <w:sz w:val="24"/>
          <w:szCs w:val="24"/>
          <w:lang w:val="en-US"/>
        </w:rPr>
        <w:t>Remove obstacles that could allow a cane to get stuck</w:t>
      </w:r>
      <w:r w:rsidRPr="610A4BDF">
        <w:rPr>
          <w:rFonts w:ascii="Arial" w:hAnsi="Arial" w:cs="Arial"/>
          <w:color w:val="000000" w:themeColor="text1"/>
          <w:sz w:val="24"/>
          <w:szCs w:val="24"/>
          <w:lang w:val="en-US"/>
        </w:rPr>
        <w:t xml:space="preserve"> </w:t>
      </w:r>
    </w:p>
    <w:p w14:paraId="1CE9A053" w14:textId="23339BE8" w:rsidR="00E82539" w:rsidRPr="00437655" w:rsidRDefault="00E82539" w:rsidP="0041672D">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Canes </w:t>
      </w:r>
      <w:r w:rsidR="004A34AB" w:rsidRPr="610A4BDF">
        <w:rPr>
          <w:rFonts w:ascii="Arial" w:hAnsi="Arial" w:cs="Arial"/>
          <w:color w:val="000000" w:themeColor="text1"/>
          <w:sz w:val="24"/>
          <w:szCs w:val="24"/>
          <w:lang w:val="en-US"/>
        </w:rPr>
        <w:t>can be</w:t>
      </w:r>
      <w:r w:rsidRPr="610A4BDF">
        <w:rPr>
          <w:rFonts w:ascii="Arial" w:hAnsi="Arial" w:cs="Arial"/>
          <w:color w:val="000000" w:themeColor="text1"/>
          <w:sz w:val="24"/>
          <w:szCs w:val="24"/>
          <w:lang w:val="en-US"/>
        </w:rPr>
        <w:t xml:space="preserve"> narrow and divots or cracks in the walkway, or even the seam between two </w:t>
      </w:r>
      <w:r w:rsidR="004A34AB" w:rsidRPr="610A4BDF">
        <w:rPr>
          <w:rFonts w:ascii="Arial" w:hAnsi="Arial" w:cs="Arial"/>
          <w:color w:val="000000" w:themeColor="text1"/>
          <w:sz w:val="24"/>
          <w:szCs w:val="24"/>
          <w:lang w:val="en-US"/>
        </w:rPr>
        <w:t>footpath</w:t>
      </w:r>
      <w:r w:rsidRPr="610A4BDF">
        <w:rPr>
          <w:rFonts w:ascii="Arial" w:hAnsi="Arial" w:cs="Arial"/>
          <w:color w:val="000000" w:themeColor="text1"/>
          <w:sz w:val="24"/>
          <w:szCs w:val="24"/>
          <w:lang w:val="en-US"/>
        </w:rPr>
        <w:t xml:space="preserve"> panels, can allow them to get stuck. Remove these hazards from public paths.</w:t>
      </w:r>
    </w:p>
    <w:p w14:paraId="263BA551" w14:textId="4D297606" w:rsidR="0030027C" w:rsidRDefault="00E82539" w:rsidP="0030027C">
      <w:pPr>
        <w:autoSpaceDE w:val="0"/>
        <w:autoSpaceDN w:val="0"/>
        <w:adjustRightInd w:val="0"/>
        <w:spacing w:after="80" w:line="240" w:lineRule="auto"/>
      </w:pPr>
      <w:r w:rsidRPr="610A4BDF">
        <w:rPr>
          <w:rFonts w:ascii="Arial" w:hAnsi="Arial" w:cs="Arial"/>
          <w:b/>
          <w:bCs/>
          <w:color w:val="000000" w:themeColor="text1"/>
          <w:sz w:val="24"/>
          <w:szCs w:val="24"/>
          <w:lang w:val="en-US"/>
        </w:rPr>
        <w:t xml:space="preserve">Remove obstacles that complicate the workload for </w:t>
      </w:r>
      <w:r w:rsidR="004A34AB" w:rsidRPr="610A4BDF">
        <w:rPr>
          <w:rFonts w:ascii="Arial" w:hAnsi="Arial" w:cs="Arial"/>
          <w:b/>
          <w:bCs/>
          <w:color w:val="000000" w:themeColor="text1"/>
          <w:sz w:val="24"/>
          <w:szCs w:val="24"/>
          <w:lang w:val="en-US"/>
        </w:rPr>
        <w:t>assistance</w:t>
      </w:r>
      <w:r w:rsidRPr="610A4BDF">
        <w:rPr>
          <w:rFonts w:ascii="Arial" w:hAnsi="Arial" w:cs="Arial"/>
          <w:b/>
          <w:bCs/>
          <w:color w:val="000000" w:themeColor="text1"/>
          <w:sz w:val="24"/>
          <w:szCs w:val="24"/>
          <w:lang w:val="en-US"/>
        </w:rPr>
        <w:t xml:space="preserve"> dogs</w:t>
      </w:r>
      <w:r w:rsidRPr="610A4BDF">
        <w:rPr>
          <w:rFonts w:ascii="Arial" w:hAnsi="Arial" w:cs="Arial"/>
          <w:color w:val="000000" w:themeColor="text1"/>
          <w:sz w:val="24"/>
          <w:szCs w:val="24"/>
          <w:lang w:val="en-US"/>
        </w:rPr>
        <w:t xml:space="preserve"> </w:t>
      </w:r>
    </w:p>
    <w:p w14:paraId="3DC390B1" w14:textId="4AA19314" w:rsidR="00E82539" w:rsidRDefault="00E82539" w:rsidP="0041672D">
      <w:pPr>
        <w:autoSpaceDE w:val="0"/>
        <w:autoSpaceDN w:val="0"/>
        <w:adjustRightInd w:val="0"/>
        <w:spacing w:after="240" w:line="240" w:lineRule="auto"/>
        <w:rPr>
          <w:rFonts w:ascii="Arial" w:hAnsi="Arial" w:cs="Arial"/>
          <w:color w:val="000000" w:themeColor="text1"/>
          <w:sz w:val="24"/>
          <w:szCs w:val="24"/>
          <w:lang w:val="en-US"/>
        </w:rPr>
      </w:pPr>
      <w:r w:rsidRPr="610A4BDF">
        <w:rPr>
          <w:rFonts w:ascii="Arial" w:hAnsi="Arial" w:cs="Arial"/>
          <w:color w:val="000000" w:themeColor="text1"/>
          <w:sz w:val="24"/>
          <w:szCs w:val="24"/>
          <w:lang w:val="en-US"/>
        </w:rPr>
        <w:t>Though guide dogs are well trained to ignore and avoid most distractions, their job should not be made harder by the design of spaces they travel through. Mak</w:t>
      </w:r>
      <w:r w:rsidR="004A34AB" w:rsidRPr="610A4BDF">
        <w:rPr>
          <w:rFonts w:ascii="Arial" w:hAnsi="Arial" w:cs="Arial"/>
          <w:color w:val="000000" w:themeColor="text1"/>
          <w:sz w:val="24"/>
          <w:szCs w:val="24"/>
          <w:lang w:val="en-US"/>
        </w:rPr>
        <w:t xml:space="preserve">e an </w:t>
      </w:r>
      <w:r w:rsidRPr="610A4BDF">
        <w:rPr>
          <w:rFonts w:ascii="Arial" w:hAnsi="Arial" w:cs="Arial"/>
          <w:color w:val="000000" w:themeColor="text1"/>
          <w:sz w:val="24"/>
          <w:szCs w:val="24"/>
          <w:lang w:val="en-US"/>
        </w:rPr>
        <w:t xml:space="preserve">environment </w:t>
      </w:r>
      <w:r w:rsidR="004A34AB" w:rsidRPr="610A4BDF">
        <w:rPr>
          <w:rFonts w:ascii="Arial" w:hAnsi="Arial" w:cs="Arial"/>
          <w:color w:val="000000" w:themeColor="text1"/>
          <w:sz w:val="24"/>
          <w:szCs w:val="24"/>
          <w:lang w:val="en-US"/>
        </w:rPr>
        <w:t>less</w:t>
      </w:r>
      <w:r w:rsidRPr="610A4BDF">
        <w:rPr>
          <w:rFonts w:ascii="Arial" w:hAnsi="Arial" w:cs="Arial"/>
          <w:color w:val="000000" w:themeColor="text1"/>
          <w:sz w:val="24"/>
          <w:szCs w:val="24"/>
          <w:lang w:val="en-US"/>
        </w:rPr>
        <w:t xml:space="preserve"> complex to help them guide their handler properly. For example, avoiding stationary and moving obstacles at the same time can be too much for some guide dogs to handle. Also, cyclists and motorists that travel close to the walking path can increase the risk of spooking a</w:t>
      </w:r>
      <w:r w:rsidR="004A34AB" w:rsidRPr="610A4BDF">
        <w:rPr>
          <w:rFonts w:ascii="Arial" w:hAnsi="Arial" w:cs="Arial"/>
          <w:color w:val="000000" w:themeColor="text1"/>
          <w:sz w:val="24"/>
          <w:szCs w:val="24"/>
          <w:lang w:val="en-US"/>
        </w:rPr>
        <w:t xml:space="preserve">n assistance </w:t>
      </w:r>
      <w:r w:rsidRPr="610A4BDF">
        <w:rPr>
          <w:rFonts w:ascii="Arial" w:hAnsi="Arial" w:cs="Arial"/>
          <w:color w:val="000000" w:themeColor="text1"/>
          <w:sz w:val="24"/>
          <w:szCs w:val="24"/>
          <w:lang w:val="en-US"/>
        </w:rPr>
        <w:t>dog, presenting a danger for the dog and the person it</w:t>
      </w:r>
      <w:r w:rsidR="1065587B" w:rsidRPr="610A4BDF">
        <w:rPr>
          <w:rFonts w:ascii="Arial" w:hAnsi="Arial" w:cs="Arial"/>
          <w:color w:val="000000" w:themeColor="text1"/>
          <w:sz w:val="24"/>
          <w:szCs w:val="24"/>
          <w:lang w:val="en-US"/>
        </w:rPr>
        <w:t xml:space="preserve"> i</w:t>
      </w:r>
      <w:r w:rsidRPr="610A4BDF">
        <w:rPr>
          <w:rFonts w:ascii="Arial" w:hAnsi="Arial" w:cs="Arial"/>
          <w:color w:val="000000" w:themeColor="text1"/>
          <w:sz w:val="24"/>
          <w:szCs w:val="24"/>
          <w:lang w:val="en-US"/>
        </w:rPr>
        <w:t>s guiding.</w:t>
      </w:r>
    </w:p>
    <w:p w14:paraId="0FC64F77" w14:textId="33944A5F" w:rsidR="0030027C" w:rsidRDefault="00E82539" w:rsidP="0030027C">
      <w:pPr>
        <w:autoSpaceDE w:val="0"/>
        <w:autoSpaceDN w:val="0"/>
        <w:adjustRightInd w:val="0"/>
        <w:spacing w:after="80" w:line="240" w:lineRule="auto"/>
      </w:pPr>
      <w:r w:rsidRPr="610A4BDF">
        <w:rPr>
          <w:rFonts w:ascii="Arial" w:hAnsi="Arial" w:cs="Arial"/>
          <w:b/>
          <w:bCs/>
          <w:color w:val="000000" w:themeColor="text1"/>
          <w:sz w:val="24"/>
          <w:szCs w:val="24"/>
          <w:lang w:val="en-US"/>
        </w:rPr>
        <w:t xml:space="preserve">Understand that </w:t>
      </w:r>
      <w:r w:rsidR="004A34AB" w:rsidRPr="610A4BDF">
        <w:rPr>
          <w:rFonts w:ascii="Arial" w:hAnsi="Arial" w:cs="Arial"/>
          <w:b/>
          <w:bCs/>
          <w:color w:val="000000" w:themeColor="text1"/>
          <w:sz w:val="24"/>
          <w:szCs w:val="24"/>
          <w:lang w:val="en-US"/>
        </w:rPr>
        <w:t>assistance</w:t>
      </w:r>
      <w:r w:rsidRPr="610A4BDF">
        <w:rPr>
          <w:rFonts w:ascii="Arial" w:hAnsi="Arial" w:cs="Arial"/>
          <w:b/>
          <w:bCs/>
          <w:color w:val="000000" w:themeColor="text1"/>
          <w:sz w:val="24"/>
          <w:szCs w:val="24"/>
          <w:lang w:val="en-US"/>
        </w:rPr>
        <w:t xml:space="preserve"> dogs do not react to colo</w:t>
      </w:r>
      <w:r w:rsidR="004A34AB" w:rsidRPr="610A4BDF">
        <w:rPr>
          <w:rFonts w:ascii="Arial" w:hAnsi="Arial" w:cs="Arial"/>
          <w:b/>
          <w:bCs/>
          <w:color w:val="000000" w:themeColor="text1"/>
          <w:sz w:val="24"/>
          <w:szCs w:val="24"/>
          <w:lang w:val="en-US"/>
        </w:rPr>
        <w:t>u</w:t>
      </w:r>
      <w:r w:rsidRPr="610A4BDF">
        <w:rPr>
          <w:rFonts w:ascii="Arial" w:hAnsi="Arial" w:cs="Arial"/>
          <w:b/>
          <w:bCs/>
          <w:color w:val="000000" w:themeColor="text1"/>
          <w:sz w:val="24"/>
          <w:szCs w:val="24"/>
          <w:lang w:val="en-US"/>
        </w:rPr>
        <w:t>r or texture contrasts</w:t>
      </w:r>
    </w:p>
    <w:p w14:paraId="147C932D" w14:textId="5985100B" w:rsidR="00E82539" w:rsidRPr="0030027C" w:rsidRDefault="119E840F" w:rsidP="0030027C">
      <w:pPr>
        <w:autoSpaceDE w:val="0"/>
        <w:autoSpaceDN w:val="0"/>
        <w:adjustRightInd w:val="0"/>
        <w:spacing w:after="80" w:line="240" w:lineRule="auto"/>
        <w:rPr>
          <w:rFonts w:ascii="Arial" w:hAnsi="Arial" w:cs="Arial"/>
          <w:b/>
          <w:bCs/>
          <w:color w:val="000000" w:themeColor="text1"/>
          <w:sz w:val="24"/>
          <w:szCs w:val="24"/>
          <w:lang w:val="en-US"/>
        </w:rPr>
      </w:pPr>
      <w:r w:rsidRPr="610A4BDF">
        <w:rPr>
          <w:rFonts w:ascii="Arial" w:hAnsi="Arial" w:cs="Arial"/>
          <w:color w:val="000000" w:themeColor="text1"/>
          <w:sz w:val="24"/>
          <w:szCs w:val="24"/>
          <w:lang w:val="en-US"/>
        </w:rPr>
        <w:t>A</w:t>
      </w:r>
      <w:r w:rsidR="004A34AB" w:rsidRPr="610A4BDF">
        <w:rPr>
          <w:rFonts w:ascii="Arial" w:hAnsi="Arial" w:cs="Arial"/>
          <w:color w:val="000000" w:themeColor="text1"/>
          <w:sz w:val="24"/>
          <w:szCs w:val="24"/>
          <w:lang w:val="en-US"/>
        </w:rPr>
        <w:t>ssistance</w:t>
      </w:r>
      <w:r w:rsidR="00E82539" w:rsidRPr="610A4BDF">
        <w:rPr>
          <w:rFonts w:ascii="Arial" w:hAnsi="Arial" w:cs="Arial"/>
          <w:color w:val="000000" w:themeColor="text1"/>
          <w:sz w:val="24"/>
          <w:szCs w:val="24"/>
          <w:lang w:val="en-US"/>
        </w:rPr>
        <w:t xml:space="preserve"> dogs are trained to react to obstacles like curbs and </w:t>
      </w:r>
      <w:proofErr w:type="gramStart"/>
      <w:r w:rsidR="00E82539" w:rsidRPr="610A4BDF">
        <w:rPr>
          <w:rFonts w:ascii="Arial" w:hAnsi="Arial" w:cs="Arial"/>
          <w:color w:val="000000" w:themeColor="text1"/>
          <w:sz w:val="24"/>
          <w:szCs w:val="24"/>
          <w:lang w:val="en-US"/>
        </w:rPr>
        <w:t>barriers</w:t>
      </w:r>
      <w:r w:rsidR="29661671" w:rsidRPr="610A4BDF">
        <w:rPr>
          <w:rFonts w:ascii="Arial" w:hAnsi="Arial" w:cs="Arial"/>
          <w:color w:val="000000" w:themeColor="text1"/>
          <w:sz w:val="24"/>
          <w:szCs w:val="24"/>
          <w:lang w:val="en-US"/>
        </w:rPr>
        <w:t>, and</w:t>
      </w:r>
      <w:proofErr w:type="gramEnd"/>
      <w:r w:rsidR="29661671" w:rsidRPr="610A4BDF">
        <w:rPr>
          <w:rFonts w:ascii="Arial" w:hAnsi="Arial" w:cs="Arial"/>
          <w:color w:val="000000" w:themeColor="text1"/>
          <w:sz w:val="24"/>
          <w:szCs w:val="24"/>
          <w:lang w:val="en-US"/>
        </w:rPr>
        <w:t xml:space="preserve"> </w:t>
      </w:r>
      <w:r w:rsidR="00E82539" w:rsidRPr="610A4BDF">
        <w:rPr>
          <w:rFonts w:ascii="Arial" w:hAnsi="Arial" w:cs="Arial"/>
          <w:color w:val="000000" w:themeColor="text1"/>
          <w:sz w:val="24"/>
          <w:szCs w:val="24"/>
          <w:lang w:val="en-US"/>
        </w:rPr>
        <w:t xml:space="preserve">building and outdoor space design </w:t>
      </w:r>
      <w:r w:rsidR="09549AF2" w:rsidRPr="610A4BDF">
        <w:rPr>
          <w:rFonts w:ascii="Arial" w:hAnsi="Arial" w:cs="Arial"/>
          <w:color w:val="000000" w:themeColor="text1"/>
          <w:sz w:val="24"/>
          <w:szCs w:val="24"/>
          <w:lang w:val="en-US"/>
        </w:rPr>
        <w:t xml:space="preserve">should be adjusted </w:t>
      </w:r>
      <w:r w:rsidR="00E82539" w:rsidRPr="610A4BDF">
        <w:rPr>
          <w:rFonts w:ascii="Arial" w:hAnsi="Arial" w:cs="Arial"/>
          <w:color w:val="000000" w:themeColor="text1"/>
          <w:sz w:val="24"/>
          <w:szCs w:val="24"/>
          <w:lang w:val="en-US"/>
        </w:rPr>
        <w:t>accordingly.</w:t>
      </w:r>
    </w:p>
    <w:p w14:paraId="1EF13879" w14:textId="76BEA322" w:rsidR="00E82539" w:rsidRPr="00C7681C" w:rsidRDefault="00E82539" w:rsidP="00C7681C">
      <w:pPr>
        <w:pStyle w:val="Heading1"/>
        <w:rPr>
          <w:sz w:val="40"/>
          <w:szCs w:val="40"/>
          <w:lang w:val="en-US"/>
        </w:rPr>
      </w:pPr>
      <w:bookmarkStart w:id="56" w:name="_Toc70509977"/>
      <w:r w:rsidRPr="610A4BDF">
        <w:rPr>
          <w:sz w:val="40"/>
          <w:szCs w:val="40"/>
          <w:lang w:val="en-US"/>
        </w:rPr>
        <w:lastRenderedPageBreak/>
        <w:t xml:space="preserve">Special </w:t>
      </w:r>
      <w:r w:rsidR="54248163" w:rsidRPr="610A4BDF">
        <w:rPr>
          <w:sz w:val="40"/>
          <w:szCs w:val="40"/>
          <w:lang w:val="en-US"/>
        </w:rPr>
        <w:t>c</w:t>
      </w:r>
      <w:r w:rsidRPr="610A4BDF">
        <w:rPr>
          <w:sz w:val="40"/>
          <w:szCs w:val="40"/>
          <w:lang w:val="en-US"/>
        </w:rPr>
        <w:t>onsiderations</w:t>
      </w:r>
      <w:r w:rsidR="004A34AB" w:rsidRPr="610A4BDF">
        <w:rPr>
          <w:sz w:val="40"/>
          <w:szCs w:val="40"/>
          <w:lang w:val="en-US"/>
        </w:rPr>
        <w:t xml:space="preserve"> for people who are </w:t>
      </w:r>
      <w:r w:rsidR="100E09C9" w:rsidRPr="610A4BDF">
        <w:rPr>
          <w:sz w:val="40"/>
          <w:szCs w:val="40"/>
          <w:lang w:val="en-US"/>
        </w:rPr>
        <w:t>c</w:t>
      </w:r>
      <w:r w:rsidRPr="610A4BDF">
        <w:rPr>
          <w:sz w:val="40"/>
          <w:szCs w:val="40"/>
          <w:lang w:val="en-US"/>
        </w:rPr>
        <w:t>olo</w:t>
      </w:r>
      <w:r w:rsidR="004A34AB" w:rsidRPr="610A4BDF">
        <w:rPr>
          <w:sz w:val="40"/>
          <w:szCs w:val="40"/>
          <w:lang w:val="en-US"/>
        </w:rPr>
        <w:t>u</w:t>
      </w:r>
      <w:r w:rsidRPr="610A4BDF">
        <w:rPr>
          <w:sz w:val="40"/>
          <w:szCs w:val="40"/>
          <w:lang w:val="en-US"/>
        </w:rPr>
        <w:t>r</w:t>
      </w:r>
      <w:r w:rsidR="006E583E" w:rsidRPr="610A4BDF">
        <w:rPr>
          <w:sz w:val="40"/>
          <w:szCs w:val="40"/>
          <w:lang w:val="en-US"/>
        </w:rPr>
        <w:t xml:space="preserve"> </w:t>
      </w:r>
      <w:r w:rsidRPr="610A4BDF">
        <w:rPr>
          <w:sz w:val="40"/>
          <w:szCs w:val="40"/>
          <w:lang w:val="en-US"/>
        </w:rPr>
        <w:t>blind</w:t>
      </w:r>
      <w:r w:rsidR="004A34AB" w:rsidRPr="610A4BDF">
        <w:rPr>
          <w:sz w:val="40"/>
          <w:szCs w:val="40"/>
          <w:lang w:val="en-US"/>
        </w:rPr>
        <w:t>, have</w:t>
      </w:r>
      <w:r w:rsidRPr="610A4BDF">
        <w:rPr>
          <w:sz w:val="40"/>
          <w:szCs w:val="40"/>
          <w:lang w:val="en-US"/>
        </w:rPr>
        <w:t xml:space="preserve"> </w:t>
      </w:r>
      <w:r w:rsidR="34FBA240" w:rsidRPr="610A4BDF">
        <w:rPr>
          <w:sz w:val="40"/>
          <w:szCs w:val="40"/>
          <w:lang w:val="en-US"/>
        </w:rPr>
        <w:t>r</w:t>
      </w:r>
      <w:r w:rsidRPr="610A4BDF">
        <w:rPr>
          <w:sz w:val="40"/>
          <w:szCs w:val="40"/>
          <w:lang w:val="en-US"/>
        </w:rPr>
        <w:t xml:space="preserve">educed </w:t>
      </w:r>
      <w:r w:rsidR="113B756E" w:rsidRPr="610A4BDF">
        <w:rPr>
          <w:sz w:val="40"/>
          <w:szCs w:val="40"/>
          <w:lang w:val="en-US"/>
        </w:rPr>
        <w:t>d</w:t>
      </w:r>
      <w:r w:rsidRPr="610A4BDF">
        <w:rPr>
          <w:sz w:val="40"/>
          <w:szCs w:val="40"/>
          <w:lang w:val="en-US"/>
        </w:rPr>
        <w:t xml:space="preserve">epth </w:t>
      </w:r>
      <w:r w:rsidR="5CF5E628" w:rsidRPr="610A4BDF">
        <w:rPr>
          <w:sz w:val="40"/>
          <w:szCs w:val="40"/>
          <w:lang w:val="en-US"/>
        </w:rPr>
        <w:t>p</w:t>
      </w:r>
      <w:r w:rsidRPr="610A4BDF">
        <w:rPr>
          <w:sz w:val="40"/>
          <w:szCs w:val="40"/>
          <w:lang w:val="en-US"/>
        </w:rPr>
        <w:t>erception or</w:t>
      </w:r>
      <w:r w:rsidR="004A34AB" w:rsidRPr="610A4BDF">
        <w:rPr>
          <w:sz w:val="40"/>
          <w:szCs w:val="40"/>
          <w:lang w:val="en-US"/>
        </w:rPr>
        <w:t xml:space="preserve"> have</w:t>
      </w:r>
      <w:r w:rsidRPr="610A4BDF">
        <w:rPr>
          <w:sz w:val="40"/>
          <w:szCs w:val="40"/>
          <w:lang w:val="en-US"/>
        </w:rPr>
        <w:t xml:space="preserve"> </w:t>
      </w:r>
      <w:r w:rsidR="0C98FD4C" w:rsidRPr="610A4BDF">
        <w:rPr>
          <w:sz w:val="40"/>
          <w:szCs w:val="40"/>
          <w:lang w:val="en-US"/>
        </w:rPr>
        <w:t>r</w:t>
      </w:r>
      <w:r w:rsidRPr="610A4BDF">
        <w:rPr>
          <w:sz w:val="40"/>
          <w:szCs w:val="40"/>
          <w:lang w:val="en-US"/>
        </w:rPr>
        <w:t xml:space="preserve">educed </w:t>
      </w:r>
      <w:r w:rsidR="66D3EF07" w:rsidRPr="610A4BDF">
        <w:rPr>
          <w:sz w:val="40"/>
          <w:szCs w:val="40"/>
          <w:lang w:val="en-US"/>
        </w:rPr>
        <w:t>p</w:t>
      </w:r>
      <w:r w:rsidRPr="610A4BDF">
        <w:rPr>
          <w:sz w:val="40"/>
          <w:szCs w:val="40"/>
          <w:lang w:val="en-US"/>
        </w:rPr>
        <w:t xml:space="preserve">eripheral </w:t>
      </w:r>
      <w:r w:rsidR="48FD2CE7" w:rsidRPr="610A4BDF">
        <w:rPr>
          <w:sz w:val="40"/>
          <w:szCs w:val="40"/>
          <w:lang w:val="en-US"/>
        </w:rPr>
        <w:t>f</w:t>
      </w:r>
      <w:r w:rsidRPr="610A4BDF">
        <w:rPr>
          <w:sz w:val="40"/>
          <w:szCs w:val="40"/>
          <w:lang w:val="en-US"/>
        </w:rPr>
        <w:t>ield</w:t>
      </w:r>
      <w:bookmarkEnd w:id="56"/>
      <w:r w:rsidRPr="610A4BDF">
        <w:rPr>
          <w:sz w:val="40"/>
          <w:szCs w:val="40"/>
          <w:lang w:val="en-US"/>
        </w:rPr>
        <w:t xml:space="preserve">  </w:t>
      </w:r>
    </w:p>
    <w:p w14:paraId="12DD1254" w14:textId="4DC85186" w:rsidR="00E82539" w:rsidRPr="00437655" w:rsidRDefault="007C771A"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Colour</w:t>
      </w:r>
      <w:r w:rsidR="006E583E"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blindness, reduced depth perception and reduced peripheral field vision each</w:t>
      </w:r>
      <w:r w:rsidR="00E82539" w:rsidRPr="610A4BDF">
        <w:rPr>
          <w:rFonts w:ascii="Arial" w:hAnsi="Arial" w:cs="Arial"/>
          <w:color w:val="000000" w:themeColor="text1"/>
          <w:sz w:val="24"/>
          <w:szCs w:val="24"/>
          <w:lang w:val="en-US"/>
        </w:rPr>
        <w:t xml:space="preserve"> </w:t>
      </w:r>
      <w:r w:rsidR="63F3028F" w:rsidRPr="610A4BDF">
        <w:rPr>
          <w:rFonts w:ascii="Arial" w:hAnsi="Arial" w:cs="Arial"/>
          <w:color w:val="000000" w:themeColor="text1"/>
          <w:sz w:val="24"/>
          <w:szCs w:val="24"/>
          <w:lang w:val="en-US"/>
        </w:rPr>
        <w:t xml:space="preserve">create </w:t>
      </w:r>
      <w:r w:rsidRPr="610A4BDF">
        <w:rPr>
          <w:rFonts w:ascii="Arial" w:hAnsi="Arial" w:cs="Arial"/>
          <w:color w:val="000000" w:themeColor="text1"/>
          <w:sz w:val="24"/>
          <w:szCs w:val="24"/>
          <w:lang w:val="en-US"/>
        </w:rPr>
        <w:t>their</w:t>
      </w:r>
      <w:r w:rsidR="00E82539" w:rsidRPr="610A4BDF">
        <w:rPr>
          <w:rFonts w:ascii="Arial" w:hAnsi="Arial" w:cs="Arial"/>
          <w:color w:val="000000" w:themeColor="text1"/>
          <w:sz w:val="24"/>
          <w:szCs w:val="24"/>
          <w:lang w:val="en-US"/>
        </w:rPr>
        <w:t xml:space="preserve"> own specific </w:t>
      </w:r>
      <w:r w:rsidR="7EEDEF97" w:rsidRPr="610A4BDF">
        <w:rPr>
          <w:rFonts w:ascii="Arial" w:hAnsi="Arial" w:cs="Arial"/>
          <w:color w:val="000000" w:themeColor="text1"/>
          <w:sz w:val="24"/>
          <w:szCs w:val="24"/>
          <w:lang w:val="en-US"/>
        </w:rPr>
        <w:t xml:space="preserve">challenges for people </w:t>
      </w:r>
      <w:r w:rsidR="00E82539" w:rsidRPr="610A4BDF">
        <w:rPr>
          <w:rFonts w:ascii="Arial" w:hAnsi="Arial" w:cs="Arial"/>
          <w:color w:val="000000" w:themeColor="text1"/>
          <w:sz w:val="24"/>
          <w:szCs w:val="24"/>
          <w:lang w:val="en-US"/>
        </w:rPr>
        <w:t>navigating public spaces</w:t>
      </w:r>
      <w:proofErr w:type="gramStart"/>
      <w:r w:rsidR="627A701D" w:rsidRPr="610A4BDF">
        <w:rPr>
          <w:rFonts w:ascii="Arial" w:hAnsi="Arial" w:cs="Arial"/>
          <w:color w:val="000000" w:themeColor="text1"/>
          <w:sz w:val="24"/>
          <w:szCs w:val="24"/>
          <w:lang w:val="en-US"/>
        </w:rPr>
        <w:t xml:space="preserve">. </w:t>
      </w:r>
      <w:r w:rsidR="00E82539" w:rsidRPr="610A4BDF">
        <w:rPr>
          <w:rFonts w:ascii="Arial" w:hAnsi="Arial" w:cs="Arial"/>
          <w:color w:val="000000" w:themeColor="text1"/>
          <w:sz w:val="24"/>
          <w:szCs w:val="24"/>
          <w:lang w:val="en-US"/>
        </w:rPr>
        <w:t>,</w:t>
      </w:r>
      <w:proofErr w:type="gramEnd"/>
      <w:r w:rsidR="00E82539" w:rsidRPr="610A4BDF">
        <w:rPr>
          <w:rFonts w:ascii="Arial" w:hAnsi="Arial" w:cs="Arial"/>
          <w:color w:val="000000" w:themeColor="text1"/>
          <w:sz w:val="24"/>
          <w:szCs w:val="24"/>
          <w:lang w:val="en-US"/>
        </w:rPr>
        <w:t xml:space="preserve"> </w:t>
      </w:r>
      <w:r w:rsidR="5879A0C5" w:rsidRPr="610A4BDF">
        <w:rPr>
          <w:rFonts w:ascii="Arial" w:hAnsi="Arial" w:cs="Arial"/>
          <w:color w:val="000000" w:themeColor="text1"/>
          <w:sz w:val="24"/>
          <w:szCs w:val="24"/>
          <w:lang w:val="en-US"/>
        </w:rPr>
        <w:t>E</w:t>
      </w:r>
      <w:r w:rsidR="00E82539" w:rsidRPr="610A4BDF">
        <w:rPr>
          <w:rFonts w:ascii="Arial" w:hAnsi="Arial" w:cs="Arial"/>
          <w:color w:val="000000" w:themeColor="text1"/>
          <w:sz w:val="24"/>
          <w:szCs w:val="24"/>
          <w:lang w:val="en-US"/>
        </w:rPr>
        <w:t xml:space="preserve">ach can be </w:t>
      </w:r>
      <w:r w:rsidRPr="610A4BDF">
        <w:rPr>
          <w:rFonts w:ascii="Arial" w:hAnsi="Arial" w:cs="Arial"/>
          <w:color w:val="000000" w:themeColor="text1"/>
          <w:sz w:val="24"/>
          <w:szCs w:val="24"/>
          <w:lang w:val="en-US"/>
        </w:rPr>
        <w:t>assisted</w:t>
      </w:r>
      <w:r w:rsidR="00E82539" w:rsidRPr="610A4BDF">
        <w:rPr>
          <w:rFonts w:ascii="Arial" w:hAnsi="Arial" w:cs="Arial"/>
          <w:color w:val="000000" w:themeColor="text1"/>
          <w:sz w:val="24"/>
          <w:szCs w:val="24"/>
          <w:lang w:val="en-US"/>
        </w:rPr>
        <w:t xml:space="preserve"> by different design elements.</w:t>
      </w:r>
    </w:p>
    <w:p w14:paraId="11D7658F" w14:textId="18EC4FD5" w:rsidR="00C7681C" w:rsidRDefault="00E82539" w:rsidP="00C7681C">
      <w:pPr>
        <w:pStyle w:val="NormalHeading"/>
      </w:pPr>
      <w:r w:rsidRPr="610A4BDF">
        <w:rPr>
          <w:u w:val="single"/>
        </w:rPr>
        <w:t>Colo</w:t>
      </w:r>
      <w:r w:rsidR="007C771A" w:rsidRPr="610A4BDF">
        <w:rPr>
          <w:u w:val="single"/>
        </w:rPr>
        <w:t>u</w:t>
      </w:r>
      <w:r w:rsidRPr="610A4BDF">
        <w:rPr>
          <w:u w:val="single"/>
        </w:rPr>
        <w:t>r</w:t>
      </w:r>
      <w:r w:rsidR="006E583E" w:rsidRPr="610A4BDF">
        <w:rPr>
          <w:u w:val="single"/>
        </w:rPr>
        <w:t xml:space="preserve"> </w:t>
      </w:r>
      <w:r w:rsidRPr="610A4BDF">
        <w:rPr>
          <w:u w:val="single"/>
        </w:rPr>
        <w:t>blindness</w:t>
      </w:r>
      <w:r>
        <w:t xml:space="preserve"> involves an inability to see colo</w:t>
      </w:r>
      <w:r w:rsidR="007C771A">
        <w:t>u</w:t>
      </w:r>
      <w:r>
        <w:t>rs or contrasts properly</w:t>
      </w:r>
    </w:p>
    <w:p w14:paraId="79546599" w14:textId="154C125C" w:rsidR="00437655" w:rsidRPr="00437655" w:rsidRDefault="41CCE2B6" w:rsidP="00E82539">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Colour blindness </w:t>
      </w:r>
      <w:r w:rsidR="00E82539" w:rsidRPr="610A4BDF">
        <w:rPr>
          <w:rFonts w:ascii="Arial" w:hAnsi="Arial" w:cs="Arial"/>
          <w:color w:val="000000" w:themeColor="text1"/>
          <w:sz w:val="24"/>
          <w:szCs w:val="24"/>
          <w:lang w:val="en-US"/>
        </w:rPr>
        <w:t xml:space="preserve">affects around 4.5% of the population. </w:t>
      </w:r>
      <w:r w:rsidR="007C771A" w:rsidRPr="610A4BDF">
        <w:rPr>
          <w:rFonts w:ascii="Arial" w:hAnsi="Arial" w:cs="Arial"/>
          <w:color w:val="000000" w:themeColor="text1"/>
          <w:sz w:val="24"/>
          <w:szCs w:val="24"/>
          <w:lang w:val="en-US"/>
        </w:rPr>
        <w:t>People who are c</w:t>
      </w:r>
      <w:r w:rsidR="00E82539" w:rsidRPr="610A4BDF">
        <w:rPr>
          <w:rFonts w:ascii="Arial" w:hAnsi="Arial" w:cs="Arial"/>
          <w:color w:val="000000" w:themeColor="text1"/>
          <w:sz w:val="24"/>
          <w:szCs w:val="24"/>
          <w:lang w:val="en-US"/>
        </w:rPr>
        <w:t>olo</w:t>
      </w:r>
      <w:r w:rsidR="007C771A" w:rsidRPr="610A4BDF">
        <w:rPr>
          <w:rFonts w:ascii="Arial" w:hAnsi="Arial" w:cs="Arial"/>
          <w:color w:val="000000" w:themeColor="text1"/>
          <w:sz w:val="24"/>
          <w:szCs w:val="24"/>
          <w:lang w:val="en-US"/>
        </w:rPr>
        <w:t>u</w:t>
      </w:r>
      <w:r w:rsidR="00E82539" w:rsidRPr="610A4BDF">
        <w:rPr>
          <w:rFonts w:ascii="Arial" w:hAnsi="Arial" w:cs="Arial"/>
          <w:color w:val="000000" w:themeColor="text1"/>
          <w:sz w:val="24"/>
          <w:szCs w:val="24"/>
          <w:lang w:val="en-US"/>
        </w:rPr>
        <w:t>r</w:t>
      </w:r>
      <w:r w:rsidR="006E583E" w:rsidRPr="610A4BDF">
        <w:rPr>
          <w:rFonts w:ascii="Arial" w:hAnsi="Arial" w:cs="Arial"/>
          <w:color w:val="000000" w:themeColor="text1"/>
          <w:sz w:val="24"/>
          <w:szCs w:val="24"/>
          <w:lang w:val="en-US"/>
        </w:rPr>
        <w:t xml:space="preserve"> </w:t>
      </w:r>
      <w:r w:rsidR="00E82539" w:rsidRPr="610A4BDF">
        <w:rPr>
          <w:rFonts w:ascii="Arial" w:hAnsi="Arial" w:cs="Arial"/>
          <w:color w:val="000000" w:themeColor="text1"/>
          <w:sz w:val="24"/>
          <w:szCs w:val="24"/>
          <w:lang w:val="en-US"/>
        </w:rPr>
        <w:t xml:space="preserve">blind can see clearly but cannot differentiate between certain colors. </w:t>
      </w:r>
      <w:r w:rsidR="007C771A" w:rsidRPr="610A4BDF">
        <w:rPr>
          <w:rFonts w:ascii="Arial" w:hAnsi="Arial" w:cs="Arial"/>
          <w:color w:val="000000" w:themeColor="text1"/>
          <w:sz w:val="24"/>
          <w:szCs w:val="24"/>
          <w:lang w:val="en-US"/>
        </w:rPr>
        <w:t>K</w:t>
      </w:r>
      <w:r w:rsidR="00E82539" w:rsidRPr="610A4BDF">
        <w:rPr>
          <w:rFonts w:ascii="Arial" w:hAnsi="Arial" w:cs="Arial"/>
          <w:color w:val="000000" w:themeColor="text1"/>
          <w:sz w:val="24"/>
          <w:szCs w:val="24"/>
          <w:lang w:val="en-US"/>
        </w:rPr>
        <w:t xml:space="preserve">eep </w:t>
      </w:r>
      <w:r w:rsidR="007C771A" w:rsidRPr="610A4BDF">
        <w:rPr>
          <w:rFonts w:ascii="Arial" w:hAnsi="Arial" w:cs="Arial"/>
          <w:color w:val="000000" w:themeColor="text1"/>
          <w:sz w:val="24"/>
          <w:szCs w:val="24"/>
          <w:lang w:val="en-US"/>
        </w:rPr>
        <w:t xml:space="preserve">these things </w:t>
      </w:r>
      <w:r w:rsidR="00E82539" w:rsidRPr="610A4BDF">
        <w:rPr>
          <w:rFonts w:ascii="Arial" w:hAnsi="Arial" w:cs="Arial"/>
          <w:color w:val="000000" w:themeColor="text1"/>
          <w:sz w:val="24"/>
          <w:szCs w:val="24"/>
          <w:lang w:val="en-US"/>
        </w:rPr>
        <w:t>in mind when designing spaces</w:t>
      </w:r>
      <w:r w:rsidR="3BEA7E74" w:rsidRPr="610A4BDF">
        <w:rPr>
          <w:rFonts w:ascii="Arial" w:hAnsi="Arial" w:cs="Arial"/>
          <w:color w:val="000000" w:themeColor="text1"/>
          <w:sz w:val="24"/>
          <w:szCs w:val="24"/>
          <w:lang w:val="en-US"/>
        </w:rPr>
        <w:t>.</w:t>
      </w:r>
    </w:p>
    <w:p w14:paraId="31F5C3D5" w14:textId="22690D92" w:rsidR="00C7681C" w:rsidRDefault="00E82539" w:rsidP="00C7681C">
      <w:pPr>
        <w:pStyle w:val="NormalHeading"/>
      </w:pPr>
      <w:r>
        <w:t>Understand the different types of colo</w:t>
      </w:r>
      <w:r w:rsidR="007C771A">
        <w:t>u</w:t>
      </w:r>
      <w:r>
        <w:t>r</w:t>
      </w:r>
      <w:r w:rsidR="006E583E">
        <w:t xml:space="preserve"> </w:t>
      </w:r>
      <w:r>
        <w:t>blindness</w:t>
      </w:r>
    </w:p>
    <w:p w14:paraId="0CADDC16" w14:textId="33C9ACFA" w:rsidR="00C7681C"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The most common type of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is red/green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which involves the inability to differentiate between different hues of red and green. Some people suffer from blue/yellow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 xml:space="preserve">blindness, which makes blues and yellows indistinguishable, while a </w:t>
      </w:r>
      <w:r w:rsidR="007C771A" w:rsidRPr="00437655">
        <w:rPr>
          <w:rFonts w:ascii="Arial" w:hAnsi="Arial" w:cs="Arial"/>
          <w:color w:val="000000"/>
          <w:sz w:val="24"/>
          <w:szCs w:val="24"/>
          <w:lang w:val="en-US"/>
        </w:rPr>
        <w:t>small number of</w:t>
      </w:r>
      <w:r w:rsidRPr="00437655">
        <w:rPr>
          <w:rFonts w:ascii="Arial" w:hAnsi="Arial" w:cs="Arial"/>
          <w:color w:val="000000"/>
          <w:sz w:val="24"/>
          <w:szCs w:val="24"/>
          <w:lang w:val="en-US"/>
        </w:rPr>
        <w:t xml:space="preserve"> people with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will be unable to distinguish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rs at all.</w:t>
      </w:r>
    </w:p>
    <w:p w14:paraId="0DE3C03F" w14:textId="333A4BB8" w:rsidR="00C7681C" w:rsidRDefault="00E82539" w:rsidP="00C7681C">
      <w:pPr>
        <w:pStyle w:val="NormalHeading"/>
      </w:pPr>
      <w:r>
        <w:t>Keep signage universal in shape and orientation to eliminate confusion</w:t>
      </w:r>
    </w:p>
    <w:p w14:paraId="1A61825F" w14:textId="7DC1C65C"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Because many signs use red and green </w:t>
      </w:r>
      <w:r w:rsidR="007C771A" w:rsidRPr="00437655">
        <w:rPr>
          <w:rFonts w:ascii="Arial" w:hAnsi="Arial" w:cs="Arial"/>
          <w:color w:val="000000"/>
          <w:sz w:val="24"/>
          <w:szCs w:val="24"/>
          <w:lang w:val="en-US"/>
        </w:rPr>
        <w:t>associated with</w:t>
      </w:r>
      <w:r w:rsidRPr="00437655">
        <w:rPr>
          <w:rFonts w:ascii="Arial" w:hAnsi="Arial" w:cs="Arial"/>
          <w:color w:val="000000"/>
          <w:sz w:val="24"/>
          <w:szCs w:val="24"/>
          <w:lang w:val="en-US"/>
        </w:rPr>
        <w:t xml:space="preserve"> “stop” and “go” signals, people with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sometimes struggle. To avoid confusion, keep the orientation of the signage universal. For example, the red “stop” signal should always be at the top of a traffic signal, with the green “go” at the bottom.</w:t>
      </w:r>
    </w:p>
    <w:p w14:paraId="26270EB5" w14:textId="5E7795BA" w:rsidR="005B17AB" w:rsidRDefault="00E82539" w:rsidP="005B17AB">
      <w:pPr>
        <w:pStyle w:val="NormalHeading"/>
      </w:pPr>
      <w:r>
        <w:t>Avoid using red and green or blue and yellow together if a sign or signal requires colo</w:t>
      </w:r>
      <w:r w:rsidR="007C771A">
        <w:t>u</w:t>
      </w:r>
      <w:r>
        <w:t>r differentiation</w:t>
      </w:r>
    </w:p>
    <w:p w14:paraId="26E74A99" w14:textId="48B36B45"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You can use these colors as desired for aesthetics, but if the people </w:t>
      </w:r>
      <w:r w:rsidR="007C771A" w:rsidRPr="00437655">
        <w:rPr>
          <w:rFonts w:ascii="Arial" w:hAnsi="Arial" w:cs="Arial"/>
          <w:color w:val="000000"/>
          <w:sz w:val="24"/>
          <w:szCs w:val="24"/>
          <w:lang w:val="en-US"/>
        </w:rPr>
        <w:t>need to</w:t>
      </w:r>
      <w:r w:rsidRPr="00437655">
        <w:rPr>
          <w:rFonts w:ascii="Arial" w:hAnsi="Arial" w:cs="Arial"/>
          <w:color w:val="000000"/>
          <w:sz w:val="24"/>
          <w:szCs w:val="24"/>
          <w:lang w:val="en-US"/>
        </w:rPr>
        <w:t xml:space="preserve"> be able to distinguish the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 differences, avoid using those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rs together.</w:t>
      </w:r>
    </w:p>
    <w:p w14:paraId="741244AA" w14:textId="2CB7F024" w:rsidR="005B17AB" w:rsidRDefault="00E82539" w:rsidP="005B17AB">
      <w:pPr>
        <w:pStyle w:val="NormalHeading"/>
      </w:pPr>
      <w:r>
        <w:t>Use prominent contrasts</w:t>
      </w:r>
    </w:p>
    <w:p w14:paraId="484EF803" w14:textId="39DDDBC5" w:rsidR="00E82539"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Contrast, once again, is important when designing for people with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The greater the visual contrast between two items, the better someone with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will be able to see them, even if the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 xml:space="preserve">rs appear </w:t>
      </w:r>
      <w:proofErr w:type="gramStart"/>
      <w:r w:rsidRPr="00437655">
        <w:rPr>
          <w:rFonts w:ascii="Arial" w:hAnsi="Arial" w:cs="Arial"/>
          <w:color w:val="000000"/>
          <w:sz w:val="24"/>
          <w:szCs w:val="24"/>
          <w:lang w:val="en-US"/>
        </w:rPr>
        <w:t>similar to</w:t>
      </w:r>
      <w:proofErr w:type="gramEnd"/>
      <w:r w:rsidRPr="00437655">
        <w:rPr>
          <w:rFonts w:ascii="Arial" w:hAnsi="Arial" w:cs="Arial"/>
          <w:color w:val="000000"/>
          <w:sz w:val="24"/>
          <w:szCs w:val="24"/>
          <w:lang w:val="en-US"/>
        </w:rPr>
        <w:t xml:space="preserve"> the individual.</w:t>
      </w:r>
    </w:p>
    <w:p w14:paraId="30B44835" w14:textId="27845A50" w:rsidR="005B17AB" w:rsidRDefault="00E82539" w:rsidP="005B17AB">
      <w:pPr>
        <w:pStyle w:val="NormalHeading"/>
      </w:pPr>
      <w:r>
        <w:t>Never use colo</w:t>
      </w:r>
      <w:r w:rsidR="007C771A">
        <w:t>u</w:t>
      </w:r>
      <w:r>
        <w:t>r alone to indicate the meaning of a sign</w:t>
      </w:r>
    </w:p>
    <w:p w14:paraId="038E0E54" w14:textId="4AF83FCC" w:rsidR="00E82539" w:rsidRPr="00437655" w:rsidRDefault="00E82539" w:rsidP="00E82539">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Also use text or symbols to ensure someone with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blindness can understand the meaning.</w:t>
      </w:r>
    </w:p>
    <w:p w14:paraId="38DDF738" w14:textId="1B89829C" w:rsidR="00956974" w:rsidRDefault="00E82539" w:rsidP="00956974">
      <w:pPr>
        <w:pStyle w:val="NormalHeading"/>
      </w:pPr>
      <w:r>
        <w:lastRenderedPageBreak/>
        <w:t>Use patterns in addition to colo</w:t>
      </w:r>
      <w:r w:rsidR="007C771A">
        <w:t>u</w:t>
      </w:r>
      <w:r>
        <w:t>rs to create greater contrast</w:t>
      </w:r>
    </w:p>
    <w:p w14:paraId="50EB3E51" w14:textId="264746D5" w:rsidR="00E82539" w:rsidRPr="00437655" w:rsidRDefault="00E82539" w:rsidP="007265B5">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This can make it easier for </w:t>
      </w:r>
      <w:r w:rsidR="007C771A" w:rsidRPr="00437655">
        <w:rPr>
          <w:rFonts w:ascii="Arial" w:hAnsi="Arial" w:cs="Arial"/>
          <w:color w:val="000000"/>
          <w:sz w:val="24"/>
          <w:szCs w:val="24"/>
          <w:lang w:val="en-US"/>
        </w:rPr>
        <w:t xml:space="preserve">people who are </w:t>
      </w:r>
      <w:r w:rsidRPr="00437655">
        <w:rPr>
          <w:rFonts w:ascii="Arial" w:hAnsi="Arial" w:cs="Arial"/>
          <w:color w:val="000000"/>
          <w:sz w:val="24"/>
          <w:szCs w:val="24"/>
          <w:lang w:val="en-US"/>
        </w:rPr>
        <w:t>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w:t>
      </w:r>
      <w:r w:rsidR="006E583E" w:rsidRPr="00437655">
        <w:rPr>
          <w:rFonts w:ascii="Arial" w:hAnsi="Arial" w:cs="Arial"/>
          <w:color w:val="000000"/>
          <w:sz w:val="24"/>
          <w:szCs w:val="24"/>
          <w:lang w:val="en-US"/>
        </w:rPr>
        <w:t xml:space="preserve"> </w:t>
      </w:r>
      <w:r w:rsidRPr="00437655">
        <w:rPr>
          <w:rFonts w:ascii="Arial" w:hAnsi="Arial" w:cs="Arial"/>
          <w:color w:val="000000"/>
          <w:sz w:val="24"/>
          <w:szCs w:val="24"/>
          <w:lang w:val="en-US"/>
        </w:rPr>
        <w:t>blind to differentiate between different parts of a sign, markings on the floor, and other important designations in your space, even if they cannot distinguish the colo</w:t>
      </w:r>
      <w:r w:rsidR="007C771A" w:rsidRPr="00437655">
        <w:rPr>
          <w:rFonts w:ascii="Arial" w:hAnsi="Arial" w:cs="Arial"/>
          <w:color w:val="000000"/>
          <w:sz w:val="24"/>
          <w:szCs w:val="24"/>
          <w:lang w:val="en-US"/>
        </w:rPr>
        <w:t>u</w:t>
      </w:r>
      <w:r w:rsidRPr="00437655">
        <w:rPr>
          <w:rFonts w:ascii="Arial" w:hAnsi="Arial" w:cs="Arial"/>
          <w:color w:val="000000"/>
          <w:sz w:val="24"/>
          <w:szCs w:val="24"/>
          <w:lang w:val="en-US"/>
        </w:rPr>
        <w:t>rs well.</w:t>
      </w:r>
    </w:p>
    <w:p w14:paraId="6BC295C5" w14:textId="05646275" w:rsidR="00E82539" w:rsidRPr="00437655" w:rsidRDefault="00E82539" w:rsidP="610A4BDF">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Because they find it difficult to judge distances, people with </w:t>
      </w:r>
      <w:r w:rsidRPr="610A4BDF">
        <w:rPr>
          <w:rFonts w:ascii="Arial" w:hAnsi="Arial" w:cs="Arial"/>
          <w:b/>
          <w:bCs/>
          <w:color w:val="000000" w:themeColor="text1"/>
          <w:sz w:val="24"/>
          <w:szCs w:val="24"/>
          <w:u w:val="single"/>
          <w:lang w:val="en-US"/>
        </w:rPr>
        <w:t>compromised depth perception</w:t>
      </w:r>
      <w:r w:rsidRPr="610A4BDF">
        <w:rPr>
          <w:rFonts w:ascii="Arial" w:hAnsi="Arial" w:cs="Arial"/>
          <w:color w:val="000000" w:themeColor="text1"/>
          <w:sz w:val="24"/>
          <w:szCs w:val="24"/>
          <w:lang w:val="en-US"/>
        </w:rPr>
        <w:t xml:space="preserve"> have trouble perceiving where surfaces change levels, whether on walkway floors or at countertop levels. This condition happens most frequently when one eye is damaged or lost. The brain can adjust to improve depth perception through one eye, but </w:t>
      </w:r>
      <w:r w:rsidR="007C771A" w:rsidRPr="610A4BDF">
        <w:rPr>
          <w:rFonts w:ascii="Arial" w:hAnsi="Arial" w:cs="Arial"/>
          <w:color w:val="000000" w:themeColor="text1"/>
          <w:sz w:val="24"/>
          <w:szCs w:val="24"/>
          <w:lang w:val="en-US"/>
        </w:rPr>
        <w:t>people</w:t>
      </w:r>
      <w:r w:rsidRPr="610A4BDF">
        <w:rPr>
          <w:rFonts w:ascii="Arial" w:hAnsi="Arial" w:cs="Arial"/>
          <w:color w:val="000000" w:themeColor="text1"/>
          <w:sz w:val="24"/>
          <w:szCs w:val="24"/>
          <w:lang w:val="en-US"/>
        </w:rPr>
        <w:t xml:space="preserve"> </w:t>
      </w:r>
      <w:r w:rsidR="219E9D8F" w:rsidRPr="610A4BDF">
        <w:rPr>
          <w:rFonts w:ascii="Arial" w:hAnsi="Arial" w:cs="Arial"/>
          <w:color w:val="000000" w:themeColor="text1"/>
          <w:sz w:val="24"/>
          <w:szCs w:val="24"/>
          <w:lang w:val="en-US"/>
        </w:rPr>
        <w:t xml:space="preserve">with </w:t>
      </w:r>
      <w:r w:rsidR="219E9D8F" w:rsidRPr="00D3035A">
        <w:rPr>
          <w:rFonts w:ascii="Arial" w:hAnsi="Arial" w:cs="Arial"/>
          <w:color w:val="000000" w:themeColor="text1"/>
          <w:sz w:val="24"/>
          <w:szCs w:val="24"/>
          <w:lang w:val="en-US"/>
        </w:rPr>
        <w:t>compromised depth perception</w:t>
      </w:r>
      <w:r w:rsidR="219E9D8F"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 xml:space="preserve">may still find level changes challenging to negotiate. </w:t>
      </w:r>
    </w:p>
    <w:p w14:paraId="77372DE1" w14:textId="682C0F14" w:rsidR="00E82539" w:rsidRPr="00437655" w:rsidRDefault="00E82539" w:rsidP="007265B5">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b/>
          <w:bCs/>
          <w:color w:val="000000" w:themeColor="text1"/>
          <w:sz w:val="24"/>
          <w:szCs w:val="24"/>
          <w:lang w:val="en-US"/>
        </w:rPr>
        <w:t>Clearly indicate areas where walking or counter surfaces change levels</w:t>
      </w:r>
      <w:r w:rsidRPr="610A4BDF">
        <w:rPr>
          <w:rFonts w:ascii="Arial" w:hAnsi="Arial" w:cs="Arial"/>
          <w:color w:val="000000" w:themeColor="text1"/>
          <w:sz w:val="24"/>
          <w:szCs w:val="24"/>
          <w:lang w:val="en-US"/>
        </w:rPr>
        <w:t xml:space="preserve"> </w:t>
      </w:r>
      <w:r>
        <w:br/>
      </w:r>
      <w:r w:rsidRPr="610A4BDF">
        <w:rPr>
          <w:rFonts w:ascii="Arial" w:hAnsi="Arial" w:cs="Arial"/>
          <w:color w:val="000000" w:themeColor="text1"/>
          <w:sz w:val="24"/>
          <w:szCs w:val="24"/>
          <w:lang w:val="en-US"/>
        </w:rPr>
        <w:t xml:space="preserve">Help </w:t>
      </w:r>
      <w:r w:rsidR="5CF69FBE" w:rsidRPr="610A4BDF">
        <w:rPr>
          <w:rFonts w:ascii="Arial" w:hAnsi="Arial" w:cs="Arial"/>
          <w:color w:val="000000" w:themeColor="text1"/>
          <w:sz w:val="24"/>
          <w:szCs w:val="24"/>
          <w:lang w:val="en-US"/>
        </w:rPr>
        <w:t xml:space="preserve">people </w:t>
      </w:r>
      <w:r w:rsidRPr="610A4BDF">
        <w:rPr>
          <w:rFonts w:ascii="Arial" w:hAnsi="Arial" w:cs="Arial"/>
          <w:color w:val="000000" w:themeColor="text1"/>
          <w:sz w:val="24"/>
          <w:szCs w:val="24"/>
          <w:lang w:val="en-US"/>
        </w:rPr>
        <w:t>see these spots by implementing brighter illumination and designated markings in prominently contrasting colo</w:t>
      </w:r>
      <w:r w:rsidR="00DB6163" w:rsidRPr="610A4BDF">
        <w:rPr>
          <w:rFonts w:ascii="Arial" w:hAnsi="Arial" w:cs="Arial"/>
          <w:color w:val="000000" w:themeColor="text1"/>
          <w:sz w:val="24"/>
          <w:szCs w:val="24"/>
          <w:lang w:val="en-US"/>
        </w:rPr>
        <w:t>u</w:t>
      </w:r>
      <w:r w:rsidRPr="610A4BDF">
        <w:rPr>
          <w:rFonts w:ascii="Arial" w:hAnsi="Arial" w:cs="Arial"/>
          <w:color w:val="000000" w:themeColor="text1"/>
          <w:sz w:val="24"/>
          <w:szCs w:val="24"/>
          <w:lang w:val="en-US"/>
        </w:rPr>
        <w:t>rs.</w:t>
      </w:r>
    </w:p>
    <w:p w14:paraId="38939E45" w14:textId="7271D3D8" w:rsidR="00437655" w:rsidRPr="00437655" w:rsidRDefault="00E82539" w:rsidP="007265B5">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A </w:t>
      </w:r>
      <w:r w:rsidRPr="00437655">
        <w:rPr>
          <w:rFonts w:ascii="Arial" w:hAnsi="Arial" w:cs="Arial"/>
          <w:b/>
          <w:bCs/>
          <w:color w:val="000000"/>
          <w:sz w:val="24"/>
          <w:szCs w:val="24"/>
          <w:u w:val="single"/>
          <w:lang w:val="en-US"/>
        </w:rPr>
        <w:t>reduced visual field</w:t>
      </w:r>
      <w:r w:rsidRPr="00437655">
        <w:rPr>
          <w:rFonts w:ascii="Arial" w:hAnsi="Arial" w:cs="Arial"/>
          <w:color w:val="000000"/>
          <w:sz w:val="24"/>
          <w:szCs w:val="24"/>
          <w:lang w:val="en-US"/>
        </w:rPr>
        <w:t xml:space="preserve"> means that a person has trouble seeing at the periphery, or outer edges, of their field of vision. It can also mean that the person’s two eyes don’t function </w:t>
      </w:r>
      <w:r w:rsidR="00DB6163" w:rsidRPr="00437655">
        <w:rPr>
          <w:rFonts w:ascii="Arial" w:hAnsi="Arial" w:cs="Arial"/>
          <w:color w:val="000000"/>
          <w:sz w:val="24"/>
          <w:szCs w:val="24"/>
          <w:lang w:val="en-US"/>
        </w:rPr>
        <w:t>together</w:t>
      </w:r>
      <w:r w:rsidRPr="00437655">
        <w:rPr>
          <w:rFonts w:ascii="Arial" w:hAnsi="Arial" w:cs="Arial"/>
          <w:color w:val="000000"/>
          <w:sz w:val="24"/>
          <w:szCs w:val="24"/>
          <w:lang w:val="en-US"/>
        </w:rPr>
        <w:t xml:space="preserve">, sending conflicting images to the brain and resulting in blurry, </w:t>
      </w:r>
      <w:proofErr w:type="gramStart"/>
      <w:r w:rsidRPr="00437655">
        <w:rPr>
          <w:rFonts w:ascii="Arial" w:hAnsi="Arial" w:cs="Arial"/>
          <w:color w:val="000000"/>
          <w:sz w:val="24"/>
          <w:szCs w:val="24"/>
          <w:lang w:val="en-US"/>
        </w:rPr>
        <w:t>overlapping</w:t>
      </w:r>
      <w:proofErr w:type="gramEnd"/>
      <w:r w:rsidRPr="00437655">
        <w:rPr>
          <w:rFonts w:ascii="Arial" w:hAnsi="Arial" w:cs="Arial"/>
          <w:color w:val="000000"/>
          <w:sz w:val="24"/>
          <w:szCs w:val="24"/>
          <w:lang w:val="en-US"/>
        </w:rPr>
        <w:t xml:space="preserve"> or indistinct images. This can make it difficult for someone with reduced peripheral vision to anticipate obstacles or moving hazards. </w:t>
      </w:r>
    </w:p>
    <w:p w14:paraId="09AAB520" w14:textId="4EAD62B8" w:rsidR="00DC4A1A" w:rsidRPr="00437655" w:rsidRDefault="00E82539" w:rsidP="007265B5">
      <w:pPr>
        <w:autoSpaceDE w:val="0"/>
        <w:autoSpaceDN w:val="0"/>
        <w:adjustRightInd w:val="0"/>
        <w:spacing w:after="240" w:line="240" w:lineRule="auto"/>
        <w:rPr>
          <w:rFonts w:ascii="Arial" w:hAnsi="Arial" w:cs="Arial"/>
          <w:color w:val="000000"/>
          <w:sz w:val="24"/>
          <w:szCs w:val="24"/>
          <w:lang w:val="en-US"/>
        </w:rPr>
      </w:pPr>
      <w:r>
        <w:t xml:space="preserve">Expand bottlenecks, </w:t>
      </w:r>
      <w:proofErr w:type="gramStart"/>
      <w:r>
        <w:t>mark</w:t>
      </w:r>
      <w:proofErr w:type="gramEnd"/>
      <w:r>
        <w:t xml:space="preserve"> and light pathways, and duplicate signage</w:t>
      </w:r>
      <w:r w:rsidRPr="00437655">
        <w:rPr>
          <w:rFonts w:ascii="Arial" w:hAnsi="Arial" w:cs="Arial"/>
          <w:color w:val="000000"/>
          <w:sz w:val="24"/>
          <w:szCs w:val="24"/>
          <w:lang w:val="en-US"/>
        </w:rPr>
        <w:t xml:space="preserve">People with reduced peripheral vision may have trouble navigating narrow doorways and walkways. Expand any doorways where it’s possible to ease the traffic flow, avoiding potential bottlenecks. Make sure pathways and interchanges are adequately lit, glare is </w:t>
      </w:r>
      <w:proofErr w:type="gramStart"/>
      <w:r w:rsidRPr="00437655">
        <w:rPr>
          <w:rFonts w:ascii="Arial" w:hAnsi="Arial" w:cs="Arial"/>
          <w:color w:val="000000"/>
          <w:sz w:val="24"/>
          <w:szCs w:val="24"/>
          <w:lang w:val="en-US"/>
        </w:rPr>
        <w:t>controlled</w:t>
      </w:r>
      <w:proofErr w:type="gramEnd"/>
      <w:r w:rsidRPr="00437655">
        <w:rPr>
          <w:rFonts w:ascii="Arial" w:hAnsi="Arial" w:cs="Arial"/>
          <w:color w:val="000000"/>
          <w:sz w:val="24"/>
          <w:szCs w:val="24"/>
          <w:lang w:val="en-US"/>
        </w:rPr>
        <w:t xml:space="preserve"> and large-lettered signage is duplicated in several prominent spots to accommodate these needs. Designated wayfinding pathways also help people with a reduced peripheral field find their destinations.</w:t>
      </w:r>
    </w:p>
    <w:p w14:paraId="349E23B8" w14:textId="756CC437" w:rsidR="00DC4A1A" w:rsidRPr="00437655" w:rsidRDefault="00DC4A1A" w:rsidP="007265B5">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Source</w:t>
      </w:r>
      <w:r w:rsidR="003B2F0B" w:rsidRPr="00437655">
        <w:rPr>
          <w:rFonts w:ascii="Arial" w:hAnsi="Arial" w:cs="Arial"/>
          <w:color w:val="000000"/>
          <w:sz w:val="24"/>
          <w:szCs w:val="24"/>
          <w:lang w:val="en-US"/>
        </w:rPr>
        <w:t>s</w:t>
      </w:r>
      <w:r w:rsidRPr="00437655">
        <w:rPr>
          <w:rFonts w:ascii="Arial" w:hAnsi="Arial" w:cs="Arial"/>
          <w:color w:val="000000"/>
          <w:sz w:val="24"/>
          <w:szCs w:val="24"/>
          <w:lang w:val="en-US"/>
        </w:rPr>
        <w:t>:</w:t>
      </w:r>
    </w:p>
    <w:p w14:paraId="57C76A6C" w14:textId="2BC5B2FB" w:rsidR="00DC4A1A" w:rsidRPr="00437655" w:rsidRDefault="00650D11" w:rsidP="007265B5">
      <w:pPr>
        <w:autoSpaceDE w:val="0"/>
        <w:autoSpaceDN w:val="0"/>
        <w:adjustRightInd w:val="0"/>
        <w:spacing w:after="240" w:line="240" w:lineRule="auto"/>
        <w:rPr>
          <w:rFonts w:ascii="Arial" w:hAnsi="Arial" w:cs="Arial"/>
          <w:color w:val="000000"/>
          <w:sz w:val="24"/>
          <w:szCs w:val="24"/>
          <w:lang w:val="en-US"/>
        </w:rPr>
      </w:pPr>
      <w:hyperlink r:id="rId35" w:history="1">
        <w:r w:rsidR="00DC4A1A" w:rsidRPr="00437655">
          <w:rPr>
            <w:rStyle w:val="Hyperlink"/>
            <w:rFonts w:ascii="Arial" w:hAnsi="Arial" w:cs="Arial"/>
            <w:sz w:val="24"/>
            <w:szCs w:val="24"/>
            <w:lang w:val="en-US"/>
          </w:rPr>
          <w:t>https://www.bigrentz.com/blog/ultimate-guide-designing-navigating-spaces-people-vision-impairment</w:t>
        </w:r>
      </w:hyperlink>
    </w:p>
    <w:p w14:paraId="0026B6F8" w14:textId="354B7B4B" w:rsidR="003B2F0B" w:rsidRDefault="00650D11" w:rsidP="007265B5">
      <w:pPr>
        <w:autoSpaceDE w:val="0"/>
        <w:autoSpaceDN w:val="0"/>
        <w:adjustRightInd w:val="0"/>
        <w:spacing w:after="240" w:line="240" w:lineRule="auto"/>
        <w:rPr>
          <w:rFonts w:ascii="Arial" w:hAnsi="Arial" w:cs="Arial"/>
          <w:color w:val="000000"/>
          <w:sz w:val="24"/>
          <w:szCs w:val="24"/>
          <w:lang w:val="en-US"/>
        </w:rPr>
      </w:pPr>
      <w:hyperlink r:id="rId36" w:history="1">
        <w:r w:rsidR="003B2F0B" w:rsidRPr="00437655">
          <w:rPr>
            <w:rStyle w:val="Hyperlink"/>
            <w:rFonts w:ascii="Arial" w:hAnsi="Arial" w:cs="Arial"/>
            <w:sz w:val="24"/>
            <w:szCs w:val="24"/>
            <w:lang w:val="en-US"/>
          </w:rPr>
          <w:t>https://segd.org/wayfinding-visually-impaired</w:t>
        </w:r>
      </w:hyperlink>
    </w:p>
    <w:p w14:paraId="53DCEF65" w14:textId="77777777" w:rsidR="008A7E91" w:rsidRDefault="008A7E91">
      <w:pPr>
        <w:rPr>
          <w:rFonts w:ascii="Arial" w:hAnsi="Arial" w:cs="Arial"/>
          <w:color w:val="000000"/>
          <w:sz w:val="24"/>
          <w:szCs w:val="24"/>
          <w:lang w:val="en-US"/>
        </w:rPr>
      </w:pPr>
      <w:r>
        <w:rPr>
          <w:rFonts w:ascii="Arial" w:hAnsi="Arial" w:cs="Arial"/>
          <w:color w:val="000000"/>
          <w:sz w:val="24"/>
          <w:szCs w:val="24"/>
          <w:lang w:val="en-US"/>
        </w:rPr>
        <w:br w:type="page"/>
      </w:r>
    </w:p>
    <w:p w14:paraId="30C77A9D" w14:textId="3A6D329E" w:rsidR="00E82539" w:rsidRPr="008A7E91" w:rsidRDefault="00DC4A1A" w:rsidP="008A7E91">
      <w:pPr>
        <w:pStyle w:val="Heading1"/>
      </w:pPr>
      <w:bookmarkStart w:id="57" w:name="_Toc70509978"/>
      <w:r>
        <w:lastRenderedPageBreak/>
        <w:t xml:space="preserve">Wayfinding </w:t>
      </w:r>
      <w:r w:rsidR="1EA39891">
        <w:t>u</w:t>
      </w:r>
      <w:r>
        <w:t xml:space="preserve">sing </w:t>
      </w:r>
      <w:r w:rsidR="1E1E7BF3">
        <w:t>m</w:t>
      </w:r>
      <w:r>
        <w:t xml:space="preserve">ultimedia </w:t>
      </w:r>
      <w:r w:rsidR="007F323E">
        <w:t>d</w:t>
      </w:r>
      <w:r>
        <w:t>evices</w:t>
      </w:r>
      <w:bookmarkEnd w:id="57"/>
    </w:p>
    <w:p w14:paraId="67B95903" w14:textId="44D00865" w:rsidR="00CD273F" w:rsidRDefault="00CD273F" w:rsidP="00DC4A1A">
      <w:pPr>
        <w:autoSpaceDE w:val="0"/>
        <w:autoSpaceDN w:val="0"/>
        <w:adjustRightInd w:val="0"/>
        <w:spacing w:after="56"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The rapid development of technology and the high uptake of personal electronic devices provide new options for </w:t>
      </w:r>
      <w:r w:rsidR="00FF1B6D">
        <w:rPr>
          <w:rFonts w:ascii="Arial" w:hAnsi="Arial" w:cs="Arial"/>
          <w:color w:val="000000"/>
          <w:sz w:val="24"/>
          <w:szCs w:val="24"/>
          <w:lang w:val="en-US"/>
        </w:rPr>
        <w:t xml:space="preserve">people who are blind or who have a </w:t>
      </w:r>
      <w:r w:rsidRPr="00437655">
        <w:rPr>
          <w:rFonts w:ascii="Arial" w:hAnsi="Arial" w:cs="Arial"/>
          <w:color w:val="000000"/>
          <w:sz w:val="24"/>
          <w:szCs w:val="24"/>
          <w:lang w:val="en-US"/>
        </w:rPr>
        <w:t>visual impair</w:t>
      </w:r>
      <w:r w:rsidR="00FF1B6D">
        <w:rPr>
          <w:rFonts w:ascii="Arial" w:hAnsi="Arial" w:cs="Arial"/>
          <w:color w:val="000000"/>
          <w:sz w:val="24"/>
          <w:szCs w:val="24"/>
          <w:lang w:val="en-US"/>
        </w:rPr>
        <w:t>ment</w:t>
      </w:r>
      <w:r w:rsidRPr="00437655">
        <w:rPr>
          <w:rFonts w:ascii="Arial" w:hAnsi="Arial" w:cs="Arial"/>
          <w:color w:val="000000"/>
          <w:sz w:val="24"/>
          <w:szCs w:val="24"/>
          <w:lang w:val="en-US"/>
        </w:rPr>
        <w:t>.</w:t>
      </w:r>
    </w:p>
    <w:p w14:paraId="67FF680A" w14:textId="01BFF1F0" w:rsidR="00F41233" w:rsidRPr="00F41233" w:rsidRDefault="00F41233" w:rsidP="00F41233">
      <w:pPr>
        <w:pStyle w:val="NormalHeading"/>
      </w:pPr>
      <w:r w:rsidRPr="00F41233">
        <w:t>Assistive technology</w:t>
      </w:r>
    </w:p>
    <w:p w14:paraId="3BB1442D" w14:textId="21DA1099" w:rsidR="00F41233" w:rsidRPr="008A7E91" w:rsidRDefault="00F41233" w:rsidP="00DC4A1A">
      <w:pPr>
        <w:autoSpaceDE w:val="0"/>
        <w:autoSpaceDN w:val="0"/>
        <w:adjustRightInd w:val="0"/>
        <w:spacing w:after="56" w:line="240" w:lineRule="auto"/>
        <w:rPr>
          <w:rFonts w:ascii="Arial" w:hAnsi="Arial" w:cs="Arial"/>
          <w:color w:val="000000"/>
          <w:sz w:val="24"/>
          <w:szCs w:val="24"/>
          <w:lang w:val="en-US"/>
        </w:rPr>
      </w:pPr>
      <w:r>
        <w:rPr>
          <w:rFonts w:ascii="Arial" w:hAnsi="Arial" w:cs="Arial"/>
          <w:color w:val="000000"/>
          <w:sz w:val="24"/>
          <w:szCs w:val="24"/>
          <w:lang w:val="en-US"/>
        </w:rPr>
        <w:t xml:space="preserve">One </w:t>
      </w:r>
      <w:r w:rsidR="00D3035A">
        <w:rPr>
          <w:rFonts w:ascii="Arial" w:hAnsi="Arial" w:cs="Arial"/>
          <w:color w:val="000000"/>
          <w:sz w:val="24"/>
          <w:szCs w:val="24"/>
          <w:lang w:val="en-US"/>
        </w:rPr>
        <w:t>recently developed technology</w:t>
      </w:r>
      <w:r>
        <w:rPr>
          <w:rFonts w:ascii="Arial" w:hAnsi="Arial" w:cs="Arial"/>
          <w:color w:val="000000"/>
          <w:sz w:val="24"/>
          <w:szCs w:val="24"/>
          <w:lang w:val="en-US"/>
        </w:rPr>
        <w:t xml:space="preserve"> </w:t>
      </w:r>
      <w:r w:rsidR="00D3035A">
        <w:rPr>
          <w:rFonts w:ascii="Arial" w:hAnsi="Arial" w:cs="Arial"/>
          <w:color w:val="000000"/>
          <w:sz w:val="24"/>
          <w:szCs w:val="24"/>
          <w:lang w:val="en-US"/>
        </w:rPr>
        <w:t xml:space="preserve">enables access to a computer or device using eye tracking. This technology makes it possible for a person who is unable to speak and use their hands to communicate and use apps though use of their eyes. Information on this technology is available at </w:t>
      </w:r>
      <w:hyperlink r:id="rId37" w:history="1">
        <w:r w:rsidR="009E17B0" w:rsidRPr="00EE75B4">
          <w:rPr>
            <w:rStyle w:val="Hyperlink"/>
            <w:rFonts w:ascii="Arial" w:hAnsi="Arial" w:cs="Arial"/>
            <w:sz w:val="24"/>
            <w:szCs w:val="24"/>
            <w:lang w:val="en-US"/>
          </w:rPr>
          <w:t>www.tobii.com</w:t>
        </w:r>
      </w:hyperlink>
      <w:r w:rsidR="00D3035A">
        <w:rPr>
          <w:rFonts w:ascii="Arial" w:hAnsi="Arial" w:cs="Arial"/>
          <w:color w:val="000000"/>
          <w:sz w:val="24"/>
          <w:szCs w:val="24"/>
          <w:lang w:val="en-US"/>
        </w:rPr>
        <w:t xml:space="preserve"> .</w:t>
      </w:r>
    </w:p>
    <w:p w14:paraId="6340CF59" w14:textId="20A1B34E" w:rsidR="008A7E91" w:rsidRDefault="006E583E" w:rsidP="00F41233">
      <w:pPr>
        <w:pStyle w:val="NormalHeading"/>
      </w:pPr>
      <w:r w:rsidRPr="00437655">
        <w:t>Hearing aids</w:t>
      </w:r>
    </w:p>
    <w:p w14:paraId="34563999" w14:textId="19155F01" w:rsidR="006E583E" w:rsidRPr="00437655" w:rsidRDefault="006E583E" w:rsidP="00DC4A1A">
      <w:pPr>
        <w:autoSpaceDE w:val="0"/>
        <w:autoSpaceDN w:val="0"/>
        <w:adjustRightInd w:val="0"/>
        <w:spacing w:after="56" w:line="240" w:lineRule="auto"/>
        <w:rPr>
          <w:rFonts w:ascii="Arial" w:hAnsi="Arial" w:cs="Arial"/>
          <w:b/>
          <w:bCs/>
          <w:color w:val="000000"/>
          <w:sz w:val="24"/>
          <w:szCs w:val="24"/>
          <w:lang w:val="en-US"/>
        </w:rPr>
      </w:pPr>
      <w:r w:rsidRPr="610A4BDF">
        <w:rPr>
          <w:rFonts w:ascii="Arial" w:hAnsi="Arial" w:cs="Arial"/>
          <w:color w:val="000000" w:themeColor="text1"/>
          <w:sz w:val="24"/>
          <w:szCs w:val="24"/>
          <w:lang w:val="en-US"/>
        </w:rPr>
        <w:t xml:space="preserve">Hearing aids have been around for a long time, but improvements have been made, particularly relating to new hearing aid technology. Some later models can connect to smart devices and enable third party engagement. </w:t>
      </w:r>
    </w:p>
    <w:p w14:paraId="1CBAA652" w14:textId="46950948" w:rsidR="008A7E91" w:rsidRDefault="00D15D6E" w:rsidP="00F41233">
      <w:pPr>
        <w:pStyle w:val="NormalHeading"/>
      </w:pPr>
      <w:r w:rsidRPr="00437655">
        <w:t>Hearing loops</w:t>
      </w:r>
    </w:p>
    <w:p w14:paraId="28E4DD5C" w14:textId="3546835C" w:rsidR="00CD273F" w:rsidRPr="00437655" w:rsidRDefault="00CD273F" w:rsidP="007265B5">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A hearing loop provides a magnetic, wireless signal that is picked up by a hearing aid set to ‘T’ (Telecoil).</w:t>
      </w:r>
    </w:p>
    <w:p w14:paraId="28E877D2" w14:textId="335CBD61" w:rsidR="00DC4A1A" w:rsidRPr="00437655" w:rsidRDefault="006E583E" w:rsidP="007265B5">
      <w:pPr>
        <w:autoSpaceDE w:val="0"/>
        <w:autoSpaceDN w:val="0"/>
        <w:adjustRightInd w:val="0"/>
        <w:spacing w:after="240" w:line="240" w:lineRule="auto"/>
        <w:jc w:val="center"/>
        <w:rPr>
          <w:rFonts w:ascii="Arial" w:hAnsi="Arial" w:cs="Arial"/>
          <w:color w:val="000000"/>
          <w:sz w:val="24"/>
          <w:szCs w:val="24"/>
          <w:lang w:val="en-US"/>
        </w:rPr>
      </w:pPr>
      <w:r>
        <w:rPr>
          <w:noProof/>
        </w:rPr>
        <w:drawing>
          <wp:inline distT="0" distB="0" distL="0" distR="0" wp14:anchorId="6ACB053D" wp14:editId="747CE478">
            <wp:extent cx="1699200" cy="61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99200" cy="615600"/>
                    </a:xfrm>
                    <a:prstGeom prst="rect">
                      <a:avLst/>
                    </a:prstGeom>
                  </pic:spPr>
                </pic:pic>
              </a:graphicData>
            </a:graphic>
          </wp:inline>
        </w:drawing>
      </w:r>
    </w:p>
    <w:p w14:paraId="1305E9E9" w14:textId="30885AD3" w:rsidR="008A7E91" w:rsidRDefault="00DC4A1A" w:rsidP="00F41233">
      <w:pPr>
        <w:pStyle w:val="NormalHeading"/>
      </w:pPr>
      <w:r>
        <w:t xml:space="preserve">Talking </w:t>
      </w:r>
      <w:r w:rsidR="4267EB25">
        <w:t>t</w:t>
      </w:r>
      <w:r>
        <w:t xml:space="preserve">actile </w:t>
      </w:r>
      <w:r w:rsidR="5C699EC7">
        <w:t>m</w:t>
      </w:r>
      <w:r>
        <w:t>ap</w:t>
      </w:r>
      <w:r w:rsidR="00F52350">
        <w:t>s</w:t>
      </w:r>
    </w:p>
    <w:p w14:paraId="38DAC8F8" w14:textId="24807951" w:rsidR="00DC4A1A" w:rsidRPr="007265B5" w:rsidRDefault="00DC4A1A" w:rsidP="007265B5">
      <w:pPr>
        <w:autoSpaceDE w:val="0"/>
        <w:autoSpaceDN w:val="0"/>
        <w:adjustRightInd w:val="0"/>
        <w:spacing w:after="240" w:line="240" w:lineRule="auto"/>
        <w:rPr>
          <w:rFonts w:ascii="Arial" w:hAnsi="Arial" w:cs="Arial"/>
          <w:b/>
          <w:bCs/>
          <w:color w:val="000000"/>
          <w:sz w:val="24"/>
          <w:szCs w:val="24"/>
          <w:lang w:val="en-US"/>
        </w:rPr>
      </w:pPr>
      <w:r w:rsidRPr="610A4BDF">
        <w:rPr>
          <w:rFonts w:ascii="Arial" w:hAnsi="Arial" w:cs="Arial"/>
          <w:color w:val="000000" w:themeColor="text1"/>
          <w:sz w:val="24"/>
          <w:szCs w:val="24"/>
          <w:lang w:val="en-US"/>
        </w:rPr>
        <w:t xml:space="preserve">The </w:t>
      </w:r>
      <w:r w:rsidR="78CF6608" w:rsidRPr="610A4BDF">
        <w:rPr>
          <w:rFonts w:ascii="Arial" w:hAnsi="Arial" w:cs="Arial"/>
          <w:color w:val="000000" w:themeColor="text1"/>
          <w:sz w:val="24"/>
          <w:szCs w:val="24"/>
          <w:lang w:val="en-US"/>
        </w:rPr>
        <w:t>t</w:t>
      </w:r>
      <w:r w:rsidRPr="610A4BDF">
        <w:rPr>
          <w:rFonts w:ascii="Arial" w:hAnsi="Arial" w:cs="Arial"/>
          <w:color w:val="000000" w:themeColor="text1"/>
          <w:sz w:val="24"/>
          <w:szCs w:val="24"/>
          <w:lang w:val="en-US"/>
        </w:rPr>
        <w:t xml:space="preserve">alking </w:t>
      </w:r>
      <w:r w:rsidR="539F414B" w:rsidRPr="610A4BDF">
        <w:rPr>
          <w:rFonts w:ascii="Arial" w:hAnsi="Arial" w:cs="Arial"/>
          <w:color w:val="000000" w:themeColor="text1"/>
          <w:sz w:val="24"/>
          <w:szCs w:val="24"/>
          <w:lang w:val="en-US"/>
        </w:rPr>
        <w:t>t</w:t>
      </w:r>
      <w:r w:rsidRPr="610A4BDF">
        <w:rPr>
          <w:rFonts w:ascii="Arial" w:hAnsi="Arial" w:cs="Arial"/>
          <w:color w:val="000000" w:themeColor="text1"/>
          <w:sz w:val="24"/>
          <w:szCs w:val="24"/>
          <w:lang w:val="en-US"/>
        </w:rPr>
        <w:t xml:space="preserve">actile </w:t>
      </w:r>
      <w:r w:rsidR="629BCC68" w:rsidRPr="610A4BDF">
        <w:rPr>
          <w:rFonts w:ascii="Arial" w:hAnsi="Arial" w:cs="Arial"/>
          <w:color w:val="000000" w:themeColor="text1"/>
          <w:sz w:val="24"/>
          <w:szCs w:val="24"/>
          <w:lang w:val="en-US"/>
        </w:rPr>
        <w:t>m</w:t>
      </w:r>
      <w:r w:rsidRPr="610A4BDF">
        <w:rPr>
          <w:rFonts w:ascii="Arial" w:hAnsi="Arial" w:cs="Arial"/>
          <w:color w:val="000000" w:themeColor="text1"/>
          <w:sz w:val="24"/>
          <w:szCs w:val="24"/>
          <w:lang w:val="en-US"/>
        </w:rPr>
        <w:t xml:space="preserve">ap combines a physical </w:t>
      </w:r>
      <w:r w:rsidR="00D15D6E" w:rsidRPr="610A4BDF">
        <w:rPr>
          <w:rFonts w:ascii="Arial" w:hAnsi="Arial" w:cs="Arial"/>
          <w:color w:val="000000" w:themeColor="text1"/>
          <w:sz w:val="24"/>
          <w:szCs w:val="24"/>
          <w:lang w:val="en-US"/>
        </w:rPr>
        <w:t>map</w:t>
      </w:r>
      <w:r w:rsidRPr="610A4BDF">
        <w:rPr>
          <w:rFonts w:ascii="Arial" w:hAnsi="Arial" w:cs="Arial"/>
          <w:color w:val="000000" w:themeColor="text1"/>
          <w:sz w:val="24"/>
          <w:szCs w:val="24"/>
          <w:lang w:val="en-US"/>
        </w:rPr>
        <w:t xml:space="preserve"> with voice information to describe a building using hearing and touch. The shape of the map is a simplified version of the footprint of the actual space. </w:t>
      </w:r>
    </w:p>
    <w:p w14:paraId="47E11CA8" w14:textId="441169D2" w:rsidR="00DC4A1A" w:rsidRPr="00437655" w:rsidRDefault="00DC4A1A" w:rsidP="007265B5">
      <w:pPr>
        <w:autoSpaceDE w:val="0"/>
        <w:autoSpaceDN w:val="0"/>
        <w:adjustRightInd w:val="0"/>
        <w:spacing w:after="240" w:line="240" w:lineRule="auto"/>
        <w:rPr>
          <w:rFonts w:ascii="Arial" w:hAnsi="Arial" w:cs="Arial"/>
          <w:color w:val="000000"/>
          <w:sz w:val="24"/>
          <w:szCs w:val="24"/>
          <w:lang w:val="en-US"/>
        </w:rPr>
      </w:pPr>
      <w:r w:rsidRPr="00437655">
        <w:rPr>
          <w:rFonts w:ascii="Arial" w:hAnsi="Arial" w:cs="Arial"/>
          <w:color w:val="000000"/>
          <w:sz w:val="24"/>
          <w:szCs w:val="24"/>
          <w:lang w:val="en-US"/>
        </w:rPr>
        <w:t xml:space="preserve">When a user touches the map, </w:t>
      </w:r>
      <w:r w:rsidR="00D15D6E" w:rsidRPr="00437655">
        <w:rPr>
          <w:rFonts w:ascii="Arial" w:hAnsi="Arial" w:cs="Arial"/>
          <w:color w:val="000000"/>
          <w:sz w:val="24"/>
          <w:szCs w:val="24"/>
          <w:lang w:val="en-US"/>
        </w:rPr>
        <w:t>they</w:t>
      </w:r>
      <w:r w:rsidRPr="00437655">
        <w:rPr>
          <w:rFonts w:ascii="Arial" w:hAnsi="Arial" w:cs="Arial"/>
          <w:color w:val="000000"/>
          <w:sz w:val="24"/>
          <w:szCs w:val="24"/>
          <w:lang w:val="en-US"/>
        </w:rPr>
        <w:t xml:space="preserve"> hear a spoken description of the </w:t>
      </w:r>
      <w:r w:rsidR="00D15D6E" w:rsidRPr="00437655">
        <w:rPr>
          <w:rFonts w:ascii="Arial" w:hAnsi="Arial" w:cs="Arial"/>
          <w:color w:val="000000"/>
          <w:sz w:val="24"/>
          <w:szCs w:val="24"/>
          <w:lang w:val="en-US"/>
        </w:rPr>
        <w:t xml:space="preserve">location or </w:t>
      </w:r>
      <w:r w:rsidRPr="00437655">
        <w:rPr>
          <w:rFonts w:ascii="Arial" w:hAnsi="Arial" w:cs="Arial"/>
          <w:color w:val="000000"/>
          <w:sz w:val="24"/>
          <w:szCs w:val="24"/>
          <w:lang w:val="en-US"/>
        </w:rPr>
        <w:t>function located at that point. The longer the person’s finger stays on the spot, the more information they receive. This approach allows the visitor to quickly scan through the building</w:t>
      </w:r>
      <w:r w:rsidR="00D15D6E" w:rsidRPr="00437655">
        <w:rPr>
          <w:rFonts w:ascii="Arial" w:hAnsi="Arial" w:cs="Arial"/>
          <w:color w:val="000000"/>
          <w:sz w:val="24"/>
          <w:szCs w:val="24"/>
          <w:lang w:val="en-US"/>
        </w:rPr>
        <w:t xml:space="preserve"> to find what they are looking for</w:t>
      </w:r>
      <w:r w:rsidRPr="00437655">
        <w:rPr>
          <w:rFonts w:ascii="Arial" w:hAnsi="Arial" w:cs="Arial"/>
          <w:color w:val="000000"/>
          <w:sz w:val="24"/>
          <w:szCs w:val="24"/>
          <w:lang w:val="en-US"/>
        </w:rPr>
        <w:t>.</w:t>
      </w:r>
    </w:p>
    <w:p w14:paraId="2215217D" w14:textId="1A95EA23" w:rsidR="00DC4A1A" w:rsidRPr="00437655" w:rsidRDefault="00D15D6E" w:rsidP="007265B5">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A</w:t>
      </w:r>
      <w:r w:rsidR="00DC4A1A" w:rsidRPr="610A4BDF">
        <w:rPr>
          <w:rFonts w:ascii="Arial" w:hAnsi="Arial" w:cs="Arial"/>
          <w:color w:val="000000" w:themeColor="text1"/>
          <w:sz w:val="24"/>
          <w:szCs w:val="24"/>
          <w:lang w:val="en-US"/>
        </w:rPr>
        <w:t xml:space="preserve"> map </w:t>
      </w:r>
      <w:r w:rsidRPr="610A4BDF">
        <w:rPr>
          <w:rFonts w:ascii="Arial" w:hAnsi="Arial" w:cs="Arial"/>
          <w:color w:val="000000" w:themeColor="text1"/>
          <w:sz w:val="24"/>
          <w:szCs w:val="24"/>
          <w:lang w:val="en-US"/>
        </w:rPr>
        <w:t>can also be</w:t>
      </w:r>
      <w:r w:rsidR="00DC4A1A" w:rsidRPr="610A4BDF">
        <w:rPr>
          <w:rFonts w:ascii="Arial" w:hAnsi="Arial" w:cs="Arial"/>
          <w:color w:val="000000" w:themeColor="text1"/>
          <w:sz w:val="24"/>
          <w:szCs w:val="24"/>
          <w:lang w:val="en-US"/>
        </w:rPr>
        <w:t xml:space="preserve"> connected to a video screen that displays the information</w:t>
      </w:r>
      <w:r w:rsidRPr="610A4BDF">
        <w:rPr>
          <w:rFonts w:ascii="Arial" w:hAnsi="Arial" w:cs="Arial"/>
          <w:color w:val="000000" w:themeColor="text1"/>
          <w:sz w:val="24"/>
          <w:szCs w:val="24"/>
          <w:lang w:val="en-US"/>
        </w:rPr>
        <w:t xml:space="preserve"> in written form</w:t>
      </w:r>
      <w:r w:rsidR="00DC4A1A" w:rsidRPr="610A4BDF">
        <w:rPr>
          <w:rFonts w:ascii="Arial" w:hAnsi="Arial" w:cs="Arial"/>
          <w:color w:val="000000" w:themeColor="text1"/>
          <w:sz w:val="24"/>
          <w:szCs w:val="24"/>
          <w:lang w:val="en-US"/>
        </w:rPr>
        <w:t xml:space="preserve"> as it</w:t>
      </w:r>
      <w:r w:rsidRPr="610A4BDF">
        <w:rPr>
          <w:rFonts w:ascii="Arial" w:hAnsi="Arial" w:cs="Arial"/>
          <w:color w:val="000000" w:themeColor="text1"/>
          <w:sz w:val="24"/>
          <w:szCs w:val="24"/>
          <w:lang w:val="en-US"/>
        </w:rPr>
        <w:t xml:space="preserve"> i</w:t>
      </w:r>
      <w:r w:rsidR="00DC4A1A" w:rsidRPr="610A4BDF">
        <w:rPr>
          <w:rFonts w:ascii="Arial" w:hAnsi="Arial" w:cs="Arial"/>
          <w:color w:val="000000" w:themeColor="text1"/>
          <w:sz w:val="24"/>
          <w:szCs w:val="24"/>
          <w:lang w:val="en-US"/>
        </w:rPr>
        <w:t>s spoken</w:t>
      </w:r>
      <w:r w:rsidR="6B35EC65" w:rsidRPr="610A4BDF">
        <w:rPr>
          <w:rFonts w:ascii="Arial" w:hAnsi="Arial" w:cs="Arial"/>
          <w:color w:val="000000" w:themeColor="text1"/>
          <w:sz w:val="24"/>
          <w:szCs w:val="24"/>
          <w:lang w:val="en-US"/>
        </w:rPr>
        <w:t xml:space="preserve"> to </w:t>
      </w:r>
      <w:r w:rsidR="5D487DC2" w:rsidRPr="610A4BDF">
        <w:rPr>
          <w:rFonts w:ascii="Arial" w:hAnsi="Arial" w:cs="Arial"/>
          <w:color w:val="000000" w:themeColor="text1"/>
          <w:sz w:val="24"/>
          <w:szCs w:val="24"/>
          <w:lang w:val="en-US"/>
        </w:rPr>
        <w:t>assist</w:t>
      </w:r>
      <w:r w:rsidRPr="610A4BDF">
        <w:rPr>
          <w:rFonts w:ascii="Arial" w:hAnsi="Arial" w:cs="Arial"/>
          <w:color w:val="000000" w:themeColor="text1"/>
          <w:sz w:val="24"/>
          <w:szCs w:val="24"/>
          <w:lang w:val="en-US"/>
        </w:rPr>
        <w:t xml:space="preserve"> people </w:t>
      </w:r>
      <w:r w:rsidR="00076270" w:rsidRPr="610A4BDF">
        <w:rPr>
          <w:rFonts w:ascii="Arial" w:hAnsi="Arial" w:cs="Arial"/>
          <w:color w:val="000000" w:themeColor="text1"/>
          <w:sz w:val="24"/>
          <w:szCs w:val="24"/>
          <w:lang w:val="en-US"/>
        </w:rPr>
        <w:t>who are hard of hearing or who have low vision</w:t>
      </w:r>
      <w:r w:rsidR="00DC4A1A" w:rsidRPr="610A4BDF">
        <w:rPr>
          <w:rFonts w:ascii="Arial" w:hAnsi="Arial" w:cs="Arial"/>
          <w:color w:val="000000" w:themeColor="text1"/>
          <w:sz w:val="24"/>
          <w:szCs w:val="24"/>
          <w:lang w:val="en-US"/>
        </w:rPr>
        <w:t>.</w:t>
      </w:r>
    </w:p>
    <w:p w14:paraId="22BEED10" w14:textId="11994938" w:rsidR="00CD273F" w:rsidRPr="00437655" w:rsidRDefault="00CD273F" w:rsidP="007265B5">
      <w:pPr>
        <w:autoSpaceDE w:val="0"/>
        <w:autoSpaceDN w:val="0"/>
        <w:adjustRightInd w:val="0"/>
        <w:spacing w:after="240" w:line="240" w:lineRule="auto"/>
        <w:rPr>
          <w:rFonts w:ascii="Arial" w:hAnsi="Arial" w:cs="Arial"/>
          <w:color w:val="000000"/>
          <w:sz w:val="24"/>
          <w:szCs w:val="24"/>
          <w:lang w:val="en-US"/>
        </w:rPr>
      </w:pPr>
    </w:p>
    <w:p w14:paraId="29964395" w14:textId="68B470D3" w:rsidR="00005656" w:rsidRPr="00437655" w:rsidRDefault="005172A4" w:rsidP="007265B5">
      <w:pPr>
        <w:autoSpaceDE w:val="0"/>
        <w:autoSpaceDN w:val="0"/>
        <w:adjustRightInd w:val="0"/>
        <w:spacing w:after="240" w:line="240" w:lineRule="auto"/>
        <w:jc w:val="center"/>
        <w:rPr>
          <w:rFonts w:ascii="Arial" w:hAnsi="Arial" w:cs="Arial"/>
          <w:b/>
          <w:bCs/>
          <w:color w:val="000000"/>
          <w:sz w:val="24"/>
          <w:szCs w:val="24"/>
          <w:lang w:val="en-US"/>
        </w:rPr>
      </w:pPr>
      <w:r>
        <w:rPr>
          <w:noProof/>
        </w:rPr>
        <w:lastRenderedPageBreak/>
        <w:drawing>
          <wp:inline distT="0" distB="0" distL="0" distR="0" wp14:anchorId="21F10CC1" wp14:editId="529525A9">
            <wp:extent cx="2992860" cy="2244725"/>
            <wp:effectExtent l="0" t="0" r="0" b="3175"/>
            <wp:docPr id="19" name="Picture 1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92860" cy="2244725"/>
                    </a:xfrm>
                    <a:prstGeom prst="rect">
                      <a:avLst/>
                    </a:prstGeom>
                  </pic:spPr>
                </pic:pic>
              </a:graphicData>
            </a:graphic>
          </wp:inline>
        </w:drawing>
      </w:r>
    </w:p>
    <w:p w14:paraId="75F90735" w14:textId="044412B1" w:rsidR="008A7E91" w:rsidRDefault="00DC4A1A" w:rsidP="00F41233">
      <w:pPr>
        <w:pStyle w:val="NormalHeading"/>
      </w:pPr>
      <w:r>
        <w:t xml:space="preserve">RFID </w:t>
      </w:r>
      <w:r w:rsidR="00076270">
        <w:t xml:space="preserve">and other </w:t>
      </w:r>
      <w:r w:rsidR="005172A4">
        <w:t>mobile navigation devices</w:t>
      </w:r>
    </w:p>
    <w:p w14:paraId="2CB76227" w14:textId="7E5FA808" w:rsidR="00DC4A1A" w:rsidRPr="00437655" w:rsidRDefault="1D230E47" w:rsidP="00DC4A1A">
      <w:pPr>
        <w:autoSpaceDE w:val="0"/>
        <w:autoSpaceDN w:val="0"/>
        <w:adjustRightInd w:val="0"/>
        <w:spacing w:after="56" w:line="240" w:lineRule="auto"/>
        <w:rPr>
          <w:rFonts w:ascii="Arial" w:hAnsi="Arial" w:cs="Arial"/>
          <w:b/>
          <w:bCs/>
          <w:color w:val="000000"/>
          <w:sz w:val="24"/>
          <w:szCs w:val="24"/>
          <w:lang w:val="en-US"/>
        </w:rPr>
      </w:pPr>
      <w:r w:rsidRPr="610A4BDF">
        <w:rPr>
          <w:rFonts w:ascii="Arial" w:hAnsi="Arial" w:cs="Arial"/>
          <w:color w:val="000000" w:themeColor="text1"/>
          <w:sz w:val="24"/>
          <w:szCs w:val="24"/>
          <w:lang w:val="en-US"/>
        </w:rPr>
        <w:t>T</w:t>
      </w:r>
      <w:r w:rsidR="00DC4A1A" w:rsidRPr="610A4BDF">
        <w:rPr>
          <w:rFonts w:ascii="Arial" w:hAnsi="Arial" w:cs="Arial"/>
          <w:color w:val="000000" w:themeColor="text1"/>
          <w:sz w:val="24"/>
          <w:szCs w:val="24"/>
          <w:lang w:val="en-US"/>
        </w:rPr>
        <w:t>actile maps are static and stationery and therefore facilitate only orientation and route</w:t>
      </w:r>
      <w:r w:rsidR="6F5A119F" w:rsidRPr="610A4BDF">
        <w:rPr>
          <w:rFonts w:ascii="Arial" w:hAnsi="Arial" w:cs="Arial"/>
          <w:color w:val="000000" w:themeColor="text1"/>
          <w:sz w:val="24"/>
          <w:szCs w:val="24"/>
          <w:lang w:val="en-US"/>
        </w:rPr>
        <w:t xml:space="preserve">. </w:t>
      </w:r>
      <w:proofErr w:type="gramStart"/>
      <w:r w:rsidR="6F5A119F" w:rsidRPr="610A4BDF">
        <w:rPr>
          <w:rFonts w:ascii="Arial" w:hAnsi="Arial" w:cs="Arial"/>
          <w:color w:val="000000" w:themeColor="text1"/>
          <w:sz w:val="24"/>
          <w:szCs w:val="24"/>
          <w:lang w:val="en-US"/>
        </w:rPr>
        <w:t>Therefore</w:t>
      </w:r>
      <w:proofErr w:type="gramEnd"/>
      <w:r w:rsidR="005172A4" w:rsidRPr="610A4BDF">
        <w:rPr>
          <w:rFonts w:ascii="Arial" w:hAnsi="Arial" w:cs="Arial"/>
          <w:color w:val="000000" w:themeColor="text1"/>
          <w:sz w:val="24"/>
          <w:szCs w:val="24"/>
          <w:lang w:val="en-US"/>
        </w:rPr>
        <w:t xml:space="preserve"> </w:t>
      </w:r>
      <w:r w:rsidR="00076270" w:rsidRPr="610A4BDF">
        <w:rPr>
          <w:rFonts w:ascii="Arial" w:hAnsi="Arial" w:cs="Arial"/>
          <w:color w:val="000000" w:themeColor="text1"/>
          <w:sz w:val="24"/>
          <w:szCs w:val="24"/>
          <w:lang w:val="en-US"/>
        </w:rPr>
        <w:t xml:space="preserve">consideration should also be given to </w:t>
      </w:r>
      <w:r w:rsidR="00DC4A1A" w:rsidRPr="610A4BDF">
        <w:rPr>
          <w:rFonts w:ascii="Arial" w:hAnsi="Arial" w:cs="Arial"/>
          <w:color w:val="000000" w:themeColor="text1"/>
          <w:sz w:val="24"/>
          <w:szCs w:val="24"/>
          <w:lang w:val="en-US"/>
        </w:rPr>
        <w:t xml:space="preserve">mobile navigation </w:t>
      </w:r>
      <w:r w:rsidR="00076270" w:rsidRPr="610A4BDF">
        <w:rPr>
          <w:rFonts w:ascii="Arial" w:hAnsi="Arial" w:cs="Arial"/>
          <w:color w:val="000000" w:themeColor="text1"/>
          <w:sz w:val="24"/>
          <w:szCs w:val="24"/>
          <w:lang w:val="en-US"/>
        </w:rPr>
        <w:t>devices</w:t>
      </w:r>
      <w:r w:rsidR="00DC4A1A" w:rsidRPr="610A4BDF">
        <w:rPr>
          <w:rFonts w:ascii="Arial" w:hAnsi="Arial" w:cs="Arial"/>
          <w:color w:val="000000" w:themeColor="text1"/>
          <w:sz w:val="24"/>
          <w:szCs w:val="24"/>
          <w:lang w:val="en-US"/>
        </w:rPr>
        <w:t>.</w:t>
      </w:r>
    </w:p>
    <w:p w14:paraId="123D2F3D" w14:textId="77777777" w:rsidR="00DC4A1A" w:rsidRPr="00437655" w:rsidRDefault="00DC4A1A" w:rsidP="00DC4A1A">
      <w:pPr>
        <w:autoSpaceDE w:val="0"/>
        <w:autoSpaceDN w:val="0"/>
        <w:adjustRightInd w:val="0"/>
        <w:spacing w:after="56" w:line="240" w:lineRule="auto"/>
        <w:rPr>
          <w:rFonts w:ascii="Arial" w:hAnsi="Arial" w:cs="Arial"/>
          <w:color w:val="000000"/>
          <w:sz w:val="24"/>
          <w:szCs w:val="24"/>
          <w:lang w:val="en-US"/>
        </w:rPr>
      </w:pPr>
    </w:p>
    <w:p w14:paraId="3EF1DE6E" w14:textId="36BE2827" w:rsidR="00DC4A1A" w:rsidRPr="00437655" w:rsidRDefault="005172A4" w:rsidP="00DC4A1A">
      <w:pPr>
        <w:autoSpaceDE w:val="0"/>
        <w:autoSpaceDN w:val="0"/>
        <w:adjustRightInd w:val="0"/>
        <w:spacing w:after="56"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An</w:t>
      </w:r>
      <w:r w:rsidR="00DC4A1A" w:rsidRPr="610A4BDF">
        <w:rPr>
          <w:rFonts w:ascii="Arial" w:hAnsi="Arial" w:cs="Arial"/>
          <w:color w:val="000000" w:themeColor="text1"/>
          <w:sz w:val="24"/>
          <w:szCs w:val="24"/>
          <w:lang w:val="en-US"/>
        </w:rPr>
        <w:t xml:space="preserve"> RFID tag</w:t>
      </w:r>
      <w:r w:rsidRPr="610A4BDF">
        <w:rPr>
          <w:rFonts w:ascii="Arial" w:hAnsi="Arial" w:cs="Arial"/>
          <w:color w:val="000000" w:themeColor="text1"/>
          <w:sz w:val="24"/>
          <w:szCs w:val="24"/>
          <w:lang w:val="en-US"/>
        </w:rPr>
        <w:t xml:space="preserve"> can be placed at information points</w:t>
      </w:r>
      <w:r w:rsidR="00DC4A1A" w:rsidRPr="610A4BDF">
        <w:rPr>
          <w:rFonts w:ascii="Arial" w:hAnsi="Arial" w:cs="Arial"/>
          <w:color w:val="000000" w:themeColor="text1"/>
          <w:sz w:val="24"/>
          <w:szCs w:val="24"/>
          <w:lang w:val="en-US"/>
        </w:rPr>
        <w:t xml:space="preserve"> as geographic markers. Each tag triggers </w:t>
      </w:r>
      <w:r w:rsidRPr="610A4BDF">
        <w:rPr>
          <w:rFonts w:ascii="Arial" w:hAnsi="Arial" w:cs="Arial"/>
          <w:color w:val="000000" w:themeColor="text1"/>
          <w:sz w:val="24"/>
          <w:szCs w:val="24"/>
          <w:lang w:val="en-US"/>
        </w:rPr>
        <w:t>a device carried by a user with the device</w:t>
      </w:r>
      <w:r w:rsidR="00DC4A1A" w:rsidRPr="610A4BDF">
        <w:rPr>
          <w:rFonts w:ascii="Arial" w:hAnsi="Arial" w:cs="Arial"/>
          <w:color w:val="000000" w:themeColor="text1"/>
          <w:sz w:val="24"/>
          <w:szCs w:val="24"/>
          <w:lang w:val="en-US"/>
        </w:rPr>
        <w:t xml:space="preserve"> speak</w:t>
      </w:r>
      <w:r w:rsidRPr="610A4BDF">
        <w:rPr>
          <w:rFonts w:ascii="Arial" w:hAnsi="Arial" w:cs="Arial"/>
          <w:color w:val="000000" w:themeColor="text1"/>
          <w:sz w:val="24"/>
          <w:szCs w:val="24"/>
          <w:lang w:val="en-US"/>
        </w:rPr>
        <w:t>ing and/or displaying</w:t>
      </w:r>
      <w:r w:rsidR="00DC4A1A" w:rsidRPr="610A4BDF">
        <w:rPr>
          <w:rFonts w:ascii="Arial" w:hAnsi="Arial" w:cs="Arial"/>
          <w:color w:val="000000" w:themeColor="text1"/>
          <w:sz w:val="24"/>
          <w:szCs w:val="24"/>
          <w:lang w:val="en-US"/>
        </w:rPr>
        <w:t xml:space="preserve"> the information describing that location. When the user lowers the </w:t>
      </w:r>
      <w:r w:rsidRPr="610A4BDF">
        <w:rPr>
          <w:rFonts w:ascii="Arial" w:hAnsi="Arial" w:cs="Arial"/>
          <w:color w:val="000000" w:themeColor="text1"/>
          <w:sz w:val="24"/>
          <w:szCs w:val="24"/>
          <w:lang w:val="en-US"/>
        </w:rPr>
        <w:t>device</w:t>
      </w:r>
      <w:r w:rsidR="00DC4A1A" w:rsidRPr="610A4BDF">
        <w:rPr>
          <w:rFonts w:ascii="Arial" w:hAnsi="Arial" w:cs="Arial"/>
          <w:color w:val="000000" w:themeColor="text1"/>
          <w:sz w:val="24"/>
          <w:szCs w:val="24"/>
          <w:lang w:val="en-US"/>
        </w:rPr>
        <w:t xml:space="preserve"> and walks away, the description stops.</w:t>
      </w:r>
      <w:r w:rsidRPr="610A4BDF">
        <w:rPr>
          <w:rFonts w:ascii="Arial" w:hAnsi="Arial" w:cs="Arial"/>
          <w:color w:val="000000" w:themeColor="text1"/>
          <w:sz w:val="24"/>
          <w:szCs w:val="24"/>
          <w:lang w:val="en-US"/>
        </w:rPr>
        <w:t xml:space="preserve"> In some instances, an app on a personal device may be substituted for the separate device.</w:t>
      </w:r>
    </w:p>
    <w:p w14:paraId="39728286" w14:textId="381733B7" w:rsidR="008A7E91" w:rsidRDefault="005172A4" w:rsidP="00F41233">
      <w:pPr>
        <w:pStyle w:val="NormalHeading"/>
      </w:pPr>
      <w:r>
        <w:t xml:space="preserve">QR </w:t>
      </w:r>
      <w:r w:rsidR="23243DE2">
        <w:t>c</w:t>
      </w:r>
      <w:r>
        <w:t>odes</w:t>
      </w:r>
    </w:p>
    <w:p w14:paraId="09A331FA" w14:textId="48052086" w:rsidR="00BE07B3" w:rsidRPr="00437655" w:rsidRDefault="00DC4A1A" w:rsidP="007265B5">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Quick </w:t>
      </w:r>
      <w:r w:rsidR="6467BDB5" w:rsidRPr="610A4BDF">
        <w:rPr>
          <w:rFonts w:ascii="Arial" w:hAnsi="Arial" w:cs="Arial"/>
          <w:color w:val="000000" w:themeColor="text1"/>
          <w:sz w:val="24"/>
          <w:szCs w:val="24"/>
          <w:lang w:val="en-US"/>
        </w:rPr>
        <w:t>r</w:t>
      </w:r>
      <w:r w:rsidRPr="610A4BDF">
        <w:rPr>
          <w:rFonts w:ascii="Arial" w:hAnsi="Arial" w:cs="Arial"/>
          <w:color w:val="000000" w:themeColor="text1"/>
          <w:sz w:val="24"/>
          <w:szCs w:val="24"/>
          <w:lang w:val="en-US"/>
        </w:rPr>
        <w:t xml:space="preserve">esponse </w:t>
      </w:r>
      <w:r w:rsidR="005172A4" w:rsidRPr="610A4BDF">
        <w:rPr>
          <w:rFonts w:ascii="Arial" w:hAnsi="Arial" w:cs="Arial"/>
          <w:color w:val="000000" w:themeColor="text1"/>
          <w:sz w:val="24"/>
          <w:szCs w:val="24"/>
          <w:lang w:val="en-US"/>
        </w:rPr>
        <w:t xml:space="preserve">(QR) </w:t>
      </w:r>
      <w:r w:rsidRPr="610A4BDF">
        <w:rPr>
          <w:rFonts w:ascii="Arial" w:hAnsi="Arial" w:cs="Arial"/>
          <w:color w:val="000000" w:themeColor="text1"/>
          <w:sz w:val="24"/>
          <w:szCs w:val="24"/>
          <w:lang w:val="en-US"/>
        </w:rPr>
        <w:t>codes</w:t>
      </w:r>
      <w:r w:rsidR="005172A4"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 xml:space="preserve">instantly decode </w:t>
      </w:r>
      <w:r w:rsidR="005172A4" w:rsidRPr="610A4BDF">
        <w:rPr>
          <w:rFonts w:ascii="Arial" w:hAnsi="Arial" w:cs="Arial"/>
          <w:color w:val="000000" w:themeColor="text1"/>
          <w:sz w:val="24"/>
          <w:szCs w:val="24"/>
          <w:lang w:val="en-US"/>
        </w:rPr>
        <w:t xml:space="preserve">information </w:t>
      </w:r>
      <w:r w:rsidR="322BB5C1" w:rsidRPr="610A4BDF">
        <w:rPr>
          <w:rFonts w:ascii="Arial" w:hAnsi="Arial" w:cs="Arial"/>
          <w:color w:val="000000" w:themeColor="text1"/>
          <w:sz w:val="24"/>
          <w:szCs w:val="24"/>
          <w:lang w:val="en-US"/>
        </w:rPr>
        <w:t xml:space="preserve">using </w:t>
      </w:r>
      <w:r w:rsidR="005172A4" w:rsidRPr="610A4BDF">
        <w:rPr>
          <w:rFonts w:ascii="Arial" w:hAnsi="Arial" w:cs="Arial"/>
          <w:color w:val="000000" w:themeColor="text1"/>
          <w:sz w:val="24"/>
          <w:szCs w:val="24"/>
          <w:lang w:val="en-US"/>
        </w:rPr>
        <w:t>a mobile phone or other device</w:t>
      </w:r>
      <w:r w:rsidRPr="610A4BDF">
        <w:rPr>
          <w:rFonts w:ascii="Arial" w:hAnsi="Arial" w:cs="Arial"/>
          <w:color w:val="000000" w:themeColor="text1"/>
          <w:sz w:val="24"/>
          <w:szCs w:val="24"/>
          <w:lang w:val="en-US"/>
        </w:rPr>
        <w:t xml:space="preserve">. Each </w:t>
      </w:r>
      <w:r w:rsidR="005172A4" w:rsidRPr="610A4BDF">
        <w:rPr>
          <w:rFonts w:ascii="Arial" w:hAnsi="Arial" w:cs="Arial"/>
          <w:color w:val="000000" w:themeColor="text1"/>
          <w:sz w:val="24"/>
          <w:szCs w:val="24"/>
          <w:lang w:val="en-US"/>
        </w:rPr>
        <w:t>QR code</w:t>
      </w:r>
      <w:r w:rsidRPr="610A4BDF">
        <w:rPr>
          <w:rFonts w:ascii="Arial" w:hAnsi="Arial" w:cs="Arial"/>
          <w:color w:val="000000" w:themeColor="text1"/>
          <w:sz w:val="24"/>
          <w:szCs w:val="24"/>
          <w:lang w:val="en-US"/>
        </w:rPr>
        <w:t xml:space="preserve"> contains a URL address, which retrieve</w:t>
      </w:r>
      <w:r w:rsidR="002F1B06"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the information stored there. The information is stored digitally and can be communicated in a variety</w:t>
      </w:r>
      <w:r w:rsidR="002F1B06" w:rsidRPr="610A4BDF">
        <w:rPr>
          <w:rFonts w:ascii="Arial" w:hAnsi="Arial" w:cs="Arial"/>
          <w:color w:val="000000" w:themeColor="text1"/>
          <w:sz w:val="24"/>
          <w:szCs w:val="24"/>
          <w:lang w:val="en-US"/>
        </w:rPr>
        <w:t xml:space="preserve"> </w:t>
      </w:r>
      <w:r w:rsidRPr="610A4BDF">
        <w:rPr>
          <w:rFonts w:ascii="Arial" w:hAnsi="Arial" w:cs="Arial"/>
          <w:color w:val="000000" w:themeColor="text1"/>
          <w:sz w:val="24"/>
          <w:szCs w:val="24"/>
          <w:lang w:val="en-US"/>
        </w:rPr>
        <w:t xml:space="preserve">of different ways—visually, aurally or </w:t>
      </w:r>
      <w:r w:rsidR="002F1B06" w:rsidRPr="610A4BDF">
        <w:rPr>
          <w:rFonts w:ascii="Arial" w:hAnsi="Arial" w:cs="Arial"/>
          <w:color w:val="000000" w:themeColor="text1"/>
          <w:sz w:val="24"/>
          <w:szCs w:val="24"/>
          <w:lang w:val="en-US"/>
        </w:rPr>
        <w:t>by touch</w:t>
      </w:r>
      <w:r w:rsidRPr="610A4BDF">
        <w:rPr>
          <w:rFonts w:ascii="Arial" w:hAnsi="Arial" w:cs="Arial"/>
          <w:color w:val="000000" w:themeColor="text1"/>
          <w:sz w:val="24"/>
          <w:szCs w:val="24"/>
          <w:lang w:val="en-US"/>
        </w:rPr>
        <w:t xml:space="preserve">. </w:t>
      </w:r>
    </w:p>
    <w:p w14:paraId="57DD369F" w14:textId="64508DB4" w:rsidR="629D5286" w:rsidRPr="00D3035A" w:rsidRDefault="629D5286" w:rsidP="00F41233">
      <w:pPr>
        <w:pStyle w:val="NormalHeading"/>
      </w:pPr>
      <w:r w:rsidRPr="00D3035A">
        <w:t>Apps</w:t>
      </w:r>
    </w:p>
    <w:p w14:paraId="4D214C41" w14:textId="5E4AA7F1" w:rsidR="002F1B06" w:rsidRPr="00437655" w:rsidRDefault="002F1B06" w:rsidP="007265B5">
      <w:p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 xml:space="preserve">There are </w:t>
      </w:r>
      <w:r w:rsidR="060845E9" w:rsidRPr="610A4BDF">
        <w:rPr>
          <w:rFonts w:ascii="Arial" w:hAnsi="Arial" w:cs="Arial"/>
          <w:color w:val="000000" w:themeColor="text1"/>
          <w:sz w:val="24"/>
          <w:szCs w:val="24"/>
          <w:lang w:val="en-US"/>
        </w:rPr>
        <w:t>many</w:t>
      </w:r>
      <w:r w:rsidRPr="610A4BDF">
        <w:rPr>
          <w:rFonts w:ascii="Arial" w:hAnsi="Arial" w:cs="Arial"/>
          <w:color w:val="000000" w:themeColor="text1"/>
          <w:sz w:val="24"/>
          <w:szCs w:val="24"/>
          <w:lang w:val="en-US"/>
        </w:rPr>
        <w:t xml:space="preserve"> apps designed to </w:t>
      </w:r>
      <w:r w:rsidR="00D3035A">
        <w:rPr>
          <w:rFonts w:ascii="Arial" w:hAnsi="Arial" w:cs="Arial"/>
          <w:color w:val="000000" w:themeColor="text1"/>
          <w:sz w:val="24"/>
          <w:szCs w:val="24"/>
          <w:lang w:val="en-US"/>
        </w:rPr>
        <w:t>assist</w:t>
      </w:r>
      <w:r w:rsidRPr="610A4BDF">
        <w:rPr>
          <w:rFonts w:ascii="Arial" w:hAnsi="Arial" w:cs="Arial"/>
          <w:color w:val="000000" w:themeColor="text1"/>
          <w:sz w:val="24"/>
          <w:szCs w:val="24"/>
          <w:lang w:val="en-US"/>
        </w:rPr>
        <w:t xml:space="preserve"> people with disability. </w:t>
      </w:r>
    </w:p>
    <w:p w14:paraId="39F0A74E" w14:textId="16C0F9F7" w:rsidR="00C739F6" w:rsidRPr="00437655" w:rsidRDefault="004A7A8C" w:rsidP="610A4BDF">
      <w:pPr>
        <w:autoSpaceDE w:val="0"/>
        <w:autoSpaceDN w:val="0"/>
        <w:adjustRightInd w:val="0"/>
        <w:spacing w:after="240" w:line="240" w:lineRule="auto"/>
        <w:rPr>
          <w:rFonts w:ascii="Arial" w:hAnsi="Arial" w:cs="Arial"/>
          <w:i/>
          <w:iCs/>
          <w:color w:val="000000"/>
          <w:sz w:val="24"/>
          <w:szCs w:val="24"/>
          <w:lang w:val="en-US"/>
        </w:rPr>
      </w:pPr>
      <w:r w:rsidRPr="610A4BDF">
        <w:rPr>
          <w:rFonts w:ascii="Arial" w:hAnsi="Arial" w:cs="Arial"/>
          <w:i/>
          <w:iCs/>
          <w:color w:val="000000" w:themeColor="text1"/>
          <w:sz w:val="24"/>
          <w:szCs w:val="24"/>
          <w:lang w:val="en-US"/>
        </w:rPr>
        <w:t xml:space="preserve">Listed below are </w:t>
      </w:r>
      <w:r w:rsidR="00D3035A">
        <w:rPr>
          <w:rFonts w:ascii="Arial" w:hAnsi="Arial" w:cs="Arial"/>
          <w:i/>
          <w:iCs/>
          <w:color w:val="000000" w:themeColor="text1"/>
          <w:sz w:val="24"/>
          <w:szCs w:val="24"/>
          <w:lang w:val="en-US"/>
        </w:rPr>
        <w:t xml:space="preserve">examples of </w:t>
      </w:r>
      <w:r w:rsidRPr="610A4BDF">
        <w:rPr>
          <w:rFonts w:ascii="Arial" w:hAnsi="Arial" w:cs="Arial"/>
          <w:i/>
          <w:iCs/>
          <w:color w:val="000000" w:themeColor="text1"/>
          <w:sz w:val="24"/>
          <w:szCs w:val="24"/>
          <w:lang w:val="en-US"/>
        </w:rPr>
        <w:t xml:space="preserve">some </w:t>
      </w:r>
      <w:r w:rsidR="4BC5A53F" w:rsidRPr="610A4BDF">
        <w:rPr>
          <w:rFonts w:ascii="Arial" w:hAnsi="Arial" w:cs="Arial"/>
          <w:i/>
          <w:iCs/>
          <w:color w:val="000000" w:themeColor="text1"/>
          <w:sz w:val="24"/>
          <w:szCs w:val="24"/>
          <w:lang w:val="en-US"/>
        </w:rPr>
        <w:t>of these</w:t>
      </w:r>
      <w:r w:rsidRPr="610A4BDF">
        <w:rPr>
          <w:rFonts w:ascii="Arial" w:hAnsi="Arial" w:cs="Arial"/>
          <w:i/>
          <w:iCs/>
          <w:color w:val="000000" w:themeColor="text1"/>
          <w:sz w:val="24"/>
          <w:szCs w:val="24"/>
          <w:lang w:val="en-US"/>
        </w:rPr>
        <w:t xml:space="preserve">; their usability or usefulness </w:t>
      </w:r>
      <w:r w:rsidR="220984F1" w:rsidRPr="610A4BDF">
        <w:rPr>
          <w:rFonts w:ascii="Arial" w:hAnsi="Arial" w:cs="Arial"/>
          <w:i/>
          <w:iCs/>
          <w:color w:val="000000" w:themeColor="text1"/>
          <w:sz w:val="24"/>
          <w:szCs w:val="24"/>
          <w:lang w:val="en-US"/>
        </w:rPr>
        <w:t xml:space="preserve">has </w:t>
      </w:r>
      <w:r w:rsidRPr="610A4BDF">
        <w:rPr>
          <w:rFonts w:ascii="Arial" w:hAnsi="Arial" w:cs="Arial"/>
          <w:i/>
          <w:iCs/>
          <w:color w:val="000000" w:themeColor="text1"/>
          <w:sz w:val="24"/>
          <w:szCs w:val="24"/>
          <w:lang w:val="en-US"/>
        </w:rPr>
        <w:t>not been tested and they are not endorsed.</w:t>
      </w:r>
    </w:p>
    <w:p w14:paraId="276A9EE1" w14:textId="26BB8DCE" w:rsidR="002F1B06" w:rsidRPr="00437655" w:rsidRDefault="000E106B" w:rsidP="00F41233">
      <w:pPr>
        <w:pStyle w:val="NormalHeading"/>
        <w:spacing w:after="240"/>
      </w:pPr>
      <w:r w:rsidRPr="00437655">
        <w:t xml:space="preserve">Apps for people who are blind or who have low vision </w:t>
      </w:r>
    </w:p>
    <w:p w14:paraId="1D1B995B" w14:textId="5712E145" w:rsidR="000E106B" w:rsidRPr="00437655" w:rsidRDefault="000E106B"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Describe</w:t>
      </w:r>
      <w:r w:rsidR="731FE23F"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objects around </w:t>
      </w:r>
      <w:r w:rsidR="5FBD70F6" w:rsidRPr="610A4BDF">
        <w:rPr>
          <w:rFonts w:ascii="Arial" w:hAnsi="Arial" w:cs="Arial"/>
          <w:color w:val="000000" w:themeColor="text1"/>
          <w:sz w:val="24"/>
          <w:szCs w:val="24"/>
          <w:lang w:val="en-US"/>
        </w:rPr>
        <w:t>people</w:t>
      </w:r>
      <w:r w:rsidR="7779F656" w:rsidRPr="610A4BDF">
        <w:rPr>
          <w:rFonts w:ascii="Arial" w:hAnsi="Arial" w:cs="Arial"/>
          <w:color w:val="000000" w:themeColor="text1"/>
          <w:sz w:val="24"/>
          <w:szCs w:val="24"/>
          <w:lang w:val="en-US"/>
        </w:rPr>
        <w:t xml:space="preserve"> using artificial intelligence</w:t>
      </w:r>
      <w:r w:rsidR="5FBD70F6" w:rsidRPr="610A4BDF">
        <w:rPr>
          <w:rFonts w:ascii="Arial" w:hAnsi="Arial" w:cs="Arial"/>
          <w:color w:val="000000" w:themeColor="text1"/>
          <w:sz w:val="24"/>
          <w:szCs w:val="24"/>
          <w:lang w:val="en-US"/>
        </w:rPr>
        <w:t xml:space="preserve"> </w:t>
      </w:r>
      <w:r w:rsidR="00C739F6" w:rsidRPr="610A4BDF">
        <w:rPr>
          <w:rFonts w:ascii="Arial" w:hAnsi="Arial" w:cs="Arial"/>
          <w:color w:val="000000" w:themeColor="text1"/>
          <w:sz w:val="24"/>
          <w:szCs w:val="24"/>
          <w:lang w:val="en-US"/>
        </w:rPr>
        <w:t>(</w:t>
      </w:r>
      <w:proofErr w:type="spellStart"/>
      <w:r w:rsidR="00C739F6" w:rsidRPr="610A4BDF">
        <w:rPr>
          <w:rFonts w:ascii="Arial" w:hAnsi="Arial" w:cs="Arial"/>
          <w:color w:val="000000" w:themeColor="text1"/>
          <w:sz w:val="24"/>
          <w:szCs w:val="24"/>
          <w:lang w:val="en-US"/>
        </w:rPr>
        <w:t>Aipoly</w:t>
      </w:r>
      <w:proofErr w:type="spellEnd"/>
      <w:r w:rsidR="00C739F6" w:rsidRPr="610A4BDF">
        <w:rPr>
          <w:rFonts w:ascii="Arial" w:hAnsi="Arial" w:cs="Arial"/>
          <w:color w:val="000000" w:themeColor="text1"/>
          <w:sz w:val="24"/>
          <w:szCs w:val="24"/>
          <w:lang w:val="en-US"/>
        </w:rPr>
        <w:t xml:space="preserve"> Vision)</w:t>
      </w:r>
    </w:p>
    <w:p w14:paraId="3D068D0A" w14:textId="5151B67D" w:rsidR="00C739F6" w:rsidRPr="00437655" w:rsidRDefault="00C739F6"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Describe</w:t>
      </w:r>
      <w:r w:rsidR="4677054F"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the environment and streets (Blind Square) </w:t>
      </w:r>
    </w:p>
    <w:p w14:paraId="75B188E8" w14:textId="21DFFC71" w:rsidR="000E106B" w:rsidRPr="00437655" w:rsidRDefault="000E106B"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Provide</w:t>
      </w:r>
      <w:r w:rsidR="4677054F"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specific wayfinding information from a talking map</w:t>
      </w:r>
      <w:r w:rsidR="00C739F6" w:rsidRPr="610A4BDF">
        <w:rPr>
          <w:rFonts w:ascii="Arial" w:hAnsi="Arial" w:cs="Arial"/>
          <w:color w:val="000000" w:themeColor="text1"/>
          <w:sz w:val="24"/>
          <w:szCs w:val="24"/>
          <w:lang w:val="en-US"/>
        </w:rPr>
        <w:t xml:space="preserve"> (Ariadne GPS)</w:t>
      </w:r>
    </w:p>
    <w:p w14:paraId="5FD1874A" w14:textId="1454C4CC" w:rsidR="000E106B" w:rsidRPr="00437655" w:rsidRDefault="004A7A8C"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Provide</w:t>
      </w:r>
      <w:r w:rsidR="7C2A01DE"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v</w:t>
      </w:r>
      <w:r w:rsidR="00C739F6" w:rsidRPr="610A4BDF">
        <w:rPr>
          <w:rFonts w:ascii="Arial" w:hAnsi="Arial" w:cs="Arial"/>
          <w:color w:val="000000" w:themeColor="text1"/>
          <w:sz w:val="24"/>
          <w:szCs w:val="24"/>
          <w:lang w:val="en-US"/>
        </w:rPr>
        <w:t xml:space="preserve">irtual online assistance from a sighted person (Be </w:t>
      </w:r>
      <w:r w:rsidR="18ABB5E0" w:rsidRPr="610A4BDF">
        <w:rPr>
          <w:rFonts w:ascii="Arial" w:hAnsi="Arial" w:cs="Arial"/>
          <w:color w:val="000000" w:themeColor="text1"/>
          <w:sz w:val="24"/>
          <w:szCs w:val="24"/>
          <w:lang w:val="en-US"/>
        </w:rPr>
        <w:t>M</w:t>
      </w:r>
      <w:r w:rsidR="00C739F6" w:rsidRPr="610A4BDF">
        <w:rPr>
          <w:rFonts w:ascii="Arial" w:hAnsi="Arial" w:cs="Arial"/>
          <w:color w:val="000000" w:themeColor="text1"/>
          <w:sz w:val="24"/>
          <w:szCs w:val="24"/>
          <w:lang w:val="en-US"/>
        </w:rPr>
        <w:t xml:space="preserve">y </w:t>
      </w:r>
      <w:r w:rsidR="325E9C09" w:rsidRPr="610A4BDF">
        <w:rPr>
          <w:rFonts w:ascii="Arial" w:hAnsi="Arial" w:cs="Arial"/>
          <w:color w:val="000000" w:themeColor="text1"/>
          <w:sz w:val="24"/>
          <w:szCs w:val="24"/>
          <w:lang w:val="en-US"/>
        </w:rPr>
        <w:t>E</w:t>
      </w:r>
      <w:r w:rsidR="00C739F6" w:rsidRPr="610A4BDF">
        <w:rPr>
          <w:rFonts w:ascii="Arial" w:hAnsi="Arial" w:cs="Arial"/>
          <w:color w:val="000000" w:themeColor="text1"/>
          <w:sz w:val="24"/>
          <w:szCs w:val="24"/>
          <w:lang w:val="en-US"/>
        </w:rPr>
        <w:t>yes)</w:t>
      </w:r>
    </w:p>
    <w:p w14:paraId="74B51BF3" w14:textId="130E7864" w:rsidR="00C739F6" w:rsidRPr="00437655" w:rsidRDefault="00C739F6"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Identif</w:t>
      </w:r>
      <w:r w:rsidR="6E005977" w:rsidRPr="610A4BDF">
        <w:rPr>
          <w:rFonts w:ascii="Arial" w:hAnsi="Arial" w:cs="Arial"/>
          <w:color w:val="000000" w:themeColor="text1"/>
          <w:sz w:val="24"/>
          <w:szCs w:val="24"/>
          <w:lang w:val="en-US"/>
        </w:rPr>
        <w:t>ies</w:t>
      </w:r>
      <w:r w:rsidRPr="610A4BDF">
        <w:rPr>
          <w:rFonts w:ascii="Arial" w:hAnsi="Arial" w:cs="Arial"/>
          <w:color w:val="000000" w:themeColor="text1"/>
          <w:sz w:val="24"/>
          <w:szCs w:val="24"/>
          <w:lang w:val="en-US"/>
        </w:rPr>
        <w:t xml:space="preserve"> colours of objects (Colour ID)</w:t>
      </w:r>
    </w:p>
    <w:p w14:paraId="33993CD1" w14:textId="2D2D433C" w:rsidR="002F1B06" w:rsidRPr="00437655" w:rsidRDefault="15028577"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lastRenderedPageBreak/>
        <w:t xml:space="preserve">Translates </w:t>
      </w:r>
      <w:r w:rsidR="00C739F6" w:rsidRPr="610A4BDF">
        <w:rPr>
          <w:rFonts w:ascii="Arial" w:hAnsi="Arial" w:cs="Arial"/>
          <w:color w:val="000000" w:themeColor="text1"/>
          <w:sz w:val="24"/>
          <w:szCs w:val="24"/>
          <w:lang w:val="en-US"/>
        </w:rPr>
        <w:t>written words into speech or Braille (KNFB Reader)</w:t>
      </w:r>
    </w:p>
    <w:p w14:paraId="6C52A0C1" w14:textId="04423A5F" w:rsidR="00C739F6" w:rsidRPr="00437655" w:rsidRDefault="2E8337DB" w:rsidP="610A4BDF">
      <w:pPr>
        <w:pStyle w:val="ListParagraph"/>
        <w:numPr>
          <w:ilvl w:val="0"/>
          <w:numId w:val="11"/>
        </w:numPr>
        <w:autoSpaceDE w:val="0"/>
        <w:autoSpaceDN w:val="0"/>
        <w:adjustRightInd w:val="0"/>
        <w:spacing w:after="240" w:line="240" w:lineRule="auto"/>
        <w:rPr>
          <w:rFonts w:eastAsiaTheme="minorEastAsia"/>
          <w:color w:val="000000"/>
          <w:sz w:val="24"/>
          <w:szCs w:val="24"/>
          <w:lang w:val="en-US"/>
        </w:rPr>
      </w:pPr>
      <w:r w:rsidRPr="610A4BDF">
        <w:rPr>
          <w:rFonts w:ascii="Arial" w:hAnsi="Arial" w:cs="Arial"/>
          <w:color w:val="000000" w:themeColor="text1"/>
          <w:sz w:val="24"/>
          <w:szCs w:val="24"/>
          <w:lang w:val="en-US"/>
        </w:rPr>
        <w:t>T</w:t>
      </w:r>
      <w:r w:rsidRPr="00D3035A">
        <w:rPr>
          <w:rFonts w:ascii="Arial" w:hAnsi="Arial" w:cs="Arial"/>
          <w:color w:val="000000" w:themeColor="text1"/>
          <w:sz w:val="24"/>
          <w:szCs w:val="24"/>
          <w:lang w:val="en-US"/>
        </w:rPr>
        <w:t>ransforms any natural or artificial light source it encounters into sound.</w:t>
      </w:r>
      <w:r w:rsidR="00C739F6" w:rsidRPr="610A4BDF">
        <w:rPr>
          <w:rFonts w:ascii="Arial" w:hAnsi="Arial" w:cs="Arial"/>
          <w:color w:val="000000" w:themeColor="text1"/>
          <w:sz w:val="24"/>
          <w:szCs w:val="24"/>
          <w:lang w:val="en-US"/>
        </w:rPr>
        <w:t xml:space="preserve"> (Light Detector)</w:t>
      </w:r>
    </w:p>
    <w:p w14:paraId="02B6D0E5" w14:textId="0E4FC84A" w:rsidR="00C739F6" w:rsidRPr="00437655" w:rsidRDefault="00C739F6"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Translate</w:t>
      </w:r>
      <w:r w:rsidR="7E41A308"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text</w:t>
      </w:r>
      <w:r w:rsidR="483964C3" w:rsidRPr="610A4BDF">
        <w:rPr>
          <w:rFonts w:ascii="Arial" w:hAnsi="Arial" w:cs="Arial"/>
          <w:color w:val="000000" w:themeColor="text1"/>
          <w:sz w:val="24"/>
          <w:szCs w:val="24"/>
          <w:lang w:val="en-US"/>
        </w:rPr>
        <w:t>s on mobile phones</w:t>
      </w:r>
      <w:r w:rsidRPr="610A4BDF">
        <w:rPr>
          <w:rFonts w:ascii="Arial" w:hAnsi="Arial" w:cs="Arial"/>
          <w:color w:val="000000" w:themeColor="text1"/>
          <w:sz w:val="24"/>
          <w:szCs w:val="24"/>
          <w:lang w:val="en-US"/>
        </w:rPr>
        <w:t xml:space="preserve"> to Braille</w:t>
      </w:r>
      <w:r w:rsidR="48CE6C92" w:rsidRPr="610A4BDF">
        <w:rPr>
          <w:rFonts w:ascii="Arial" w:hAnsi="Arial" w:cs="Arial"/>
          <w:color w:val="000000" w:themeColor="text1"/>
          <w:sz w:val="24"/>
          <w:szCs w:val="24"/>
          <w:lang w:val="en-US"/>
        </w:rPr>
        <w:t xml:space="preserve"> and </w:t>
      </w:r>
      <w:r w:rsidRPr="610A4BDF">
        <w:rPr>
          <w:rFonts w:ascii="Arial" w:hAnsi="Arial" w:cs="Arial"/>
          <w:color w:val="000000" w:themeColor="text1"/>
          <w:sz w:val="24"/>
          <w:szCs w:val="24"/>
          <w:lang w:val="en-US"/>
        </w:rPr>
        <w:t>Braille to text (Smart Braille)</w:t>
      </w:r>
    </w:p>
    <w:p w14:paraId="17A94614" w14:textId="2B64D75C" w:rsidR="002F1B06" w:rsidRPr="007265B5" w:rsidRDefault="00C739F6" w:rsidP="007265B5">
      <w:pPr>
        <w:pStyle w:val="ListParagraph"/>
        <w:numPr>
          <w:ilvl w:val="0"/>
          <w:numId w:val="11"/>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Navigate</w:t>
      </w:r>
      <w:r w:rsidR="5FE934F0"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public spaces and search for accessible features (Ability)</w:t>
      </w:r>
    </w:p>
    <w:p w14:paraId="17BC944D" w14:textId="64F3E635" w:rsidR="00C739F6" w:rsidRPr="00437655" w:rsidRDefault="00C739F6" w:rsidP="00F41233">
      <w:pPr>
        <w:pStyle w:val="NormalHeading"/>
        <w:spacing w:after="240"/>
      </w:pPr>
      <w:r w:rsidRPr="00437655">
        <w:t xml:space="preserve">Apps for people who are deaf or who have hearing loss </w:t>
      </w:r>
    </w:p>
    <w:p w14:paraId="50328846" w14:textId="1E74ADD8" w:rsidR="00E267B8" w:rsidRPr="00437655" w:rsidRDefault="00C739F6"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Translate</w:t>
      </w:r>
      <w:r w:rsidR="4A54102F"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text-to-sign (ASL Translator)</w:t>
      </w:r>
    </w:p>
    <w:p w14:paraId="01F8BE9E" w14:textId="3DC2D69C" w:rsidR="00C739F6" w:rsidRPr="00437655" w:rsidRDefault="00C739F6"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Use</w:t>
      </w:r>
      <w:r w:rsidR="5C897AF0"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flashcards (</w:t>
      </w:r>
      <w:proofErr w:type="spellStart"/>
      <w:r w:rsidRPr="610A4BDF">
        <w:rPr>
          <w:rFonts w:ascii="Arial" w:hAnsi="Arial" w:cs="Arial"/>
          <w:color w:val="000000" w:themeColor="text1"/>
          <w:sz w:val="24"/>
          <w:szCs w:val="24"/>
          <w:lang w:val="en-US"/>
        </w:rPr>
        <w:t>BuzzCard</w:t>
      </w:r>
      <w:proofErr w:type="spellEnd"/>
      <w:r w:rsidRPr="610A4BDF">
        <w:rPr>
          <w:rFonts w:ascii="Arial" w:hAnsi="Arial" w:cs="Arial"/>
          <w:color w:val="000000" w:themeColor="text1"/>
          <w:sz w:val="24"/>
          <w:szCs w:val="24"/>
          <w:lang w:val="en-US"/>
        </w:rPr>
        <w:t>)</w:t>
      </w:r>
    </w:p>
    <w:p w14:paraId="6A832E26" w14:textId="0B5851D2" w:rsidR="00E267B8" w:rsidRPr="00437655" w:rsidRDefault="00C739F6"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Translate</w:t>
      </w:r>
      <w:r w:rsidR="4633386A"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live speech (Live Transcribe)</w:t>
      </w:r>
    </w:p>
    <w:p w14:paraId="23F39FF2" w14:textId="4C152550" w:rsidR="00EE6E0F" w:rsidRPr="00437655" w:rsidRDefault="003B2F0B"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Transcribe</w:t>
      </w:r>
      <w:r w:rsidR="1890D6A9"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live speech (Ava)</w:t>
      </w:r>
    </w:p>
    <w:p w14:paraId="19B2B6E2" w14:textId="6C31C0BD" w:rsidR="003B2F0B" w:rsidRPr="00437655" w:rsidRDefault="004A7A8C"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Make</w:t>
      </w:r>
      <w:r w:rsidR="30EAF15D"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l</w:t>
      </w:r>
      <w:r w:rsidR="003B2F0B" w:rsidRPr="610A4BDF">
        <w:rPr>
          <w:rFonts w:ascii="Arial" w:hAnsi="Arial" w:cs="Arial"/>
          <w:color w:val="000000" w:themeColor="text1"/>
          <w:sz w:val="24"/>
          <w:szCs w:val="24"/>
          <w:lang w:val="en-US"/>
        </w:rPr>
        <w:t>ive transcription and phone call making (</w:t>
      </w:r>
      <w:proofErr w:type="spellStart"/>
      <w:r w:rsidR="003B2F0B" w:rsidRPr="610A4BDF">
        <w:rPr>
          <w:rFonts w:ascii="Arial" w:hAnsi="Arial" w:cs="Arial"/>
          <w:color w:val="000000" w:themeColor="text1"/>
          <w:sz w:val="24"/>
          <w:szCs w:val="24"/>
          <w:lang w:val="en-US"/>
        </w:rPr>
        <w:t>RogerVoice</w:t>
      </w:r>
      <w:proofErr w:type="spellEnd"/>
      <w:r w:rsidR="003B2F0B" w:rsidRPr="610A4BDF">
        <w:rPr>
          <w:rFonts w:ascii="Arial" w:hAnsi="Arial" w:cs="Arial"/>
          <w:color w:val="000000" w:themeColor="text1"/>
          <w:sz w:val="24"/>
          <w:szCs w:val="24"/>
          <w:lang w:val="en-US"/>
        </w:rPr>
        <w:t>)</w:t>
      </w:r>
    </w:p>
    <w:p w14:paraId="70FA5DE9" w14:textId="15AB9069" w:rsidR="00476044" w:rsidRPr="00476044" w:rsidRDefault="003B2F0B" w:rsidP="007265B5">
      <w:pPr>
        <w:pStyle w:val="ListParagraph"/>
        <w:numPr>
          <w:ilvl w:val="0"/>
          <w:numId w:val="12"/>
        </w:numPr>
        <w:autoSpaceDE w:val="0"/>
        <w:autoSpaceDN w:val="0"/>
        <w:adjustRightInd w:val="0"/>
        <w:spacing w:after="240" w:line="240" w:lineRule="auto"/>
        <w:rPr>
          <w:rFonts w:ascii="Arial" w:hAnsi="Arial" w:cs="Arial"/>
          <w:color w:val="000000"/>
          <w:sz w:val="24"/>
          <w:szCs w:val="24"/>
          <w:lang w:val="en-US"/>
        </w:rPr>
      </w:pPr>
      <w:r w:rsidRPr="610A4BDF">
        <w:rPr>
          <w:rFonts w:ascii="Arial" w:hAnsi="Arial" w:cs="Arial"/>
          <w:color w:val="000000" w:themeColor="text1"/>
          <w:sz w:val="24"/>
          <w:szCs w:val="24"/>
          <w:lang w:val="en-US"/>
        </w:rPr>
        <w:t>Enhance</w:t>
      </w:r>
      <w:r w:rsidR="66423DFA" w:rsidRPr="610A4BDF">
        <w:rPr>
          <w:rFonts w:ascii="Arial" w:hAnsi="Arial" w:cs="Arial"/>
          <w:color w:val="000000" w:themeColor="text1"/>
          <w:sz w:val="24"/>
          <w:szCs w:val="24"/>
          <w:lang w:val="en-US"/>
        </w:rPr>
        <w:t>s</w:t>
      </w:r>
      <w:r w:rsidRPr="610A4BDF">
        <w:rPr>
          <w:rFonts w:ascii="Arial" w:hAnsi="Arial" w:cs="Arial"/>
          <w:color w:val="000000" w:themeColor="text1"/>
          <w:sz w:val="24"/>
          <w:szCs w:val="24"/>
          <w:lang w:val="en-US"/>
        </w:rPr>
        <w:t xml:space="preserve"> sound and voice (Sound Amplifier)</w:t>
      </w:r>
      <w:r w:rsidRPr="610A4BDF">
        <w:rPr>
          <w:lang w:val="en-US"/>
        </w:rPr>
        <w:br w:type="page"/>
      </w:r>
    </w:p>
    <w:p w14:paraId="00615211" w14:textId="25C37642" w:rsidR="006E583E" w:rsidRPr="00476044" w:rsidRDefault="006E583E" w:rsidP="00476044">
      <w:pPr>
        <w:pStyle w:val="Heading1"/>
        <w:rPr>
          <w:lang w:val="en-US"/>
        </w:rPr>
      </w:pPr>
      <w:bookmarkStart w:id="58" w:name="_Toc70509979"/>
      <w:r w:rsidRPr="610A4BDF">
        <w:rPr>
          <w:lang w:val="en-US"/>
        </w:rPr>
        <w:lastRenderedPageBreak/>
        <w:t>Resources and further information</w:t>
      </w:r>
      <w:bookmarkEnd w:id="58"/>
    </w:p>
    <w:p w14:paraId="5F254797" w14:textId="06296BDB" w:rsidR="006E583E" w:rsidRPr="00D3035A" w:rsidRDefault="006E583E" w:rsidP="00476044">
      <w:pPr>
        <w:pStyle w:val="NormalHeading"/>
        <w:rPr>
          <w:b w:val="0"/>
          <w:bCs/>
        </w:rPr>
      </w:pPr>
      <w:r w:rsidRPr="00D3035A">
        <w:rPr>
          <w:b w:val="0"/>
          <w:bCs/>
        </w:rPr>
        <w:t xml:space="preserve">Inclusive Play Guidelines </w:t>
      </w:r>
    </w:p>
    <w:p w14:paraId="343842EC" w14:textId="77777777" w:rsidR="006E583E" w:rsidRPr="00437655" w:rsidRDefault="00650D11" w:rsidP="006E583E">
      <w:pPr>
        <w:spacing w:after="0" w:line="240" w:lineRule="auto"/>
        <w:rPr>
          <w:rFonts w:ascii="Arial" w:hAnsi="Arial" w:cs="Arial"/>
          <w:sz w:val="24"/>
          <w:szCs w:val="24"/>
          <w:u w:val="single"/>
        </w:rPr>
      </w:pPr>
      <w:hyperlink r:id="rId40" w:history="1">
        <w:r w:rsidR="006E583E" w:rsidRPr="00437655">
          <w:rPr>
            <w:rFonts w:ascii="Arial" w:hAnsi="Arial" w:cs="Arial"/>
            <w:sz w:val="24"/>
            <w:szCs w:val="24"/>
            <w:highlight w:val="yellow"/>
            <w:u w:val="single"/>
          </w:rPr>
          <w:t>https://inclusive.sa.gov.au/__data/assets/pdf_file/0007/95461/Inclusive-Play-GuidelinesV2.pdf</w:t>
        </w:r>
      </w:hyperlink>
    </w:p>
    <w:p w14:paraId="03DB216D" w14:textId="77777777" w:rsidR="006E583E" w:rsidRPr="00437655" w:rsidRDefault="006E583E" w:rsidP="006E583E">
      <w:pPr>
        <w:spacing w:after="0" w:line="360" w:lineRule="auto"/>
        <w:rPr>
          <w:rFonts w:ascii="Arial" w:hAnsi="Arial" w:cs="Arial"/>
          <w:sz w:val="24"/>
          <w:szCs w:val="24"/>
        </w:rPr>
      </w:pPr>
    </w:p>
    <w:p w14:paraId="21F2B7E2" w14:textId="3095F4BF" w:rsidR="006E583E" w:rsidRPr="00437655" w:rsidRDefault="00650D11" w:rsidP="006E583E">
      <w:pPr>
        <w:spacing w:after="0" w:line="360" w:lineRule="auto"/>
        <w:rPr>
          <w:rFonts w:ascii="Arial" w:hAnsi="Arial" w:cs="Arial"/>
          <w:sz w:val="24"/>
          <w:szCs w:val="24"/>
        </w:rPr>
      </w:pPr>
      <w:hyperlink r:id="rId41" w:history="1">
        <w:r w:rsidR="006E583E" w:rsidRPr="00437655">
          <w:rPr>
            <w:rFonts w:ascii="Arial" w:hAnsi="Arial" w:cs="Arial"/>
            <w:sz w:val="24"/>
            <w:szCs w:val="24"/>
            <w:u w:val="single"/>
          </w:rPr>
          <w:t>Australian Network on Disability – Accessible content</w:t>
        </w:r>
      </w:hyperlink>
    </w:p>
    <w:p w14:paraId="77851C4F" w14:textId="77777777" w:rsidR="006E583E" w:rsidRPr="00437655" w:rsidRDefault="00650D11" w:rsidP="006E583E">
      <w:pPr>
        <w:spacing w:after="0" w:line="360" w:lineRule="auto"/>
        <w:rPr>
          <w:rFonts w:ascii="Arial" w:hAnsi="Arial" w:cs="Arial"/>
          <w:sz w:val="24"/>
          <w:szCs w:val="24"/>
        </w:rPr>
      </w:pPr>
      <w:hyperlink r:id="rId42" w:history="1">
        <w:r w:rsidR="006E583E" w:rsidRPr="00437655">
          <w:rPr>
            <w:rFonts w:ascii="Arial" w:hAnsi="Arial" w:cs="Arial"/>
            <w:sz w:val="24"/>
            <w:szCs w:val="24"/>
            <w:u w:val="single"/>
          </w:rPr>
          <w:t>Vision Australia – Inclusive design and legibility</w:t>
        </w:r>
      </w:hyperlink>
    </w:p>
    <w:p w14:paraId="489C0047" w14:textId="77777777" w:rsidR="006E583E" w:rsidRPr="00437655" w:rsidRDefault="00650D11" w:rsidP="006E583E">
      <w:pPr>
        <w:spacing w:after="0" w:line="360" w:lineRule="auto"/>
        <w:rPr>
          <w:rFonts w:ascii="Arial" w:hAnsi="Arial" w:cs="Arial"/>
          <w:sz w:val="24"/>
          <w:szCs w:val="24"/>
        </w:rPr>
      </w:pPr>
      <w:hyperlink r:id="rId43" w:history="1">
        <w:r w:rsidR="006E583E" w:rsidRPr="00437655">
          <w:rPr>
            <w:rFonts w:ascii="Arial" w:hAnsi="Arial" w:cs="Arial"/>
            <w:sz w:val="24"/>
            <w:szCs w:val="24"/>
            <w:u w:val="single"/>
          </w:rPr>
          <w:t>National Disability Practitioners – Accessible Communication</w:t>
        </w:r>
      </w:hyperlink>
    </w:p>
    <w:p w14:paraId="23C38E1E" w14:textId="77777777" w:rsidR="006E583E" w:rsidRPr="00437655" w:rsidRDefault="00650D11" w:rsidP="006E583E">
      <w:pPr>
        <w:spacing w:after="0" w:line="360" w:lineRule="auto"/>
        <w:rPr>
          <w:rFonts w:ascii="Arial" w:hAnsi="Arial" w:cs="Arial"/>
          <w:sz w:val="24"/>
          <w:szCs w:val="24"/>
          <w:u w:val="single"/>
        </w:rPr>
      </w:pPr>
      <w:hyperlink r:id="rId44" w:anchor=":~:text=1%20in%206%20Australians%20are,total%20hearing%20loss%20%5B2%5D.&amp;text=Over%20three%2Dquarters%20(76.8%25),disorder%20as%20their%20main%20condition." w:history="1">
        <w:r w:rsidR="006E583E" w:rsidRPr="00437655">
          <w:rPr>
            <w:rFonts w:ascii="Arial" w:hAnsi="Arial" w:cs="Arial"/>
            <w:sz w:val="24"/>
            <w:szCs w:val="24"/>
            <w:u w:val="single"/>
          </w:rPr>
          <w:t>Australian Network on Disability – Disability Statistics</w:t>
        </w:r>
      </w:hyperlink>
    </w:p>
    <w:p w14:paraId="202FE513" w14:textId="77777777" w:rsidR="006E583E" w:rsidRPr="00437655" w:rsidRDefault="00650D11" w:rsidP="006E583E">
      <w:pPr>
        <w:spacing w:after="0" w:line="360" w:lineRule="auto"/>
        <w:rPr>
          <w:rFonts w:ascii="Arial" w:hAnsi="Arial" w:cs="Arial"/>
          <w:sz w:val="24"/>
          <w:szCs w:val="24"/>
        </w:rPr>
      </w:pPr>
      <w:hyperlink r:id="rId45" w:history="1">
        <w:r w:rsidR="006E583E" w:rsidRPr="00437655">
          <w:rPr>
            <w:rFonts w:ascii="Arial" w:hAnsi="Arial" w:cs="Arial"/>
            <w:sz w:val="24"/>
            <w:szCs w:val="24"/>
            <w:u w:val="single"/>
          </w:rPr>
          <w:t>Vision Australia - Braille</w:t>
        </w:r>
      </w:hyperlink>
    </w:p>
    <w:p w14:paraId="6873CB03" w14:textId="77777777" w:rsidR="006E583E" w:rsidRPr="00437655" w:rsidRDefault="00650D11" w:rsidP="006E583E">
      <w:pPr>
        <w:spacing w:after="0" w:line="360" w:lineRule="auto"/>
        <w:rPr>
          <w:rFonts w:ascii="Arial" w:hAnsi="Arial" w:cs="Arial"/>
          <w:sz w:val="24"/>
          <w:szCs w:val="24"/>
        </w:rPr>
      </w:pPr>
      <w:hyperlink r:id="rId46" w:history="1">
        <w:r w:rsidR="006E583E" w:rsidRPr="00437655">
          <w:rPr>
            <w:rFonts w:ascii="Arial" w:hAnsi="Arial" w:cs="Arial"/>
            <w:sz w:val="24"/>
            <w:szCs w:val="24"/>
            <w:u w:val="single"/>
          </w:rPr>
          <w:t>Smashing Magazine – Nailing Accessibility in Design</w:t>
        </w:r>
      </w:hyperlink>
    </w:p>
    <w:p w14:paraId="48C228FF" w14:textId="58311407" w:rsidR="006E583E" w:rsidRPr="00476044" w:rsidRDefault="00650D11" w:rsidP="007265B5">
      <w:pPr>
        <w:pStyle w:val="Default"/>
        <w:numPr>
          <w:ilvl w:val="1"/>
          <w:numId w:val="3"/>
        </w:numPr>
        <w:spacing w:line="360" w:lineRule="auto"/>
        <w:rPr>
          <w:rFonts w:ascii="Arial" w:hAnsi="Arial" w:cs="Arial"/>
          <w:color w:val="auto"/>
        </w:rPr>
      </w:pPr>
      <w:hyperlink r:id="rId47" w:anchor=":~:text=A%20wayfinding%20system%20can%20help,downtown%20areas%2C%20and%20public%20spaces.">
        <w:proofErr w:type="spellStart"/>
        <w:r w:rsidR="006E583E" w:rsidRPr="610A4BDF">
          <w:rPr>
            <w:rFonts w:ascii="Arial" w:hAnsi="Arial" w:cs="Arial"/>
            <w:color w:val="auto"/>
            <w:u w:val="single"/>
          </w:rPr>
          <w:t>Brailliant</w:t>
        </w:r>
        <w:proofErr w:type="spellEnd"/>
        <w:r w:rsidR="006E583E" w:rsidRPr="610A4BDF">
          <w:rPr>
            <w:rFonts w:ascii="Arial" w:hAnsi="Arial" w:cs="Arial"/>
            <w:color w:val="auto"/>
            <w:u w:val="single"/>
          </w:rPr>
          <w:t xml:space="preserve"> Touch Australia – Wayfinding Systems</w:t>
        </w:r>
      </w:hyperlink>
    </w:p>
    <w:p w14:paraId="35195D52" w14:textId="1FCA8BAF" w:rsidR="00A44245" w:rsidRPr="00476044" w:rsidRDefault="00A44245" w:rsidP="00476044">
      <w:pPr>
        <w:pStyle w:val="NormalHeading"/>
      </w:pPr>
      <w:r>
        <w:t xml:space="preserve">Government </w:t>
      </w:r>
      <w:r w:rsidR="00D3035A">
        <w:t>Resources</w:t>
      </w:r>
    </w:p>
    <w:p w14:paraId="5996CD82" w14:textId="5670312E" w:rsidR="00437655" w:rsidRPr="00437655" w:rsidRDefault="00650D11" w:rsidP="006572B2">
      <w:pPr>
        <w:autoSpaceDE w:val="0"/>
        <w:autoSpaceDN w:val="0"/>
        <w:adjustRightInd w:val="0"/>
        <w:spacing w:after="56" w:line="240" w:lineRule="auto"/>
        <w:rPr>
          <w:rFonts w:ascii="Arial" w:hAnsi="Arial" w:cs="Arial"/>
          <w:sz w:val="24"/>
          <w:szCs w:val="24"/>
        </w:rPr>
      </w:pPr>
      <w:hyperlink r:id="rId48" w:history="1">
        <w:r w:rsidR="00437655" w:rsidRPr="00437655">
          <w:rPr>
            <w:rStyle w:val="Hyperlink"/>
            <w:rFonts w:ascii="Arial" w:hAnsi="Arial" w:cs="Arial"/>
            <w:sz w:val="24"/>
            <w:szCs w:val="24"/>
          </w:rPr>
          <w:t>https://sport.vic.gov.au/publications-and-resources/design-everyone-guide/index-elements/signage-and-wayfinding</w:t>
        </w:r>
      </w:hyperlink>
      <w:r w:rsidR="00A44245" w:rsidRPr="00437655">
        <w:rPr>
          <w:rFonts w:ascii="Arial" w:hAnsi="Arial" w:cs="Arial"/>
          <w:sz w:val="24"/>
          <w:szCs w:val="24"/>
        </w:rPr>
        <w:t>.</w:t>
      </w:r>
    </w:p>
    <w:p w14:paraId="4695C655" w14:textId="34ABFD0E" w:rsidR="00A44245" w:rsidRPr="00437655" w:rsidRDefault="00A44245" w:rsidP="006572B2">
      <w:pPr>
        <w:autoSpaceDE w:val="0"/>
        <w:autoSpaceDN w:val="0"/>
        <w:adjustRightInd w:val="0"/>
        <w:spacing w:after="56" w:line="240" w:lineRule="auto"/>
        <w:rPr>
          <w:rFonts w:ascii="Arial" w:hAnsi="Arial" w:cs="Arial"/>
          <w:sz w:val="24"/>
          <w:szCs w:val="24"/>
        </w:rPr>
      </w:pPr>
      <w:r w:rsidRPr="00437655">
        <w:rPr>
          <w:rFonts w:ascii="Arial" w:hAnsi="Arial" w:cs="Arial"/>
          <w:sz w:val="24"/>
          <w:szCs w:val="24"/>
        </w:rPr>
        <w:t xml:space="preserve">  </w:t>
      </w:r>
    </w:p>
    <w:p w14:paraId="2EA6AEC8" w14:textId="38087986" w:rsidR="00376FB2" w:rsidRPr="00437655" w:rsidRDefault="00A44245" w:rsidP="007265B5">
      <w:pPr>
        <w:pStyle w:val="Default"/>
        <w:spacing w:after="240"/>
        <w:rPr>
          <w:rFonts w:ascii="Arial" w:hAnsi="Arial" w:cs="Arial"/>
        </w:rPr>
      </w:pPr>
      <w:r w:rsidRPr="00D3035A">
        <w:rPr>
          <w:rFonts w:ascii="Arial" w:hAnsi="Arial" w:cs="Arial"/>
          <w:b/>
          <w:bCs/>
        </w:rPr>
        <w:t>Sport and Recreation Victoria</w:t>
      </w:r>
      <w:r w:rsidRPr="610A4BDF">
        <w:rPr>
          <w:rFonts w:ascii="Arial" w:hAnsi="Arial" w:cs="Arial"/>
        </w:rPr>
        <w:t xml:space="preserve"> has produced a Design for Everyone Guide, which has a section dedicated to signage and wayfinding. It states the “key requirements” for wayfinding design are architectural cues, graphic communication, audible </w:t>
      </w:r>
      <w:proofErr w:type="gramStart"/>
      <w:r w:rsidRPr="610A4BDF">
        <w:rPr>
          <w:rFonts w:ascii="Arial" w:hAnsi="Arial" w:cs="Arial"/>
        </w:rPr>
        <w:t>communication</w:t>
      </w:r>
      <w:proofErr w:type="gramEnd"/>
      <w:r w:rsidRPr="610A4BDF">
        <w:rPr>
          <w:rFonts w:ascii="Arial" w:hAnsi="Arial" w:cs="Arial"/>
        </w:rPr>
        <w:t xml:space="preserve"> and tactile communication.</w:t>
      </w:r>
      <w:r w:rsidR="00D3035A">
        <w:rPr>
          <w:rFonts w:ascii="Arial" w:hAnsi="Arial" w:cs="Arial"/>
        </w:rPr>
        <w:t xml:space="preserve"> </w:t>
      </w:r>
      <w:r w:rsidRPr="610A4BDF">
        <w:rPr>
          <w:rFonts w:ascii="Arial" w:hAnsi="Arial" w:cs="Arial"/>
        </w:rPr>
        <w:t xml:space="preserve">The four main categories of graphic wayfinding elements include identification, reinforcement, </w:t>
      </w:r>
      <w:proofErr w:type="gramStart"/>
      <w:r w:rsidRPr="610A4BDF">
        <w:rPr>
          <w:rFonts w:ascii="Arial" w:hAnsi="Arial" w:cs="Arial"/>
        </w:rPr>
        <w:t>orientation</w:t>
      </w:r>
      <w:proofErr w:type="gramEnd"/>
      <w:r w:rsidRPr="610A4BDF">
        <w:rPr>
          <w:rFonts w:ascii="Arial" w:hAnsi="Arial" w:cs="Arial"/>
        </w:rPr>
        <w:t xml:space="preserve"> and destination. The Design for Everyone Guide provide</w:t>
      </w:r>
      <w:r w:rsidR="525CF3E7" w:rsidRPr="610A4BDF">
        <w:rPr>
          <w:rFonts w:ascii="Arial" w:hAnsi="Arial" w:cs="Arial"/>
        </w:rPr>
        <w:t>s</w:t>
      </w:r>
      <w:r w:rsidRPr="610A4BDF">
        <w:rPr>
          <w:rFonts w:ascii="Arial" w:hAnsi="Arial" w:cs="Arial"/>
        </w:rPr>
        <w:t xml:space="preserve"> advice on general access requirements for:</w:t>
      </w:r>
    </w:p>
    <w:p w14:paraId="6F8A4875" w14:textId="52AA047D" w:rsidR="00A44245" w:rsidRPr="00437655" w:rsidRDefault="00A44245" w:rsidP="007265B5">
      <w:pPr>
        <w:pStyle w:val="Bullets"/>
        <w:numPr>
          <w:ilvl w:val="0"/>
          <w:numId w:val="15"/>
        </w:numPr>
        <w:ind w:left="357" w:hanging="357"/>
      </w:pPr>
      <w:r>
        <w:t xml:space="preserve">All signage </w:t>
      </w:r>
    </w:p>
    <w:p w14:paraId="270A9B0E" w14:textId="142B5A37" w:rsidR="00A44245" w:rsidRPr="00437655" w:rsidRDefault="00A44245" w:rsidP="007265B5">
      <w:pPr>
        <w:pStyle w:val="Bullets"/>
        <w:numPr>
          <w:ilvl w:val="0"/>
          <w:numId w:val="15"/>
        </w:numPr>
        <w:ind w:left="357" w:hanging="357"/>
      </w:pPr>
      <w:r>
        <w:t xml:space="preserve">Static signage </w:t>
      </w:r>
    </w:p>
    <w:p w14:paraId="5CEB26F3" w14:textId="147EE70D" w:rsidR="00A44245" w:rsidRPr="00437655" w:rsidRDefault="00A44245" w:rsidP="007265B5">
      <w:pPr>
        <w:pStyle w:val="Bullets"/>
        <w:numPr>
          <w:ilvl w:val="0"/>
          <w:numId w:val="15"/>
        </w:numPr>
        <w:ind w:left="357" w:hanging="357"/>
      </w:pPr>
      <w:r>
        <w:t xml:space="preserve">Screen and scrolling signage </w:t>
      </w:r>
    </w:p>
    <w:p w14:paraId="44422154" w14:textId="68D53FDD" w:rsidR="00A44245" w:rsidRPr="00437655" w:rsidRDefault="00A44245" w:rsidP="007265B5">
      <w:pPr>
        <w:pStyle w:val="Bullets"/>
        <w:numPr>
          <w:ilvl w:val="0"/>
          <w:numId w:val="15"/>
        </w:numPr>
        <w:ind w:left="357" w:hanging="357"/>
      </w:pPr>
      <w:r>
        <w:t xml:space="preserve">Maps </w:t>
      </w:r>
    </w:p>
    <w:p w14:paraId="38056051" w14:textId="410DB016" w:rsidR="00A44245" w:rsidRPr="00437655" w:rsidRDefault="00A44245" w:rsidP="007265B5">
      <w:pPr>
        <w:pStyle w:val="Bullets"/>
        <w:numPr>
          <w:ilvl w:val="0"/>
          <w:numId w:val="15"/>
        </w:numPr>
        <w:ind w:left="357" w:hanging="357"/>
      </w:pPr>
      <w:r>
        <w:t xml:space="preserve">Tactile signs and maps </w:t>
      </w:r>
    </w:p>
    <w:p w14:paraId="414CE43C" w14:textId="4081087A" w:rsidR="00A44245" w:rsidRPr="00437655" w:rsidRDefault="00A44245" w:rsidP="007265B5">
      <w:pPr>
        <w:pStyle w:val="Bullets"/>
        <w:numPr>
          <w:ilvl w:val="0"/>
          <w:numId w:val="15"/>
        </w:numPr>
        <w:ind w:left="357" w:hanging="357"/>
      </w:pPr>
      <w:r>
        <w:t xml:space="preserve">Display and exhibition signage </w:t>
      </w:r>
    </w:p>
    <w:p w14:paraId="329140B3" w14:textId="413ECF4A" w:rsidR="00A44245" w:rsidRPr="007265B5" w:rsidRDefault="00A44245" w:rsidP="007265B5">
      <w:pPr>
        <w:pStyle w:val="Bullets"/>
        <w:numPr>
          <w:ilvl w:val="0"/>
          <w:numId w:val="15"/>
        </w:numPr>
        <w:ind w:left="357" w:hanging="357"/>
      </w:pPr>
      <w:r>
        <w:t xml:space="preserve">Tactile ground surface indicators </w:t>
      </w:r>
    </w:p>
    <w:p w14:paraId="385F30B4" w14:textId="77777777" w:rsidR="007265B5" w:rsidRDefault="007265B5">
      <w:pPr>
        <w:rPr>
          <w:rFonts w:ascii="Arial" w:hAnsi="Arial" w:cs="Arial"/>
          <w:sz w:val="24"/>
          <w:szCs w:val="24"/>
        </w:rPr>
      </w:pPr>
      <w:r>
        <w:rPr>
          <w:rFonts w:ascii="Arial" w:hAnsi="Arial" w:cs="Arial"/>
          <w:sz w:val="24"/>
          <w:szCs w:val="24"/>
        </w:rPr>
        <w:br w:type="page"/>
      </w:r>
    </w:p>
    <w:p w14:paraId="2AAF4B56" w14:textId="1195BC22" w:rsidR="00437655" w:rsidRPr="007265B5" w:rsidRDefault="00A44245" w:rsidP="007265B5">
      <w:pPr>
        <w:autoSpaceDE w:val="0"/>
        <w:autoSpaceDN w:val="0"/>
        <w:adjustRightInd w:val="0"/>
        <w:spacing w:after="240" w:line="240" w:lineRule="auto"/>
        <w:rPr>
          <w:rFonts w:ascii="Arial" w:hAnsi="Arial" w:cs="Arial"/>
          <w:sz w:val="24"/>
          <w:szCs w:val="24"/>
        </w:rPr>
      </w:pPr>
      <w:r w:rsidRPr="0094553F">
        <w:rPr>
          <w:rFonts w:ascii="Arial" w:hAnsi="Arial" w:cs="Arial"/>
          <w:b/>
          <w:bCs/>
          <w:sz w:val="24"/>
          <w:szCs w:val="24"/>
        </w:rPr>
        <w:lastRenderedPageBreak/>
        <w:t>Tasmania - Clarence City Council</w:t>
      </w:r>
      <w:r w:rsidRPr="007265B5">
        <w:rPr>
          <w:rFonts w:ascii="Arial" w:hAnsi="Arial" w:cs="Arial"/>
          <w:sz w:val="24"/>
          <w:szCs w:val="24"/>
        </w:rPr>
        <w:t xml:space="preserve">, </w:t>
      </w:r>
      <w:proofErr w:type="gramStart"/>
      <w:r w:rsidRPr="007265B5">
        <w:rPr>
          <w:rFonts w:ascii="Arial" w:hAnsi="Arial" w:cs="Arial"/>
          <w:sz w:val="24"/>
          <w:szCs w:val="24"/>
        </w:rPr>
        <w:t>Access</w:t>
      </w:r>
      <w:proofErr w:type="gramEnd"/>
      <w:r w:rsidRPr="007265B5">
        <w:rPr>
          <w:rFonts w:ascii="Arial" w:hAnsi="Arial" w:cs="Arial"/>
          <w:sz w:val="24"/>
          <w:szCs w:val="24"/>
        </w:rPr>
        <w:t xml:space="preserve"> and Inclusion Assessment Toolkit ‘The Human Factor’</w:t>
      </w:r>
      <w:r w:rsidR="00437655" w:rsidRPr="007265B5">
        <w:rPr>
          <w:rFonts w:ascii="Arial" w:hAnsi="Arial" w:cs="Arial"/>
          <w:sz w:val="24"/>
          <w:szCs w:val="24"/>
        </w:rPr>
        <w:t xml:space="preserve"> </w:t>
      </w:r>
    </w:p>
    <w:p w14:paraId="606F8F7B" w14:textId="382AE71E" w:rsidR="00A44245" w:rsidRPr="007265B5" w:rsidRDefault="00650D11" w:rsidP="007265B5">
      <w:pPr>
        <w:autoSpaceDE w:val="0"/>
        <w:autoSpaceDN w:val="0"/>
        <w:adjustRightInd w:val="0"/>
        <w:spacing w:after="240" w:line="240" w:lineRule="auto"/>
        <w:rPr>
          <w:rFonts w:ascii="Arial" w:hAnsi="Arial" w:cs="Arial"/>
          <w:sz w:val="24"/>
          <w:szCs w:val="24"/>
        </w:rPr>
      </w:pPr>
      <w:hyperlink r:id="rId49" w:history="1">
        <w:r w:rsidR="00437655" w:rsidRPr="007265B5">
          <w:rPr>
            <w:rStyle w:val="Hyperlink"/>
            <w:rFonts w:ascii="Arial" w:hAnsi="Arial" w:cs="Arial"/>
            <w:sz w:val="24"/>
            <w:szCs w:val="24"/>
          </w:rPr>
          <w:t>https://www.ccc.tas.gov.au/the-human-factor-access-and-inclusion-assessment-toolkit/</w:t>
        </w:r>
      </w:hyperlink>
    </w:p>
    <w:p w14:paraId="30D061BF" w14:textId="12B9D7C3" w:rsidR="007265B5" w:rsidRPr="007265B5" w:rsidRDefault="00A44245" w:rsidP="007265B5">
      <w:pPr>
        <w:autoSpaceDE w:val="0"/>
        <w:autoSpaceDN w:val="0"/>
        <w:adjustRightInd w:val="0"/>
        <w:spacing w:after="240" w:line="240" w:lineRule="auto"/>
        <w:rPr>
          <w:rFonts w:ascii="Arial" w:hAnsi="Arial" w:cs="Arial"/>
          <w:sz w:val="24"/>
          <w:szCs w:val="24"/>
        </w:rPr>
      </w:pPr>
      <w:r w:rsidRPr="610A4BDF">
        <w:rPr>
          <w:rFonts w:ascii="Arial" w:hAnsi="Arial" w:cs="Arial"/>
          <w:sz w:val="24"/>
          <w:szCs w:val="24"/>
        </w:rPr>
        <w:t>The signage and wayfinding section of the toolkit explains important points to consider</w:t>
      </w:r>
      <w:r w:rsidR="0094553F">
        <w:rPr>
          <w:rFonts w:ascii="Arial" w:hAnsi="Arial" w:cs="Arial"/>
          <w:sz w:val="24"/>
          <w:szCs w:val="24"/>
        </w:rPr>
        <w:t xml:space="preserve"> </w:t>
      </w:r>
      <w:r w:rsidR="16E43D5B" w:rsidRPr="610A4BDF">
        <w:rPr>
          <w:rFonts w:ascii="Arial" w:hAnsi="Arial" w:cs="Arial"/>
          <w:sz w:val="24"/>
          <w:szCs w:val="24"/>
        </w:rPr>
        <w:t>for</w:t>
      </w:r>
      <w:r w:rsidRPr="610A4BDF">
        <w:rPr>
          <w:rFonts w:ascii="Arial" w:hAnsi="Arial" w:cs="Arial"/>
          <w:sz w:val="24"/>
          <w:szCs w:val="24"/>
        </w:rPr>
        <w:t xml:space="preserve"> signage, particular</w:t>
      </w:r>
      <w:r w:rsidR="6C15EA79" w:rsidRPr="610A4BDF">
        <w:rPr>
          <w:rFonts w:ascii="Arial" w:hAnsi="Arial" w:cs="Arial"/>
          <w:sz w:val="24"/>
          <w:szCs w:val="24"/>
        </w:rPr>
        <w:t>ly</w:t>
      </w:r>
      <w:r w:rsidRPr="610A4BDF">
        <w:rPr>
          <w:rFonts w:ascii="Arial" w:hAnsi="Arial" w:cs="Arial"/>
          <w:sz w:val="24"/>
          <w:szCs w:val="24"/>
        </w:rPr>
        <w:t xml:space="preserve"> its significance to not only people living with vision impairment but also for people living with intellectual, </w:t>
      </w:r>
      <w:proofErr w:type="gramStart"/>
      <w:r w:rsidRPr="610A4BDF">
        <w:rPr>
          <w:rFonts w:ascii="Arial" w:hAnsi="Arial" w:cs="Arial"/>
          <w:sz w:val="24"/>
          <w:szCs w:val="24"/>
        </w:rPr>
        <w:t>cognitive</w:t>
      </w:r>
      <w:proofErr w:type="gramEnd"/>
      <w:r w:rsidRPr="610A4BDF">
        <w:rPr>
          <w:rFonts w:ascii="Arial" w:hAnsi="Arial" w:cs="Arial"/>
          <w:sz w:val="24"/>
          <w:szCs w:val="24"/>
        </w:rPr>
        <w:t xml:space="preserve"> and other sensory disabilities.</w:t>
      </w:r>
    </w:p>
    <w:p w14:paraId="35FE2802" w14:textId="37D63C34" w:rsidR="00A44245" w:rsidRPr="007265B5" w:rsidRDefault="00A44245" w:rsidP="007265B5">
      <w:pPr>
        <w:autoSpaceDE w:val="0"/>
        <w:autoSpaceDN w:val="0"/>
        <w:adjustRightInd w:val="0"/>
        <w:spacing w:after="240" w:line="240" w:lineRule="auto"/>
        <w:rPr>
          <w:rFonts w:ascii="Arial" w:hAnsi="Arial" w:cs="Arial"/>
          <w:sz w:val="24"/>
          <w:szCs w:val="24"/>
        </w:rPr>
      </w:pPr>
      <w:r w:rsidRPr="007265B5">
        <w:rPr>
          <w:rFonts w:ascii="Arial" w:hAnsi="Arial" w:cs="Arial"/>
          <w:sz w:val="24"/>
          <w:szCs w:val="24"/>
        </w:rPr>
        <w:t>Further background information about wayfinding cues is provided on:</w:t>
      </w:r>
    </w:p>
    <w:p w14:paraId="72519E61" w14:textId="1E52A2E5" w:rsidR="00A44245" w:rsidRPr="007265B5" w:rsidRDefault="00A44245" w:rsidP="007265B5">
      <w:pPr>
        <w:pStyle w:val="ListParagraph"/>
        <w:numPr>
          <w:ilvl w:val="0"/>
          <w:numId w:val="14"/>
        </w:numPr>
        <w:autoSpaceDE w:val="0"/>
        <w:autoSpaceDN w:val="0"/>
        <w:adjustRightInd w:val="0"/>
        <w:spacing w:after="240" w:line="360" w:lineRule="auto"/>
        <w:ind w:left="357" w:hanging="357"/>
        <w:rPr>
          <w:rFonts w:ascii="Arial" w:hAnsi="Arial" w:cs="Arial"/>
          <w:sz w:val="24"/>
          <w:szCs w:val="24"/>
        </w:rPr>
      </w:pPr>
      <w:r w:rsidRPr="610A4BDF">
        <w:rPr>
          <w:rFonts w:ascii="Arial" w:hAnsi="Arial" w:cs="Arial"/>
          <w:sz w:val="24"/>
          <w:szCs w:val="24"/>
        </w:rPr>
        <w:t>architectural features, such as using contrasting colours to identify pathways</w:t>
      </w:r>
    </w:p>
    <w:p w14:paraId="4035DE48" w14:textId="633FFE36" w:rsidR="00A44245" w:rsidRPr="007265B5" w:rsidRDefault="00A44245" w:rsidP="007265B5">
      <w:pPr>
        <w:pStyle w:val="ListParagraph"/>
        <w:numPr>
          <w:ilvl w:val="0"/>
          <w:numId w:val="14"/>
        </w:numPr>
        <w:autoSpaceDE w:val="0"/>
        <w:autoSpaceDN w:val="0"/>
        <w:adjustRightInd w:val="0"/>
        <w:spacing w:after="240" w:line="360" w:lineRule="auto"/>
        <w:ind w:left="357" w:hanging="357"/>
        <w:rPr>
          <w:rFonts w:ascii="Arial" w:hAnsi="Arial" w:cs="Arial"/>
          <w:sz w:val="24"/>
          <w:szCs w:val="24"/>
        </w:rPr>
      </w:pPr>
      <w:r w:rsidRPr="610A4BDF">
        <w:rPr>
          <w:rFonts w:ascii="Arial" w:hAnsi="Arial" w:cs="Arial"/>
          <w:sz w:val="24"/>
          <w:szCs w:val="24"/>
        </w:rPr>
        <w:t>graphical features, like symbols identifying key features</w:t>
      </w:r>
    </w:p>
    <w:p w14:paraId="6D9D517C" w14:textId="29084159" w:rsidR="00A44245" w:rsidRPr="007265B5" w:rsidRDefault="00A44245" w:rsidP="007265B5">
      <w:pPr>
        <w:pStyle w:val="ListParagraph"/>
        <w:numPr>
          <w:ilvl w:val="0"/>
          <w:numId w:val="14"/>
        </w:numPr>
        <w:autoSpaceDE w:val="0"/>
        <w:autoSpaceDN w:val="0"/>
        <w:adjustRightInd w:val="0"/>
        <w:spacing w:after="240" w:line="360" w:lineRule="auto"/>
        <w:ind w:left="357" w:hanging="357"/>
        <w:rPr>
          <w:rFonts w:ascii="Arial" w:hAnsi="Arial" w:cs="Arial"/>
          <w:sz w:val="24"/>
          <w:szCs w:val="24"/>
        </w:rPr>
      </w:pPr>
      <w:r w:rsidRPr="610A4BDF">
        <w:rPr>
          <w:rFonts w:ascii="Arial" w:hAnsi="Arial" w:cs="Arial"/>
          <w:sz w:val="24"/>
          <w:szCs w:val="24"/>
        </w:rPr>
        <w:t>audible communication, such as audio information in lifts</w:t>
      </w:r>
    </w:p>
    <w:p w14:paraId="6382C55F" w14:textId="0DE07C02" w:rsidR="00A44245" w:rsidRPr="007265B5" w:rsidRDefault="00A44245" w:rsidP="007265B5">
      <w:pPr>
        <w:pStyle w:val="ListParagraph"/>
        <w:numPr>
          <w:ilvl w:val="0"/>
          <w:numId w:val="14"/>
        </w:numPr>
        <w:autoSpaceDE w:val="0"/>
        <w:autoSpaceDN w:val="0"/>
        <w:adjustRightInd w:val="0"/>
        <w:spacing w:after="240" w:line="360" w:lineRule="auto"/>
        <w:ind w:left="357" w:hanging="357"/>
        <w:rPr>
          <w:rFonts w:ascii="Arial" w:hAnsi="Arial" w:cs="Arial"/>
          <w:sz w:val="24"/>
          <w:szCs w:val="24"/>
        </w:rPr>
      </w:pPr>
      <w:r w:rsidRPr="007265B5">
        <w:rPr>
          <w:rFonts w:ascii="Arial" w:hAnsi="Arial" w:cs="Arial"/>
          <w:sz w:val="24"/>
          <w:szCs w:val="24"/>
        </w:rPr>
        <w:t>tactile features, including the use of directional tactile indicators.</w:t>
      </w:r>
    </w:p>
    <w:p w14:paraId="7DCA0323" w14:textId="096BDFD5" w:rsidR="00A44245" w:rsidRPr="00437655" w:rsidRDefault="00A44245" w:rsidP="007265B5">
      <w:pPr>
        <w:autoSpaceDE w:val="0"/>
        <w:autoSpaceDN w:val="0"/>
        <w:adjustRightInd w:val="0"/>
        <w:spacing w:after="240" w:line="240" w:lineRule="auto"/>
        <w:rPr>
          <w:rFonts w:ascii="Arial" w:hAnsi="Arial" w:cs="Arial"/>
          <w:color w:val="000000"/>
          <w:sz w:val="24"/>
          <w:szCs w:val="24"/>
          <w:lang w:val="en-US"/>
        </w:rPr>
      </w:pPr>
    </w:p>
    <w:p w14:paraId="24AEA74F" w14:textId="77777777" w:rsidR="00F52350" w:rsidRDefault="00F52350" w:rsidP="007265B5">
      <w:pPr>
        <w:pStyle w:val="Default"/>
        <w:spacing w:after="240"/>
        <w:rPr>
          <w:rFonts w:ascii="Arial" w:hAnsi="Arial" w:cs="Arial"/>
          <w:b/>
          <w:bCs/>
        </w:rPr>
      </w:pPr>
    </w:p>
    <w:p w14:paraId="743E1375" w14:textId="77777777" w:rsidR="00F52350" w:rsidRDefault="00F52350" w:rsidP="007265B5">
      <w:pPr>
        <w:pStyle w:val="Default"/>
        <w:spacing w:after="240"/>
        <w:rPr>
          <w:rFonts w:ascii="Arial" w:hAnsi="Arial" w:cs="Arial"/>
          <w:b/>
          <w:bCs/>
        </w:rPr>
      </w:pPr>
    </w:p>
    <w:p w14:paraId="0BCFBE8E" w14:textId="77777777" w:rsidR="00B100B4" w:rsidRDefault="00B100B4" w:rsidP="007265B5">
      <w:pPr>
        <w:spacing w:after="240"/>
        <w:rPr>
          <w:rFonts w:ascii="Arial" w:hAnsi="Arial" w:cs="Arial"/>
          <w:b/>
          <w:bCs/>
          <w:color w:val="000000"/>
          <w:sz w:val="24"/>
          <w:szCs w:val="24"/>
          <w:lang w:val="en-US"/>
        </w:rPr>
      </w:pPr>
      <w:r>
        <w:rPr>
          <w:rFonts w:ascii="Arial" w:hAnsi="Arial" w:cs="Arial"/>
          <w:b/>
          <w:bCs/>
        </w:rPr>
        <w:br w:type="page"/>
      </w:r>
    </w:p>
    <w:p w14:paraId="2D603C3F" w14:textId="3146FFCA" w:rsidR="00A44245" w:rsidRPr="00437655" w:rsidRDefault="00A44245" w:rsidP="005465CF">
      <w:pPr>
        <w:pStyle w:val="Heading2"/>
      </w:pPr>
      <w:bookmarkStart w:id="59" w:name="_Toc70509980"/>
      <w:r w:rsidRPr="00437655">
        <w:lastRenderedPageBreak/>
        <w:t>Practice Review – City of Brisbane</w:t>
      </w:r>
      <w:bookmarkEnd w:id="59"/>
      <w:r w:rsidRPr="00437655">
        <w:t xml:space="preserve"> </w:t>
      </w:r>
    </w:p>
    <w:p w14:paraId="497D993B" w14:textId="3CBFC41B" w:rsidR="00B100B4" w:rsidRDefault="00A44245" w:rsidP="00B100B4">
      <w:pPr>
        <w:pStyle w:val="Default"/>
        <w:rPr>
          <w:rFonts w:ascii="Arial" w:hAnsi="Arial" w:cs="Arial"/>
        </w:rPr>
      </w:pPr>
      <w:r w:rsidRPr="610A4BDF">
        <w:rPr>
          <w:rFonts w:ascii="Arial" w:hAnsi="Arial" w:cs="Arial"/>
        </w:rPr>
        <w:t>The City of Brisbane in Queensland spent $200 million implementing its Access and Inclusion Plan 2012-2017. During that five</w:t>
      </w:r>
      <w:r w:rsidR="2408FB0F" w:rsidRPr="610A4BDF">
        <w:rPr>
          <w:rFonts w:ascii="Arial" w:hAnsi="Arial" w:cs="Arial"/>
        </w:rPr>
        <w:t>-</w:t>
      </w:r>
      <w:r w:rsidRPr="610A4BDF">
        <w:rPr>
          <w:rFonts w:ascii="Arial" w:hAnsi="Arial" w:cs="Arial"/>
        </w:rPr>
        <w:t xml:space="preserve">year period </w:t>
      </w:r>
      <w:proofErr w:type="gramStart"/>
      <w:r w:rsidRPr="610A4BDF">
        <w:rPr>
          <w:rFonts w:ascii="Arial" w:hAnsi="Arial" w:cs="Arial"/>
        </w:rPr>
        <w:t>a number of</w:t>
      </w:r>
      <w:proofErr w:type="gramEnd"/>
      <w:r w:rsidRPr="610A4BDF">
        <w:rPr>
          <w:rFonts w:ascii="Arial" w:hAnsi="Arial" w:cs="Arial"/>
        </w:rPr>
        <w:t xml:space="preserve"> improvements were made the accessibility of the city, including:</w:t>
      </w:r>
    </w:p>
    <w:p w14:paraId="3BAA356B" w14:textId="0BD01D58" w:rsidR="00376FB2" w:rsidRDefault="00376FB2" w:rsidP="00B100B4">
      <w:pPr>
        <w:pStyle w:val="Default"/>
        <w:rPr>
          <w:rFonts w:ascii="Arial" w:hAnsi="Arial" w:cs="Arial"/>
        </w:rPr>
      </w:pPr>
    </w:p>
    <w:p w14:paraId="21D3DAE0" w14:textId="7A68B4EC" w:rsidR="00376FB2" w:rsidRPr="00376FB2" w:rsidRDefault="38F1BFF2" w:rsidP="007265B5">
      <w:pPr>
        <w:pStyle w:val="Default"/>
        <w:numPr>
          <w:ilvl w:val="0"/>
          <w:numId w:val="13"/>
        </w:numPr>
        <w:spacing w:after="120"/>
        <w:ind w:left="357" w:hanging="357"/>
        <w:rPr>
          <w:rFonts w:ascii="Arial" w:hAnsi="Arial" w:cs="Arial"/>
        </w:rPr>
      </w:pPr>
      <w:r w:rsidRPr="610A4BDF">
        <w:rPr>
          <w:rFonts w:ascii="Arial" w:hAnsi="Arial" w:cs="Arial"/>
        </w:rPr>
        <w:t>a</w:t>
      </w:r>
      <w:r w:rsidR="00376FB2" w:rsidRPr="610A4BDF">
        <w:rPr>
          <w:rFonts w:ascii="Arial" w:hAnsi="Arial" w:cs="Arial"/>
        </w:rPr>
        <w:t>udio-tactile signals at pedestrian crossings to communicat</w:t>
      </w:r>
      <w:r w:rsidR="552B85A6" w:rsidRPr="610A4BDF">
        <w:rPr>
          <w:rFonts w:ascii="Arial" w:hAnsi="Arial" w:cs="Arial"/>
        </w:rPr>
        <w:t>e</w:t>
      </w:r>
      <w:r w:rsidR="00376FB2" w:rsidRPr="610A4BDF">
        <w:rPr>
          <w:rFonts w:ascii="Arial" w:hAnsi="Arial" w:cs="Arial"/>
        </w:rPr>
        <w:t xml:space="preserve"> information in a non-visual format about when it was safe to cross</w:t>
      </w:r>
    </w:p>
    <w:p w14:paraId="57807D12" w14:textId="5A98489D" w:rsidR="00376FB2" w:rsidRPr="00376FB2" w:rsidRDefault="22C59900" w:rsidP="00376FB2">
      <w:pPr>
        <w:pStyle w:val="Bullets"/>
      </w:pPr>
      <w:r>
        <w:t>l</w:t>
      </w:r>
      <w:r w:rsidR="00376FB2">
        <w:t xml:space="preserve">onger walking times at certain </w:t>
      </w:r>
      <w:proofErr w:type="spellStart"/>
      <w:r w:rsidR="00376FB2">
        <w:t>signalised</w:t>
      </w:r>
      <w:proofErr w:type="spellEnd"/>
      <w:r w:rsidR="00376FB2">
        <w:t xml:space="preserve"> pedestrian crossings to allow people more time to cross safely</w:t>
      </w:r>
      <w:r w:rsidR="76070DE3">
        <w:t>.</w:t>
      </w:r>
    </w:p>
    <w:p w14:paraId="774AF021" w14:textId="139F17EA" w:rsidR="00376FB2" w:rsidRPr="00376FB2" w:rsidRDefault="49AFD2EF" w:rsidP="007265B5">
      <w:pPr>
        <w:pStyle w:val="Default"/>
        <w:numPr>
          <w:ilvl w:val="0"/>
          <w:numId w:val="13"/>
        </w:numPr>
        <w:spacing w:after="120"/>
        <w:ind w:left="357" w:hanging="357"/>
        <w:rPr>
          <w:rFonts w:ascii="Arial" w:hAnsi="Arial" w:cs="Arial"/>
        </w:rPr>
      </w:pPr>
      <w:r w:rsidRPr="610A4BDF">
        <w:rPr>
          <w:rFonts w:ascii="Arial" w:hAnsi="Arial" w:cs="Arial"/>
        </w:rPr>
        <w:t>a</w:t>
      </w:r>
      <w:r w:rsidR="00376FB2" w:rsidRPr="610A4BDF">
        <w:rPr>
          <w:rFonts w:ascii="Arial" w:hAnsi="Arial" w:cs="Arial"/>
        </w:rPr>
        <w:t xml:space="preserve"> 1.6km </w:t>
      </w:r>
      <w:r w:rsidR="3B26C09A" w:rsidRPr="610A4BDF">
        <w:rPr>
          <w:rFonts w:ascii="Arial" w:hAnsi="Arial" w:cs="Arial"/>
        </w:rPr>
        <w:t>B</w:t>
      </w:r>
      <w:r w:rsidR="00376FB2" w:rsidRPr="610A4BDF">
        <w:rPr>
          <w:rFonts w:ascii="Arial" w:hAnsi="Arial" w:cs="Arial"/>
        </w:rPr>
        <w:t xml:space="preserve">raille trail network in the city to assist people living with vision impairment </w:t>
      </w:r>
      <w:r w:rsidR="3B662053" w:rsidRPr="610A4BDF">
        <w:rPr>
          <w:rFonts w:ascii="Arial" w:hAnsi="Arial" w:cs="Arial"/>
        </w:rPr>
        <w:t xml:space="preserve">to </w:t>
      </w:r>
      <w:r w:rsidR="00376FB2" w:rsidRPr="610A4BDF">
        <w:rPr>
          <w:rFonts w:ascii="Arial" w:hAnsi="Arial" w:cs="Arial"/>
        </w:rPr>
        <w:t>move more independently</w:t>
      </w:r>
    </w:p>
    <w:p w14:paraId="10EB24F7" w14:textId="189DBC67" w:rsidR="00376FB2" w:rsidRPr="00376FB2" w:rsidRDefault="7C59A443" w:rsidP="007265B5">
      <w:pPr>
        <w:pStyle w:val="Default"/>
        <w:numPr>
          <w:ilvl w:val="0"/>
          <w:numId w:val="13"/>
        </w:numPr>
        <w:spacing w:after="120"/>
        <w:ind w:left="357" w:hanging="357"/>
        <w:rPr>
          <w:rFonts w:ascii="Arial" w:hAnsi="Arial" w:cs="Arial"/>
        </w:rPr>
      </w:pPr>
      <w:r w:rsidRPr="610A4BDF">
        <w:rPr>
          <w:rFonts w:ascii="Arial" w:hAnsi="Arial" w:cs="Arial"/>
        </w:rPr>
        <w:t>e</w:t>
      </w:r>
      <w:r w:rsidR="00376FB2" w:rsidRPr="610A4BDF">
        <w:rPr>
          <w:rFonts w:ascii="Arial" w:hAnsi="Arial" w:cs="Arial"/>
        </w:rPr>
        <w:t xml:space="preserve">ven, </w:t>
      </w:r>
      <w:proofErr w:type="gramStart"/>
      <w:r w:rsidR="00376FB2" w:rsidRPr="610A4BDF">
        <w:rPr>
          <w:rFonts w:ascii="Arial" w:hAnsi="Arial" w:cs="Arial"/>
        </w:rPr>
        <w:t>firm</w:t>
      </w:r>
      <w:proofErr w:type="gramEnd"/>
      <w:r w:rsidR="00376FB2" w:rsidRPr="610A4BDF">
        <w:rPr>
          <w:rFonts w:ascii="Arial" w:hAnsi="Arial" w:cs="Arial"/>
        </w:rPr>
        <w:t xml:space="preserve"> and consistent pathways to prevent tripping hazards</w:t>
      </w:r>
    </w:p>
    <w:p w14:paraId="4A0279C8" w14:textId="76516BF8" w:rsidR="00376FB2" w:rsidRPr="00437655" w:rsidRDefault="5557E89F" w:rsidP="007265B5">
      <w:pPr>
        <w:pStyle w:val="Default"/>
        <w:numPr>
          <w:ilvl w:val="0"/>
          <w:numId w:val="13"/>
        </w:numPr>
        <w:spacing w:after="120"/>
        <w:ind w:left="357" w:hanging="357"/>
        <w:rPr>
          <w:rFonts w:ascii="Arial" w:hAnsi="Arial" w:cs="Arial"/>
        </w:rPr>
      </w:pPr>
      <w:r w:rsidRPr="610A4BDF">
        <w:rPr>
          <w:rFonts w:ascii="Arial" w:hAnsi="Arial" w:cs="Arial"/>
        </w:rPr>
        <w:t>t</w:t>
      </w:r>
      <w:r w:rsidR="00376FB2" w:rsidRPr="610A4BDF">
        <w:rPr>
          <w:rFonts w:ascii="Arial" w:hAnsi="Arial" w:cs="Arial"/>
        </w:rPr>
        <w:t>actile street signs at traffic lights.</w:t>
      </w:r>
    </w:p>
    <w:sectPr w:rsidR="00376FB2" w:rsidRPr="00437655" w:rsidSect="00253FC1">
      <w:headerReference w:type="even" r:id="rId50"/>
      <w:headerReference w:type="default" r:id="rId51"/>
      <w:headerReference w:type="first" r:id="rId52"/>
      <w:footerReference w:type="first" r:id="rId53"/>
      <w:pgSz w:w="11906" w:h="16838"/>
      <w:pgMar w:top="2552" w:right="1700"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8D450" w14:textId="77777777" w:rsidR="00650D11" w:rsidRDefault="00650D11" w:rsidP="003E0C5A">
      <w:pPr>
        <w:spacing w:after="0" w:line="240" w:lineRule="auto"/>
      </w:pPr>
      <w:r>
        <w:separator/>
      </w:r>
    </w:p>
  </w:endnote>
  <w:endnote w:type="continuationSeparator" w:id="0">
    <w:p w14:paraId="3F4E2A71" w14:textId="77777777" w:rsidR="00650D11" w:rsidRDefault="00650D11" w:rsidP="003E0C5A">
      <w:pPr>
        <w:spacing w:after="0" w:line="240" w:lineRule="auto"/>
      </w:pPr>
      <w:r>
        <w:continuationSeparator/>
      </w:r>
    </w:p>
  </w:endnote>
  <w:endnote w:type="continuationNotice" w:id="1">
    <w:p w14:paraId="1EB2EE48" w14:textId="77777777" w:rsidR="00650D11" w:rsidRDefault="00650D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73106" w14:textId="77777777" w:rsidR="004A1EE1" w:rsidRDefault="004A1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7139320"/>
      <w:docPartObj>
        <w:docPartGallery w:val="Page Numbers (Bottom of Page)"/>
        <w:docPartUnique/>
      </w:docPartObj>
    </w:sdtPr>
    <w:sdtEndPr>
      <w:rPr>
        <w:noProof/>
      </w:rPr>
    </w:sdtEndPr>
    <w:sdtContent>
      <w:p w14:paraId="4F15BDF2" w14:textId="359391B4" w:rsidR="0030027C" w:rsidRDefault="0030027C">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36</w:t>
        </w:r>
        <w:r>
          <w:rPr>
            <w:noProof/>
            <w:color w:val="2B579A"/>
            <w:shd w:val="clear" w:color="auto" w:fill="E6E6E6"/>
          </w:rPr>
          <w:fldChar w:fldCharType="end"/>
        </w:r>
      </w:p>
    </w:sdtContent>
  </w:sdt>
  <w:p w14:paraId="6CE0F27E" w14:textId="77777777" w:rsidR="0030027C" w:rsidRDefault="0030027C" w:rsidP="0049063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30027C" w14:paraId="28FC8DCE" w14:textId="77777777" w:rsidTr="5E054C69">
      <w:tc>
        <w:tcPr>
          <w:tcW w:w="3005" w:type="dxa"/>
        </w:tcPr>
        <w:p w14:paraId="18AD8B79" w14:textId="0FDB504D" w:rsidR="0030027C" w:rsidRDefault="0030027C" w:rsidP="5E054C69">
          <w:pPr>
            <w:pStyle w:val="Header"/>
            <w:ind w:left="-115"/>
          </w:pPr>
        </w:p>
      </w:tc>
      <w:tc>
        <w:tcPr>
          <w:tcW w:w="3005" w:type="dxa"/>
        </w:tcPr>
        <w:p w14:paraId="37790E61" w14:textId="27AC5715" w:rsidR="0030027C" w:rsidRDefault="0030027C" w:rsidP="5E054C69">
          <w:pPr>
            <w:pStyle w:val="Header"/>
            <w:jc w:val="center"/>
          </w:pPr>
        </w:p>
      </w:tc>
      <w:tc>
        <w:tcPr>
          <w:tcW w:w="3005" w:type="dxa"/>
        </w:tcPr>
        <w:p w14:paraId="53D4420E" w14:textId="1A08FB7B" w:rsidR="0030027C" w:rsidRDefault="0030027C" w:rsidP="5E054C69">
          <w:pPr>
            <w:pStyle w:val="Header"/>
            <w:ind w:right="-115"/>
            <w:jc w:val="right"/>
          </w:pPr>
        </w:p>
      </w:tc>
    </w:tr>
  </w:tbl>
  <w:p w14:paraId="5AF66FC1" w14:textId="594FD2E7" w:rsidR="0030027C" w:rsidRDefault="0030027C" w:rsidP="5E054C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30027C" w14:paraId="3FC30133" w14:textId="77777777" w:rsidTr="5E054C69">
      <w:tc>
        <w:tcPr>
          <w:tcW w:w="3005" w:type="dxa"/>
        </w:tcPr>
        <w:p w14:paraId="55E59DBD" w14:textId="62132DC8" w:rsidR="0030027C" w:rsidRDefault="0030027C" w:rsidP="5E054C69">
          <w:pPr>
            <w:pStyle w:val="Header"/>
            <w:ind w:left="-115"/>
          </w:pPr>
        </w:p>
      </w:tc>
      <w:tc>
        <w:tcPr>
          <w:tcW w:w="3005" w:type="dxa"/>
        </w:tcPr>
        <w:p w14:paraId="09FFB081" w14:textId="3D6749AE" w:rsidR="0030027C" w:rsidRDefault="0030027C" w:rsidP="5E054C69">
          <w:pPr>
            <w:pStyle w:val="Header"/>
            <w:jc w:val="center"/>
          </w:pPr>
        </w:p>
      </w:tc>
      <w:tc>
        <w:tcPr>
          <w:tcW w:w="3005" w:type="dxa"/>
        </w:tcPr>
        <w:p w14:paraId="62C91D71" w14:textId="48B27A33" w:rsidR="0030027C" w:rsidRDefault="0030027C" w:rsidP="5E054C69">
          <w:pPr>
            <w:pStyle w:val="Header"/>
            <w:ind w:right="-115"/>
            <w:jc w:val="right"/>
          </w:pPr>
        </w:p>
      </w:tc>
    </w:tr>
  </w:tbl>
  <w:p w14:paraId="64F2E31E" w14:textId="20875706" w:rsidR="0030027C" w:rsidRDefault="0030027C" w:rsidP="5E054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F132A" w14:textId="77777777" w:rsidR="00650D11" w:rsidRDefault="00650D11" w:rsidP="003E0C5A">
      <w:pPr>
        <w:spacing w:after="0" w:line="240" w:lineRule="auto"/>
      </w:pPr>
      <w:r>
        <w:separator/>
      </w:r>
    </w:p>
  </w:footnote>
  <w:footnote w:type="continuationSeparator" w:id="0">
    <w:p w14:paraId="3A439BC6" w14:textId="77777777" w:rsidR="00650D11" w:rsidRDefault="00650D11" w:rsidP="003E0C5A">
      <w:pPr>
        <w:spacing w:after="0" w:line="240" w:lineRule="auto"/>
      </w:pPr>
      <w:r>
        <w:continuationSeparator/>
      </w:r>
    </w:p>
  </w:footnote>
  <w:footnote w:type="continuationNotice" w:id="1">
    <w:p w14:paraId="14B39433" w14:textId="77777777" w:rsidR="00650D11" w:rsidRDefault="00650D11">
      <w:pPr>
        <w:spacing w:after="0" w:line="240" w:lineRule="auto"/>
      </w:pPr>
    </w:p>
  </w:footnote>
  <w:footnote w:id="2">
    <w:p w14:paraId="681FD1AF" w14:textId="77777777" w:rsidR="0030027C" w:rsidRDefault="0030027C" w:rsidP="003B1AA3">
      <w:pPr>
        <w:pStyle w:val="FootnoteText"/>
      </w:pPr>
      <w:r>
        <w:rPr>
          <w:rStyle w:val="FootnoteReference"/>
        </w:rPr>
        <w:footnoteRef/>
      </w:r>
      <w:r>
        <w:t xml:space="preserve"> Descriptions of discrimination are taken from the SA Equal Opportunity Commission website.</w:t>
      </w:r>
    </w:p>
  </w:footnote>
  <w:footnote w:id="3">
    <w:p w14:paraId="681FD671" w14:textId="3B359978" w:rsidR="0030027C" w:rsidRDefault="0030027C">
      <w:pPr>
        <w:pStyle w:val="FootnoteText"/>
      </w:pPr>
      <w:r>
        <w:rPr>
          <w:rStyle w:val="FootnoteReference"/>
        </w:rPr>
        <w:footnoteRef/>
      </w:r>
      <w:r>
        <w:t xml:space="preserve"> </w:t>
      </w:r>
      <w:hyperlink r:id="rId1" w:history="1">
        <w:r>
          <w:rPr>
            <w:rStyle w:val="Hyperlink"/>
          </w:rPr>
          <w:t>The 7 Principles | Centre for Excellence in Universal Design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BB25F" w14:textId="6D12118F" w:rsidR="0030027C" w:rsidRDefault="004A1EE1">
    <w:pPr>
      <w:pStyle w:val="Header"/>
    </w:pPr>
    <w:r>
      <w:rPr>
        <w:noProof/>
      </w:rPr>
      <w:pict w14:anchorId="611491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1" o:spid="_x0000_s2050" type="#_x0000_t136" style="position:absolute;margin-left:0;margin-top:0;width:386.25pt;height:231.75pt;rotation:315;z-index:-251654138;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rPr>
      <mc:AlternateContent>
        <mc:Choice Requires="wps">
          <w:drawing>
            <wp:anchor distT="0" distB="0" distL="0" distR="0" simplePos="0" relativeHeight="251658241" behindDoc="0" locked="0" layoutInCell="1" allowOverlap="1" wp14:anchorId="4C1FD88C" wp14:editId="4E0AAAB5">
              <wp:simplePos x="635" y="635"/>
              <wp:positionH relativeFrom="column">
                <wp:align>center</wp:align>
              </wp:positionH>
              <wp:positionV relativeFrom="paragraph">
                <wp:posOffset>635</wp:posOffset>
              </wp:positionV>
              <wp:extent cx="443865" cy="443865"/>
              <wp:effectExtent l="0" t="0" r="635" b="254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C35C34" w14:textId="45B50EEE"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C1FD88C" id="_x0000_t202" coordsize="21600,21600" o:spt="202" path="m,l,21600r21600,l21600,xe">
              <v:stroke joinstyle="miter"/>
              <v:path gradientshapeok="t" o:connecttype="rect"/>
            </v:shapetype>
            <v:shape id="Text Box 3" o:spid="_x0000_s1026"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" filled="f" stroked="f">
              <v:textbox style="mso-fit-shape-to-text:t" inset="0,0,0,0">
                <w:txbxContent>
                  <w:p w14:paraId="34C35C34" w14:textId="45B50EEE"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C0851" w14:textId="37A70D10" w:rsidR="0030027C" w:rsidRDefault="004A1EE1">
    <w:pPr>
      <w:pStyle w:val="Header"/>
    </w:pPr>
    <w:r>
      <w:rPr>
        <w:noProof/>
      </w:rPr>
      <w:pict w14:anchorId="7AFF85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2" o:spid="_x0000_s2051" type="#_x0000_t136" style="position:absolute;margin-left:0;margin-top:0;width:386.25pt;height:231.75pt;rotation:315;z-index:-251652090;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color w:val="2B579A"/>
        <w:lang w:eastAsia="en-AU"/>
      </w:rPr>
      <mc:AlternateContent>
        <mc:Choice Requires="wps">
          <w:drawing>
            <wp:anchor distT="0" distB="0" distL="0" distR="0" simplePos="0" relativeHeight="251658242" behindDoc="0" locked="0" layoutInCell="1" allowOverlap="1" wp14:anchorId="40AE0383" wp14:editId="326AC677">
              <wp:simplePos x="635" y="635"/>
              <wp:positionH relativeFrom="column">
                <wp:align>center</wp:align>
              </wp:positionH>
              <wp:positionV relativeFrom="paragraph">
                <wp:posOffset>635</wp:posOffset>
              </wp:positionV>
              <wp:extent cx="443865" cy="443865"/>
              <wp:effectExtent l="0" t="0" r="635" b="2540"/>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FC0BAB" w14:textId="385866C1"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0AE0383" id="_x0000_t202" coordsize="21600,21600" o:spt="202" path="m,l,21600r21600,l21600,xe">
              <v:stroke joinstyle="miter"/>
              <v:path gradientshapeok="t" o:connecttype="rect"/>
            </v:shapetype>
            <v:shape id="Text Box 5" o:spid="_x0000_s1027"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NiquPgjAgAATQQAAA4AAAAAAAAAAAAAAAAALgIAAGRycy9lMm9Eb2MueG1sUEsBAi0A&#10;FAAGAAgAAAAhAISw0yjWAAAAAwEAAA8AAAAAAAAAAAAAAAAAfQQAAGRycy9kb3ducmV2LnhtbFBL&#10;BQYAAAAABAAEAPMAAACABQAAAAA=&#10;" filled="f" stroked="f">
              <v:textbox style="mso-fit-shape-to-text:t" inset="0,0,0,0">
                <w:txbxContent>
                  <w:p w14:paraId="38FC0BAB" w14:textId="385866C1"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v:textbox>
              <w10:wrap type="square"/>
            </v:shape>
          </w:pict>
        </mc:Fallback>
      </mc:AlternateContent>
    </w:r>
    <w:r w:rsidR="0030027C">
      <w:rPr>
        <w:noProof/>
        <w:color w:val="2B579A"/>
        <w:shd w:val="clear" w:color="auto" w:fill="E6E6E6"/>
        <w:lang w:eastAsia="en-AU"/>
      </w:rPr>
      <w:drawing>
        <wp:anchor distT="0" distB="0" distL="114300" distR="114300" simplePos="0" relativeHeight="251658240" behindDoc="1" locked="0" layoutInCell="1" allowOverlap="0" wp14:anchorId="7139BFDD" wp14:editId="38F50D85">
          <wp:simplePos x="0" y="0"/>
          <wp:positionH relativeFrom="page">
            <wp:posOffset>0</wp:posOffset>
          </wp:positionH>
          <wp:positionV relativeFrom="page">
            <wp:posOffset>0</wp:posOffset>
          </wp:positionV>
          <wp:extent cx="7560000" cy="10692000"/>
          <wp:effectExtent l="0" t="0" r="3175" b="0"/>
          <wp:wrapNone/>
          <wp:docPr id="43" name="Picture 4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ge 2.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4BB21" w14:textId="1E4747F6" w:rsidR="0030027C" w:rsidRDefault="004A1EE1">
    <w:pPr>
      <w:pStyle w:val="Header"/>
    </w:pPr>
    <w:r>
      <w:rPr>
        <w:noProof/>
      </w:rPr>
      <w:pict w14:anchorId="58E68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0" o:spid="_x0000_s2049" type="#_x0000_t136" style="position:absolute;margin-left:0;margin-top:0;width:386.25pt;height:231.75pt;rotation:315;z-index:-251656186;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color w:val="2B579A"/>
        <w:shd w:val="clear" w:color="auto" w:fill="E6E6E6"/>
        <w:lang w:eastAsia="en-AU"/>
      </w:rPr>
      <w:drawing>
        <wp:anchor distT="0" distB="0" distL="114300" distR="114300" simplePos="0" relativeHeight="251658245" behindDoc="0" locked="1" layoutInCell="1" allowOverlap="1" wp14:anchorId="33C080AB" wp14:editId="51275E79">
          <wp:simplePos x="0" y="0"/>
          <wp:positionH relativeFrom="page">
            <wp:posOffset>0</wp:posOffset>
          </wp:positionH>
          <wp:positionV relativeFrom="page">
            <wp:posOffset>0</wp:posOffset>
          </wp:positionV>
          <wp:extent cx="7560000" cy="10692000"/>
          <wp:effectExtent l="0" t="0" r="317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2CB0B" w14:textId="6F1D84F7" w:rsidR="0030027C" w:rsidRDefault="004A1EE1">
    <w:pPr>
      <w:pStyle w:val="Header"/>
    </w:pPr>
    <w:r>
      <w:rPr>
        <w:noProof/>
      </w:rPr>
      <w:pict w14:anchorId="3EE4E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4" o:spid="_x0000_s2053" type="#_x0000_t136" style="position:absolute;margin-left:0;margin-top:0;width:386.25pt;height:231.75pt;rotation:315;z-index:-251647994;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rPr>
      <mc:AlternateContent>
        <mc:Choice Requires="wps">
          <w:drawing>
            <wp:anchor distT="0" distB="0" distL="0" distR="0" simplePos="0" relativeHeight="251658244" behindDoc="0" locked="0" layoutInCell="1" allowOverlap="1" wp14:anchorId="15B5861F" wp14:editId="4F6FAA15">
              <wp:simplePos x="635" y="635"/>
              <wp:positionH relativeFrom="column">
                <wp:align>center</wp:align>
              </wp:positionH>
              <wp:positionV relativeFrom="paragraph">
                <wp:posOffset>635</wp:posOffset>
              </wp:positionV>
              <wp:extent cx="443865" cy="443865"/>
              <wp:effectExtent l="0" t="0" r="635" b="2540"/>
              <wp:wrapSquare wrapText="bothSides"/>
              <wp:docPr id="21" name="Text Box 21"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D77D65" w14:textId="6BF27497"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5B5861F" id="_x0000_t202" coordsize="21600,21600" o:spt="202" path="m,l,21600r21600,l21600,xe">
              <v:stroke joinstyle="miter"/>
              <v:path gradientshapeok="t" o:connecttype="rect"/>
            </v:shapetype>
            <v:shape id="Text Box 21" o:spid="_x0000_s1028"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COqhm0jAgAATwQAAA4AAAAAAAAAAAAAAAAALgIAAGRycy9lMm9Eb2MueG1sUEsBAi0A&#10;FAAGAAgAAAAhAISw0yjWAAAAAwEAAA8AAAAAAAAAAAAAAAAAfQQAAGRycy9kb3ducmV2LnhtbFBL&#10;BQYAAAAABAAEAPMAAACABQAAAAA=&#10;" filled="f" stroked="f">
              <v:textbox style="mso-fit-shape-to-text:t" inset="0,0,0,0">
                <w:txbxContent>
                  <w:p w14:paraId="3ED77D65" w14:textId="6BF27497" w:rsidR="00DE2CB5" w:rsidRPr="00DE2CB5" w:rsidRDefault="00DE2CB5">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14FE1" w14:textId="72DA32B1" w:rsidR="0030027C" w:rsidRDefault="004A1EE1">
    <w:pPr>
      <w:pStyle w:val="Header"/>
    </w:pPr>
    <w:r>
      <w:rPr>
        <w:noProof/>
      </w:rPr>
      <w:pict w14:anchorId="589BFA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5" o:spid="_x0000_s2054" type="#_x0000_t136" style="position:absolute;margin-left:0;margin-top:0;width:386.25pt;height:231.75pt;rotation:315;z-index:-251645946;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rPr>
      <w:drawing>
        <wp:anchor distT="0" distB="0" distL="114300" distR="114300" simplePos="0" relativeHeight="251658246" behindDoc="1" locked="1" layoutInCell="1" allowOverlap="1" wp14:anchorId="6BFBDD01" wp14:editId="74771DC9">
          <wp:simplePos x="0" y="0"/>
          <wp:positionH relativeFrom="page">
            <wp:posOffset>0</wp:posOffset>
          </wp:positionH>
          <wp:positionV relativeFrom="page">
            <wp:posOffset>0</wp:posOffset>
          </wp:positionV>
          <wp:extent cx="7560000" cy="10702800"/>
          <wp:effectExtent l="0" t="0" r="3175" b="381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9A722" w14:textId="224609A1" w:rsidR="0030027C" w:rsidRDefault="004A1EE1">
    <w:pPr>
      <w:pStyle w:val="Header"/>
    </w:pPr>
    <w:r>
      <w:rPr>
        <w:noProof/>
      </w:rPr>
      <w:pict w14:anchorId="04894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557003" o:spid="_x0000_s2052" type="#_x0000_t136" style="position:absolute;margin-left:0;margin-top:0;width:386.25pt;height:231.75pt;rotation:315;z-index:-251650042;mso-position-horizontal:center;mso-position-horizontal-relative:margin;mso-position-vertical:center;mso-position-vertical-relative:margin" o:allowincell="f" fillcolor="#747070 [1614]" stroked="f">
          <v:fill opacity=".5"/>
          <v:textpath style="font-family:&quot;Calibri&quot;;font-size:1pt" string="DRAFT"/>
        </v:shape>
      </w:pict>
    </w:r>
    <w:r w:rsidR="0030027C">
      <w:rPr>
        <w:noProof/>
      </w:rPr>
      <mc:AlternateContent>
        <mc:Choice Requires="wps">
          <w:drawing>
            <wp:anchor distT="0" distB="0" distL="0" distR="0" simplePos="0" relativeHeight="251658243" behindDoc="0" locked="0" layoutInCell="1" allowOverlap="1" wp14:anchorId="19DA52BD" wp14:editId="33ABEF8C">
              <wp:simplePos x="635" y="635"/>
              <wp:positionH relativeFrom="column">
                <wp:align>center</wp:align>
              </wp:positionH>
              <wp:positionV relativeFrom="paragraph">
                <wp:posOffset>635</wp:posOffset>
              </wp:positionV>
              <wp:extent cx="443865" cy="443865"/>
              <wp:effectExtent l="0" t="0" r="635" b="2540"/>
              <wp:wrapSquare wrapText="bothSides"/>
              <wp:docPr id="13" name="Text Box 1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1F310D" w14:textId="70A98DA5" w:rsidR="0030027C" w:rsidRPr="00DE2CB5" w:rsidRDefault="0030027C">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9DA52BD" id="_x0000_t202" coordsize="21600,21600" o:spt="202" path="m,l,21600r21600,l21600,xe">
              <v:stroke joinstyle="miter"/>
              <v:path gradientshapeok="t" o:connecttype="rect"/>
            </v:shapetype>
            <v:shape id="Text Box 13"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" filled="f" stroked="f">
              <v:textbox style="mso-fit-shape-to-text:t" inset="0,0,0,0">
                <w:txbxContent>
                  <w:p w14:paraId="3D1F310D" w14:textId="70A98DA5" w:rsidR="00DE2CB5" w:rsidRPr="00DE2CB5" w:rsidRDefault="00DE2CB5">
                    <w:pPr>
                      <w:rPr>
                        <w:rFonts w:ascii="Calibri" w:eastAsia="Calibri" w:hAnsi="Calibri" w:cs="Calibri"/>
                        <w:color w:val="A80000"/>
                        <w:sz w:val="24"/>
                        <w:szCs w:val="24"/>
                      </w:rPr>
                    </w:pPr>
                    <w:r w:rsidRPr="00DE2CB5">
                      <w:rPr>
                        <w:rFonts w:ascii="Calibri" w:eastAsia="Calibri" w:hAnsi="Calibri" w:cs="Calibri"/>
                        <w:color w:val="A80000"/>
                        <w:sz w:val="24"/>
                        <w:szCs w:val="24"/>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00205"/>
    <w:multiLevelType w:val="hybridMultilevel"/>
    <w:tmpl w:val="60AC0D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E919F4"/>
    <w:multiLevelType w:val="hybridMultilevel"/>
    <w:tmpl w:val="96B40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646899"/>
    <w:multiLevelType w:val="hybridMultilevel"/>
    <w:tmpl w:val="2C702F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91434F"/>
    <w:multiLevelType w:val="hybridMultilevel"/>
    <w:tmpl w:val="C730F7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1027D5B"/>
    <w:multiLevelType w:val="hybridMultilevel"/>
    <w:tmpl w:val="B53AFB40"/>
    <w:lvl w:ilvl="0" w:tplc="8BDCDEE8">
      <w:start w:val="1"/>
      <w:numFmt w:val="bullet"/>
      <w:lvlText w:val="·"/>
      <w:lvlJc w:val="left"/>
      <w:pPr>
        <w:ind w:left="720" w:hanging="360"/>
      </w:pPr>
      <w:rPr>
        <w:rFonts w:ascii="Symbol" w:hAnsi="Symbol" w:hint="default"/>
      </w:rPr>
    </w:lvl>
    <w:lvl w:ilvl="1" w:tplc="2B1A0832">
      <w:start w:val="1"/>
      <w:numFmt w:val="bullet"/>
      <w:lvlText w:val="o"/>
      <w:lvlJc w:val="left"/>
      <w:pPr>
        <w:ind w:left="1440" w:hanging="360"/>
      </w:pPr>
      <w:rPr>
        <w:rFonts w:ascii="Courier New" w:hAnsi="Courier New" w:hint="default"/>
      </w:rPr>
    </w:lvl>
    <w:lvl w:ilvl="2" w:tplc="D368CF50">
      <w:start w:val="1"/>
      <w:numFmt w:val="bullet"/>
      <w:lvlText w:val=""/>
      <w:lvlJc w:val="left"/>
      <w:pPr>
        <w:ind w:left="2160" w:hanging="360"/>
      </w:pPr>
      <w:rPr>
        <w:rFonts w:ascii="Wingdings" w:hAnsi="Wingdings" w:hint="default"/>
      </w:rPr>
    </w:lvl>
    <w:lvl w:ilvl="3" w:tplc="DFA65CDE">
      <w:start w:val="1"/>
      <w:numFmt w:val="bullet"/>
      <w:lvlText w:val=""/>
      <w:lvlJc w:val="left"/>
      <w:pPr>
        <w:ind w:left="2880" w:hanging="360"/>
      </w:pPr>
      <w:rPr>
        <w:rFonts w:ascii="Symbol" w:hAnsi="Symbol" w:hint="default"/>
      </w:rPr>
    </w:lvl>
    <w:lvl w:ilvl="4" w:tplc="1FC2A748">
      <w:start w:val="1"/>
      <w:numFmt w:val="bullet"/>
      <w:lvlText w:val="o"/>
      <w:lvlJc w:val="left"/>
      <w:pPr>
        <w:ind w:left="3600" w:hanging="360"/>
      </w:pPr>
      <w:rPr>
        <w:rFonts w:ascii="Courier New" w:hAnsi="Courier New" w:hint="default"/>
      </w:rPr>
    </w:lvl>
    <w:lvl w:ilvl="5" w:tplc="F06E6C54">
      <w:start w:val="1"/>
      <w:numFmt w:val="bullet"/>
      <w:lvlText w:val=""/>
      <w:lvlJc w:val="left"/>
      <w:pPr>
        <w:ind w:left="4320" w:hanging="360"/>
      </w:pPr>
      <w:rPr>
        <w:rFonts w:ascii="Wingdings" w:hAnsi="Wingdings" w:hint="default"/>
      </w:rPr>
    </w:lvl>
    <w:lvl w:ilvl="6" w:tplc="4538CEB0">
      <w:start w:val="1"/>
      <w:numFmt w:val="bullet"/>
      <w:lvlText w:val=""/>
      <w:lvlJc w:val="left"/>
      <w:pPr>
        <w:ind w:left="5040" w:hanging="360"/>
      </w:pPr>
      <w:rPr>
        <w:rFonts w:ascii="Symbol" w:hAnsi="Symbol" w:hint="default"/>
      </w:rPr>
    </w:lvl>
    <w:lvl w:ilvl="7" w:tplc="CDCC9396">
      <w:start w:val="1"/>
      <w:numFmt w:val="bullet"/>
      <w:lvlText w:val="o"/>
      <w:lvlJc w:val="left"/>
      <w:pPr>
        <w:ind w:left="5760" w:hanging="360"/>
      </w:pPr>
      <w:rPr>
        <w:rFonts w:ascii="Courier New" w:hAnsi="Courier New" w:hint="default"/>
      </w:rPr>
    </w:lvl>
    <w:lvl w:ilvl="8" w:tplc="6E4E3418">
      <w:start w:val="1"/>
      <w:numFmt w:val="bullet"/>
      <w:lvlText w:val=""/>
      <w:lvlJc w:val="left"/>
      <w:pPr>
        <w:ind w:left="6480" w:hanging="360"/>
      </w:pPr>
      <w:rPr>
        <w:rFonts w:ascii="Wingdings" w:hAnsi="Wingdings" w:hint="default"/>
      </w:rPr>
    </w:lvl>
  </w:abstractNum>
  <w:abstractNum w:abstractNumId="5" w15:restartNumberingAfterBreak="0">
    <w:nsid w:val="232D2499"/>
    <w:multiLevelType w:val="hybridMultilevel"/>
    <w:tmpl w:val="88CED9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AEF4E46"/>
    <w:multiLevelType w:val="hybridMultilevel"/>
    <w:tmpl w:val="46161D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DE200B7"/>
    <w:multiLevelType w:val="hybridMultilevel"/>
    <w:tmpl w:val="4A88D2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E2168DA"/>
    <w:multiLevelType w:val="hybridMultilevel"/>
    <w:tmpl w:val="741276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AC0244F"/>
    <w:multiLevelType w:val="hybridMultilevel"/>
    <w:tmpl w:val="388A7C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5A419EF"/>
    <w:multiLevelType w:val="hybridMultilevel"/>
    <w:tmpl w:val="59D60096"/>
    <w:lvl w:ilvl="0" w:tplc="EBCECA22">
      <w:start w:val="1"/>
      <w:numFmt w:val="bullet"/>
      <w:lvlText w:val="·"/>
      <w:lvlJc w:val="left"/>
      <w:pPr>
        <w:ind w:left="720" w:hanging="360"/>
      </w:pPr>
      <w:rPr>
        <w:rFonts w:ascii="Symbol" w:hAnsi="Symbol" w:hint="default"/>
      </w:rPr>
    </w:lvl>
    <w:lvl w:ilvl="1" w:tplc="0540B002">
      <w:start w:val="1"/>
      <w:numFmt w:val="bullet"/>
      <w:lvlText w:val="o"/>
      <w:lvlJc w:val="left"/>
      <w:pPr>
        <w:ind w:left="1440" w:hanging="360"/>
      </w:pPr>
      <w:rPr>
        <w:rFonts w:ascii="Courier New" w:hAnsi="Courier New" w:hint="default"/>
      </w:rPr>
    </w:lvl>
    <w:lvl w:ilvl="2" w:tplc="AD508C7C">
      <w:start w:val="1"/>
      <w:numFmt w:val="bullet"/>
      <w:lvlText w:val=""/>
      <w:lvlJc w:val="left"/>
      <w:pPr>
        <w:ind w:left="2160" w:hanging="360"/>
      </w:pPr>
      <w:rPr>
        <w:rFonts w:ascii="Wingdings" w:hAnsi="Wingdings" w:hint="default"/>
      </w:rPr>
    </w:lvl>
    <w:lvl w:ilvl="3" w:tplc="08340C02">
      <w:start w:val="1"/>
      <w:numFmt w:val="bullet"/>
      <w:lvlText w:val=""/>
      <w:lvlJc w:val="left"/>
      <w:pPr>
        <w:ind w:left="2880" w:hanging="360"/>
      </w:pPr>
      <w:rPr>
        <w:rFonts w:ascii="Symbol" w:hAnsi="Symbol" w:hint="default"/>
      </w:rPr>
    </w:lvl>
    <w:lvl w:ilvl="4" w:tplc="24AAE112">
      <w:start w:val="1"/>
      <w:numFmt w:val="bullet"/>
      <w:lvlText w:val="o"/>
      <w:lvlJc w:val="left"/>
      <w:pPr>
        <w:ind w:left="3600" w:hanging="360"/>
      </w:pPr>
      <w:rPr>
        <w:rFonts w:ascii="Courier New" w:hAnsi="Courier New" w:hint="default"/>
      </w:rPr>
    </w:lvl>
    <w:lvl w:ilvl="5" w:tplc="FE8499BE">
      <w:start w:val="1"/>
      <w:numFmt w:val="bullet"/>
      <w:lvlText w:val=""/>
      <w:lvlJc w:val="left"/>
      <w:pPr>
        <w:ind w:left="4320" w:hanging="360"/>
      </w:pPr>
      <w:rPr>
        <w:rFonts w:ascii="Wingdings" w:hAnsi="Wingdings" w:hint="default"/>
      </w:rPr>
    </w:lvl>
    <w:lvl w:ilvl="6" w:tplc="AE9C1992">
      <w:start w:val="1"/>
      <w:numFmt w:val="bullet"/>
      <w:lvlText w:val=""/>
      <w:lvlJc w:val="left"/>
      <w:pPr>
        <w:ind w:left="5040" w:hanging="360"/>
      </w:pPr>
      <w:rPr>
        <w:rFonts w:ascii="Symbol" w:hAnsi="Symbol" w:hint="default"/>
      </w:rPr>
    </w:lvl>
    <w:lvl w:ilvl="7" w:tplc="57CC9A94">
      <w:start w:val="1"/>
      <w:numFmt w:val="bullet"/>
      <w:lvlText w:val="o"/>
      <w:lvlJc w:val="left"/>
      <w:pPr>
        <w:ind w:left="5760" w:hanging="360"/>
      </w:pPr>
      <w:rPr>
        <w:rFonts w:ascii="Courier New" w:hAnsi="Courier New" w:hint="default"/>
      </w:rPr>
    </w:lvl>
    <w:lvl w:ilvl="8" w:tplc="B62C6DEE">
      <w:start w:val="1"/>
      <w:numFmt w:val="bullet"/>
      <w:lvlText w:val=""/>
      <w:lvlJc w:val="left"/>
      <w:pPr>
        <w:ind w:left="6480" w:hanging="360"/>
      </w:pPr>
      <w:rPr>
        <w:rFonts w:ascii="Wingdings" w:hAnsi="Wingdings" w:hint="default"/>
      </w:rPr>
    </w:lvl>
  </w:abstractNum>
  <w:abstractNum w:abstractNumId="11" w15:restartNumberingAfterBreak="0">
    <w:nsid w:val="6CAF373E"/>
    <w:multiLevelType w:val="hybridMultilevel"/>
    <w:tmpl w:val="564B902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C1E5819"/>
    <w:multiLevelType w:val="hybridMultilevel"/>
    <w:tmpl w:val="FF6A40B2"/>
    <w:lvl w:ilvl="0" w:tplc="76C8726C">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DB309B4"/>
    <w:multiLevelType w:val="hybridMultilevel"/>
    <w:tmpl w:val="C82E2514"/>
    <w:lvl w:ilvl="0" w:tplc="CB84FCF4">
      <w:start w:val="1"/>
      <w:numFmt w:val="bullet"/>
      <w:pStyle w:val="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E4F5DC2"/>
    <w:multiLevelType w:val="hybridMultilevel"/>
    <w:tmpl w:val="32F692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11"/>
  </w:num>
  <w:num w:numId="4">
    <w:abstractNumId w:val="5"/>
  </w:num>
  <w:num w:numId="5">
    <w:abstractNumId w:val="0"/>
  </w:num>
  <w:num w:numId="6">
    <w:abstractNumId w:val="8"/>
  </w:num>
  <w:num w:numId="7">
    <w:abstractNumId w:val="6"/>
  </w:num>
  <w:num w:numId="8">
    <w:abstractNumId w:val="3"/>
  </w:num>
  <w:num w:numId="9">
    <w:abstractNumId w:val="14"/>
  </w:num>
  <w:num w:numId="10">
    <w:abstractNumId w:val="9"/>
  </w:num>
  <w:num w:numId="11">
    <w:abstractNumId w:val="2"/>
  </w:num>
  <w:num w:numId="12">
    <w:abstractNumId w:val="7"/>
  </w:num>
  <w:num w:numId="13">
    <w:abstractNumId w:val="13"/>
  </w:num>
  <w:num w:numId="14">
    <w:abstractNumId w:val="1"/>
  </w:num>
  <w:num w:numId="1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84"/>
    <w:rsid w:val="00002C03"/>
    <w:rsid w:val="000042FB"/>
    <w:rsid w:val="00004C45"/>
    <w:rsid w:val="00005656"/>
    <w:rsid w:val="000065C7"/>
    <w:rsid w:val="0001143C"/>
    <w:rsid w:val="0001305E"/>
    <w:rsid w:val="0001368F"/>
    <w:rsid w:val="0001532F"/>
    <w:rsid w:val="00016084"/>
    <w:rsid w:val="00016655"/>
    <w:rsid w:val="000218CA"/>
    <w:rsid w:val="00022AD0"/>
    <w:rsid w:val="00023403"/>
    <w:rsid w:val="00023CC2"/>
    <w:rsid w:val="00024CF4"/>
    <w:rsid w:val="00026A70"/>
    <w:rsid w:val="000276A0"/>
    <w:rsid w:val="00027BB8"/>
    <w:rsid w:val="00030120"/>
    <w:rsid w:val="000328C7"/>
    <w:rsid w:val="00034567"/>
    <w:rsid w:val="0003492F"/>
    <w:rsid w:val="00034EE2"/>
    <w:rsid w:val="00035399"/>
    <w:rsid w:val="00040824"/>
    <w:rsid w:val="00040869"/>
    <w:rsid w:val="00041114"/>
    <w:rsid w:val="00043E8E"/>
    <w:rsid w:val="00047AC0"/>
    <w:rsid w:val="00050992"/>
    <w:rsid w:val="00050BA3"/>
    <w:rsid w:val="00050D69"/>
    <w:rsid w:val="00051084"/>
    <w:rsid w:val="00051291"/>
    <w:rsid w:val="00051386"/>
    <w:rsid w:val="00051471"/>
    <w:rsid w:val="00051DC2"/>
    <w:rsid w:val="00053AD2"/>
    <w:rsid w:val="00053F69"/>
    <w:rsid w:val="00054E0D"/>
    <w:rsid w:val="00055082"/>
    <w:rsid w:val="00055852"/>
    <w:rsid w:val="00056668"/>
    <w:rsid w:val="000617E9"/>
    <w:rsid w:val="00062DA0"/>
    <w:rsid w:val="000659B3"/>
    <w:rsid w:val="00067916"/>
    <w:rsid w:val="0007007D"/>
    <w:rsid w:val="000703C9"/>
    <w:rsid w:val="00073887"/>
    <w:rsid w:val="00073C38"/>
    <w:rsid w:val="00073E29"/>
    <w:rsid w:val="000751FD"/>
    <w:rsid w:val="00076270"/>
    <w:rsid w:val="000769AB"/>
    <w:rsid w:val="0007743F"/>
    <w:rsid w:val="00077487"/>
    <w:rsid w:val="000809FE"/>
    <w:rsid w:val="000827BF"/>
    <w:rsid w:val="00082A2F"/>
    <w:rsid w:val="000831BA"/>
    <w:rsid w:val="0008455A"/>
    <w:rsid w:val="00085432"/>
    <w:rsid w:val="000864BF"/>
    <w:rsid w:val="0009088A"/>
    <w:rsid w:val="00093DEC"/>
    <w:rsid w:val="000A188E"/>
    <w:rsid w:val="000A3A26"/>
    <w:rsid w:val="000A5AC1"/>
    <w:rsid w:val="000A5B54"/>
    <w:rsid w:val="000A6792"/>
    <w:rsid w:val="000A6CBA"/>
    <w:rsid w:val="000A6FE5"/>
    <w:rsid w:val="000A7324"/>
    <w:rsid w:val="000B240A"/>
    <w:rsid w:val="000B3466"/>
    <w:rsid w:val="000B38E6"/>
    <w:rsid w:val="000B400D"/>
    <w:rsid w:val="000B5B36"/>
    <w:rsid w:val="000B5C21"/>
    <w:rsid w:val="000B5E8F"/>
    <w:rsid w:val="000B76E7"/>
    <w:rsid w:val="000C05D0"/>
    <w:rsid w:val="000C4B24"/>
    <w:rsid w:val="000C521A"/>
    <w:rsid w:val="000C6C5E"/>
    <w:rsid w:val="000D0AA5"/>
    <w:rsid w:val="000D180E"/>
    <w:rsid w:val="000D34F8"/>
    <w:rsid w:val="000D4575"/>
    <w:rsid w:val="000D46AD"/>
    <w:rsid w:val="000D6094"/>
    <w:rsid w:val="000D7328"/>
    <w:rsid w:val="000E0EF9"/>
    <w:rsid w:val="000E106B"/>
    <w:rsid w:val="000E18B0"/>
    <w:rsid w:val="000E1D91"/>
    <w:rsid w:val="000E384E"/>
    <w:rsid w:val="000E643E"/>
    <w:rsid w:val="000E6AF4"/>
    <w:rsid w:val="000E6BF2"/>
    <w:rsid w:val="000E7E74"/>
    <w:rsid w:val="000F13BB"/>
    <w:rsid w:val="000F2EC0"/>
    <w:rsid w:val="000F67BA"/>
    <w:rsid w:val="00104C70"/>
    <w:rsid w:val="00105164"/>
    <w:rsid w:val="00106024"/>
    <w:rsid w:val="001062E1"/>
    <w:rsid w:val="00110455"/>
    <w:rsid w:val="0011095C"/>
    <w:rsid w:val="00110AFA"/>
    <w:rsid w:val="00112C26"/>
    <w:rsid w:val="001149A0"/>
    <w:rsid w:val="00114B0C"/>
    <w:rsid w:val="00125D23"/>
    <w:rsid w:val="0012643D"/>
    <w:rsid w:val="001267E4"/>
    <w:rsid w:val="00130678"/>
    <w:rsid w:val="00130B08"/>
    <w:rsid w:val="0013183E"/>
    <w:rsid w:val="00132B0B"/>
    <w:rsid w:val="00134674"/>
    <w:rsid w:val="001402A9"/>
    <w:rsid w:val="00141B64"/>
    <w:rsid w:val="00141F96"/>
    <w:rsid w:val="00142D41"/>
    <w:rsid w:val="001434F7"/>
    <w:rsid w:val="00143AEC"/>
    <w:rsid w:val="0014475E"/>
    <w:rsid w:val="00144934"/>
    <w:rsid w:val="00144FAC"/>
    <w:rsid w:val="00144FD4"/>
    <w:rsid w:val="00145D67"/>
    <w:rsid w:val="00146625"/>
    <w:rsid w:val="00147ED0"/>
    <w:rsid w:val="00151138"/>
    <w:rsid w:val="00151F10"/>
    <w:rsid w:val="00152C1D"/>
    <w:rsid w:val="00152FBE"/>
    <w:rsid w:val="00155A95"/>
    <w:rsid w:val="0015621E"/>
    <w:rsid w:val="001562E8"/>
    <w:rsid w:val="00156E79"/>
    <w:rsid w:val="001572CC"/>
    <w:rsid w:val="0015745E"/>
    <w:rsid w:val="00161B9F"/>
    <w:rsid w:val="00161FC6"/>
    <w:rsid w:val="0016234A"/>
    <w:rsid w:val="00162D4A"/>
    <w:rsid w:val="00165118"/>
    <w:rsid w:val="00165D72"/>
    <w:rsid w:val="00166801"/>
    <w:rsid w:val="001726C4"/>
    <w:rsid w:val="00172C63"/>
    <w:rsid w:val="00173AF9"/>
    <w:rsid w:val="00173B1E"/>
    <w:rsid w:val="00177C11"/>
    <w:rsid w:val="00183044"/>
    <w:rsid w:val="0018711E"/>
    <w:rsid w:val="00187B4F"/>
    <w:rsid w:val="001907C3"/>
    <w:rsid w:val="00194669"/>
    <w:rsid w:val="00196D2D"/>
    <w:rsid w:val="001974DD"/>
    <w:rsid w:val="00197525"/>
    <w:rsid w:val="001A170F"/>
    <w:rsid w:val="001A4544"/>
    <w:rsid w:val="001A6DA0"/>
    <w:rsid w:val="001A7FEA"/>
    <w:rsid w:val="001B2CAD"/>
    <w:rsid w:val="001B2CDB"/>
    <w:rsid w:val="001B312B"/>
    <w:rsid w:val="001B3268"/>
    <w:rsid w:val="001B4765"/>
    <w:rsid w:val="001B48D6"/>
    <w:rsid w:val="001B49B6"/>
    <w:rsid w:val="001B4B5B"/>
    <w:rsid w:val="001B53DA"/>
    <w:rsid w:val="001B6C24"/>
    <w:rsid w:val="001B6C6E"/>
    <w:rsid w:val="001C1B22"/>
    <w:rsid w:val="001C21E6"/>
    <w:rsid w:val="001C28C1"/>
    <w:rsid w:val="001C64FC"/>
    <w:rsid w:val="001C742B"/>
    <w:rsid w:val="001C7551"/>
    <w:rsid w:val="001C78C7"/>
    <w:rsid w:val="001C78D0"/>
    <w:rsid w:val="001D1093"/>
    <w:rsid w:val="001D141B"/>
    <w:rsid w:val="001D4603"/>
    <w:rsid w:val="001D593B"/>
    <w:rsid w:val="001D63B2"/>
    <w:rsid w:val="001D7BAF"/>
    <w:rsid w:val="001E23F6"/>
    <w:rsid w:val="001E340A"/>
    <w:rsid w:val="001E3886"/>
    <w:rsid w:val="001E3FF8"/>
    <w:rsid w:val="001E5C25"/>
    <w:rsid w:val="001E69E7"/>
    <w:rsid w:val="001E7140"/>
    <w:rsid w:val="001E7B36"/>
    <w:rsid w:val="001F0FC1"/>
    <w:rsid w:val="001F1B44"/>
    <w:rsid w:val="001F223B"/>
    <w:rsid w:val="001F4772"/>
    <w:rsid w:val="001F702E"/>
    <w:rsid w:val="001F73A0"/>
    <w:rsid w:val="001F7A5C"/>
    <w:rsid w:val="00202205"/>
    <w:rsid w:val="00204272"/>
    <w:rsid w:val="00204345"/>
    <w:rsid w:val="00205693"/>
    <w:rsid w:val="00207F06"/>
    <w:rsid w:val="0021322D"/>
    <w:rsid w:val="00213B17"/>
    <w:rsid w:val="00217640"/>
    <w:rsid w:val="0022135B"/>
    <w:rsid w:val="002222EF"/>
    <w:rsid w:val="002223DA"/>
    <w:rsid w:val="00222CCB"/>
    <w:rsid w:val="002231DB"/>
    <w:rsid w:val="002250F9"/>
    <w:rsid w:val="00225B62"/>
    <w:rsid w:val="00227470"/>
    <w:rsid w:val="002316B3"/>
    <w:rsid w:val="0023584A"/>
    <w:rsid w:val="002361E9"/>
    <w:rsid w:val="00241E8A"/>
    <w:rsid w:val="0024214E"/>
    <w:rsid w:val="00242BC2"/>
    <w:rsid w:val="0024409B"/>
    <w:rsid w:val="00244EDD"/>
    <w:rsid w:val="00246034"/>
    <w:rsid w:val="002460B5"/>
    <w:rsid w:val="00253FC1"/>
    <w:rsid w:val="002547A9"/>
    <w:rsid w:val="0025533D"/>
    <w:rsid w:val="0025544D"/>
    <w:rsid w:val="002558D3"/>
    <w:rsid w:val="002578A0"/>
    <w:rsid w:val="00257AFC"/>
    <w:rsid w:val="00262E4F"/>
    <w:rsid w:val="00263656"/>
    <w:rsid w:val="00264443"/>
    <w:rsid w:val="00264904"/>
    <w:rsid w:val="00266540"/>
    <w:rsid w:val="00267599"/>
    <w:rsid w:val="002701BD"/>
    <w:rsid w:val="00270525"/>
    <w:rsid w:val="0027064D"/>
    <w:rsid w:val="00270E7E"/>
    <w:rsid w:val="002725A9"/>
    <w:rsid w:val="00272CF9"/>
    <w:rsid w:val="00273A01"/>
    <w:rsid w:val="0027546E"/>
    <w:rsid w:val="00277E16"/>
    <w:rsid w:val="0028180A"/>
    <w:rsid w:val="00285370"/>
    <w:rsid w:val="00285CDC"/>
    <w:rsid w:val="00285CFC"/>
    <w:rsid w:val="00287F62"/>
    <w:rsid w:val="0028E1F7"/>
    <w:rsid w:val="00292DAD"/>
    <w:rsid w:val="002937BB"/>
    <w:rsid w:val="00293F01"/>
    <w:rsid w:val="00294BB3"/>
    <w:rsid w:val="00294C70"/>
    <w:rsid w:val="00295AB2"/>
    <w:rsid w:val="002A14EE"/>
    <w:rsid w:val="002A27D2"/>
    <w:rsid w:val="002A42D4"/>
    <w:rsid w:val="002A46BF"/>
    <w:rsid w:val="002A58F8"/>
    <w:rsid w:val="002A66E4"/>
    <w:rsid w:val="002B0144"/>
    <w:rsid w:val="002B06FA"/>
    <w:rsid w:val="002B1348"/>
    <w:rsid w:val="002B1B01"/>
    <w:rsid w:val="002B2E90"/>
    <w:rsid w:val="002B336C"/>
    <w:rsid w:val="002B3B40"/>
    <w:rsid w:val="002B49D5"/>
    <w:rsid w:val="002B6766"/>
    <w:rsid w:val="002B69E3"/>
    <w:rsid w:val="002C1198"/>
    <w:rsid w:val="002C191F"/>
    <w:rsid w:val="002C1CFE"/>
    <w:rsid w:val="002C21EB"/>
    <w:rsid w:val="002C3444"/>
    <w:rsid w:val="002C3D11"/>
    <w:rsid w:val="002C4D10"/>
    <w:rsid w:val="002C502D"/>
    <w:rsid w:val="002C6BAF"/>
    <w:rsid w:val="002D01DD"/>
    <w:rsid w:val="002D37FC"/>
    <w:rsid w:val="002D3E60"/>
    <w:rsid w:val="002D5C3E"/>
    <w:rsid w:val="002E1870"/>
    <w:rsid w:val="002E1D09"/>
    <w:rsid w:val="002E3A9E"/>
    <w:rsid w:val="002E6084"/>
    <w:rsid w:val="002E65AC"/>
    <w:rsid w:val="002E6D2E"/>
    <w:rsid w:val="002F0938"/>
    <w:rsid w:val="002F14CA"/>
    <w:rsid w:val="002F1B06"/>
    <w:rsid w:val="002F23DA"/>
    <w:rsid w:val="002F2BC7"/>
    <w:rsid w:val="002F2D5F"/>
    <w:rsid w:val="002F4705"/>
    <w:rsid w:val="002F4B9A"/>
    <w:rsid w:val="002F5795"/>
    <w:rsid w:val="002F5CA6"/>
    <w:rsid w:val="002F5FC2"/>
    <w:rsid w:val="002F6037"/>
    <w:rsid w:val="002F7314"/>
    <w:rsid w:val="0030027C"/>
    <w:rsid w:val="0030283C"/>
    <w:rsid w:val="00302E9C"/>
    <w:rsid w:val="0030523C"/>
    <w:rsid w:val="00306988"/>
    <w:rsid w:val="00310770"/>
    <w:rsid w:val="00313807"/>
    <w:rsid w:val="00313F6D"/>
    <w:rsid w:val="0031440A"/>
    <w:rsid w:val="00316A83"/>
    <w:rsid w:val="003234FC"/>
    <w:rsid w:val="00324009"/>
    <w:rsid w:val="0032562F"/>
    <w:rsid w:val="00331085"/>
    <w:rsid w:val="00331257"/>
    <w:rsid w:val="00332A0C"/>
    <w:rsid w:val="00332DFF"/>
    <w:rsid w:val="00334C4F"/>
    <w:rsid w:val="00334F8F"/>
    <w:rsid w:val="003367C6"/>
    <w:rsid w:val="00336865"/>
    <w:rsid w:val="00337291"/>
    <w:rsid w:val="00341CC0"/>
    <w:rsid w:val="003427F0"/>
    <w:rsid w:val="00345595"/>
    <w:rsid w:val="00345652"/>
    <w:rsid w:val="00346F1A"/>
    <w:rsid w:val="00350B1B"/>
    <w:rsid w:val="00351179"/>
    <w:rsid w:val="003515E5"/>
    <w:rsid w:val="00354890"/>
    <w:rsid w:val="00355A09"/>
    <w:rsid w:val="00356B74"/>
    <w:rsid w:val="00356DC2"/>
    <w:rsid w:val="003576F0"/>
    <w:rsid w:val="00360EF5"/>
    <w:rsid w:val="00361870"/>
    <w:rsid w:val="00361B8B"/>
    <w:rsid w:val="00361BA0"/>
    <w:rsid w:val="0036382D"/>
    <w:rsid w:val="0037067C"/>
    <w:rsid w:val="00371079"/>
    <w:rsid w:val="003735B6"/>
    <w:rsid w:val="00373786"/>
    <w:rsid w:val="003737D2"/>
    <w:rsid w:val="00374EF2"/>
    <w:rsid w:val="003760EB"/>
    <w:rsid w:val="00376FB2"/>
    <w:rsid w:val="00377588"/>
    <w:rsid w:val="003776A2"/>
    <w:rsid w:val="003818A3"/>
    <w:rsid w:val="003819A5"/>
    <w:rsid w:val="00384AB4"/>
    <w:rsid w:val="00384E70"/>
    <w:rsid w:val="003856D5"/>
    <w:rsid w:val="00386B15"/>
    <w:rsid w:val="00391B44"/>
    <w:rsid w:val="00391C0C"/>
    <w:rsid w:val="00392002"/>
    <w:rsid w:val="003947CE"/>
    <w:rsid w:val="003A20A0"/>
    <w:rsid w:val="003A2437"/>
    <w:rsid w:val="003A3C12"/>
    <w:rsid w:val="003A41B4"/>
    <w:rsid w:val="003A5E59"/>
    <w:rsid w:val="003A71C1"/>
    <w:rsid w:val="003A7FD6"/>
    <w:rsid w:val="003B0435"/>
    <w:rsid w:val="003B1AA3"/>
    <w:rsid w:val="003B2D63"/>
    <w:rsid w:val="003B2F0B"/>
    <w:rsid w:val="003B3F59"/>
    <w:rsid w:val="003B47B0"/>
    <w:rsid w:val="003B5151"/>
    <w:rsid w:val="003B6A16"/>
    <w:rsid w:val="003B7881"/>
    <w:rsid w:val="003C47DE"/>
    <w:rsid w:val="003C757D"/>
    <w:rsid w:val="003D3444"/>
    <w:rsid w:val="003D4F74"/>
    <w:rsid w:val="003D716E"/>
    <w:rsid w:val="003D7819"/>
    <w:rsid w:val="003E0C5A"/>
    <w:rsid w:val="003E4877"/>
    <w:rsid w:val="003E74F6"/>
    <w:rsid w:val="003E786A"/>
    <w:rsid w:val="003F116F"/>
    <w:rsid w:val="003F18C7"/>
    <w:rsid w:val="003F2530"/>
    <w:rsid w:val="003F2577"/>
    <w:rsid w:val="003F2615"/>
    <w:rsid w:val="003F33B6"/>
    <w:rsid w:val="003F3B71"/>
    <w:rsid w:val="003F613B"/>
    <w:rsid w:val="003F6784"/>
    <w:rsid w:val="003F7B25"/>
    <w:rsid w:val="003F7D70"/>
    <w:rsid w:val="00400276"/>
    <w:rsid w:val="0040165F"/>
    <w:rsid w:val="00401C67"/>
    <w:rsid w:val="00402F56"/>
    <w:rsid w:val="004039DD"/>
    <w:rsid w:val="00410D8E"/>
    <w:rsid w:val="00410DC6"/>
    <w:rsid w:val="00412011"/>
    <w:rsid w:val="00412AA8"/>
    <w:rsid w:val="0041672D"/>
    <w:rsid w:val="00416F19"/>
    <w:rsid w:val="00420D4F"/>
    <w:rsid w:val="004227AF"/>
    <w:rsid w:val="004266F8"/>
    <w:rsid w:val="00426AE5"/>
    <w:rsid w:val="00427368"/>
    <w:rsid w:val="0042790A"/>
    <w:rsid w:val="00427B5F"/>
    <w:rsid w:val="00430074"/>
    <w:rsid w:val="00430152"/>
    <w:rsid w:val="0043232F"/>
    <w:rsid w:val="00432499"/>
    <w:rsid w:val="0043280E"/>
    <w:rsid w:val="00432871"/>
    <w:rsid w:val="004343B9"/>
    <w:rsid w:val="004343BC"/>
    <w:rsid w:val="00435E23"/>
    <w:rsid w:val="00437655"/>
    <w:rsid w:val="00437C8F"/>
    <w:rsid w:val="00440B25"/>
    <w:rsid w:val="00442886"/>
    <w:rsid w:val="004429DF"/>
    <w:rsid w:val="0044569C"/>
    <w:rsid w:val="00445A5B"/>
    <w:rsid w:val="00445D64"/>
    <w:rsid w:val="00445FDC"/>
    <w:rsid w:val="00446940"/>
    <w:rsid w:val="00447C09"/>
    <w:rsid w:val="00450BB2"/>
    <w:rsid w:val="00451115"/>
    <w:rsid w:val="004511B4"/>
    <w:rsid w:val="0045291D"/>
    <w:rsid w:val="0045333F"/>
    <w:rsid w:val="004539AF"/>
    <w:rsid w:val="00454C94"/>
    <w:rsid w:val="0045720A"/>
    <w:rsid w:val="004578B3"/>
    <w:rsid w:val="00460B3D"/>
    <w:rsid w:val="004620D4"/>
    <w:rsid w:val="00462EE0"/>
    <w:rsid w:val="00463627"/>
    <w:rsid w:val="00463696"/>
    <w:rsid w:val="00464138"/>
    <w:rsid w:val="00466B30"/>
    <w:rsid w:val="004673E6"/>
    <w:rsid w:val="0047339D"/>
    <w:rsid w:val="00473DB8"/>
    <w:rsid w:val="00473E4E"/>
    <w:rsid w:val="00474404"/>
    <w:rsid w:val="0047592C"/>
    <w:rsid w:val="004759AD"/>
    <w:rsid w:val="00476044"/>
    <w:rsid w:val="00481B51"/>
    <w:rsid w:val="0048204E"/>
    <w:rsid w:val="00483C2C"/>
    <w:rsid w:val="00484FA2"/>
    <w:rsid w:val="00485117"/>
    <w:rsid w:val="00487AA1"/>
    <w:rsid w:val="00490637"/>
    <w:rsid w:val="00491A1A"/>
    <w:rsid w:val="00493202"/>
    <w:rsid w:val="004940D6"/>
    <w:rsid w:val="00494151"/>
    <w:rsid w:val="00495588"/>
    <w:rsid w:val="00496F5E"/>
    <w:rsid w:val="004974D5"/>
    <w:rsid w:val="004A1C83"/>
    <w:rsid w:val="004A1EE1"/>
    <w:rsid w:val="004A21CE"/>
    <w:rsid w:val="004A2F1F"/>
    <w:rsid w:val="004A339F"/>
    <w:rsid w:val="004A34AB"/>
    <w:rsid w:val="004A49DC"/>
    <w:rsid w:val="004A4D45"/>
    <w:rsid w:val="004A6E43"/>
    <w:rsid w:val="004A7A8C"/>
    <w:rsid w:val="004B0ADC"/>
    <w:rsid w:val="004B0E38"/>
    <w:rsid w:val="004B22DD"/>
    <w:rsid w:val="004B3148"/>
    <w:rsid w:val="004B3F14"/>
    <w:rsid w:val="004B432B"/>
    <w:rsid w:val="004B4726"/>
    <w:rsid w:val="004B4CAC"/>
    <w:rsid w:val="004B5B96"/>
    <w:rsid w:val="004B6FC6"/>
    <w:rsid w:val="004C12E0"/>
    <w:rsid w:val="004C6C5B"/>
    <w:rsid w:val="004C73F6"/>
    <w:rsid w:val="004D0FC3"/>
    <w:rsid w:val="004D1C1D"/>
    <w:rsid w:val="004D5BE6"/>
    <w:rsid w:val="004E1668"/>
    <w:rsid w:val="004E19BF"/>
    <w:rsid w:val="004E1B12"/>
    <w:rsid w:val="004E32BB"/>
    <w:rsid w:val="004E4E67"/>
    <w:rsid w:val="004E5519"/>
    <w:rsid w:val="004F1189"/>
    <w:rsid w:val="004F1952"/>
    <w:rsid w:val="004F2309"/>
    <w:rsid w:val="004F4C73"/>
    <w:rsid w:val="004F52F5"/>
    <w:rsid w:val="004F5EB7"/>
    <w:rsid w:val="004F5FD4"/>
    <w:rsid w:val="004F6014"/>
    <w:rsid w:val="004F7634"/>
    <w:rsid w:val="00500804"/>
    <w:rsid w:val="00501F1B"/>
    <w:rsid w:val="00502465"/>
    <w:rsid w:val="0050290F"/>
    <w:rsid w:val="0050346C"/>
    <w:rsid w:val="00507B6E"/>
    <w:rsid w:val="00510B8D"/>
    <w:rsid w:val="00511E2F"/>
    <w:rsid w:val="005120FA"/>
    <w:rsid w:val="00512357"/>
    <w:rsid w:val="00512870"/>
    <w:rsid w:val="0051369C"/>
    <w:rsid w:val="005172A4"/>
    <w:rsid w:val="0052000B"/>
    <w:rsid w:val="00520036"/>
    <w:rsid w:val="00520DE4"/>
    <w:rsid w:val="0052201A"/>
    <w:rsid w:val="00523E51"/>
    <w:rsid w:val="005241E9"/>
    <w:rsid w:val="00530CE0"/>
    <w:rsid w:val="005311BD"/>
    <w:rsid w:val="00536514"/>
    <w:rsid w:val="00543576"/>
    <w:rsid w:val="00543F9F"/>
    <w:rsid w:val="00544948"/>
    <w:rsid w:val="005465CF"/>
    <w:rsid w:val="00546D18"/>
    <w:rsid w:val="00550788"/>
    <w:rsid w:val="0055216C"/>
    <w:rsid w:val="00557096"/>
    <w:rsid w:val="0055761E"/>
    <w:rsid w:val="005609F1"/>
    <w:rsid w:val="0056158D"/>
    <w:rsid w:val="0056183B"/>
    <w:rsid w:val="00562343"/>
    <w:rsid w:val="00562CE6"/>
    <w:rsid w:val="005649EB"/>
    <w:rsid w:val="005670E0"/>
    <w:rsid w:val="005672D3"/>
    <w:rsid w:val="00570ABF"/>
    <w:rsid w:val="0057107A"/>
    <w:rsid w:val="005710FF"/>
    <w:rsid w:val="00571BCA"/>
    <w:rsid w:val="00573717"/>
    <w:rsid w:val="0057507A"/>
    <w:rsid w:val="00576591"/>
    <w:rsid w:val="00576D74"/>
    <w:rsid w:val="00580F1E"/>
    <w:rsid w:val="00581217"/>
    <w:rsid w:val="0058141F"/>
    <w:rsid w:val="00581DCD"/>
    <w:rsid w:val="0058250B"/>
    <w:rsid w:val="00582FC5"/>
    <w:rsid w:val="00586D27"/>
    <w:rsid w:val="00587887"/>
    <w:rsid w:val="005919F2"/>
    <w:rsid w:val="00591E7E"/>
    <w:rsid w:val="0059263E"/>
    <w:rsid w:val="00592F0C"/>
    <w:rsid w:val="005940FE"/>
    <w:rsid w:val="00594537"/>
    <w:rsid w:val="00595C55"/>
    <w:rsid w:val="005978BE"/>
    <w:rsid w:val="005A388E"/>
    <w:rsid w:val="005A62C1"/>
    <w:rsid w:val="005A6948"/>
    <w:rsid w:val="005B17AB"/>
    <w:rsid w:val="005B1C48"/>
    <w:rsid w:val="005B2448"/>
    <w:rsid w:val="005B44B3"/>
    <w:rsid w:val="005B604F"/>
    <w:rsid w:val="005C0BF6"/>
    <w:rsid w:val="005C0CAE"/>
    <w:rsid w:val="005C2ABC"/>
    <w:rsid w:val="005C3997"/>
    <w:rsid w:val="005C3FA7"/>
    <w:rsid w:val="005C5BD9"/>
    <w:rsid w:val="005C5CDA"/>
    <w:rsid w:val="005C7B2E"/>
    <w:rsid w:val="005D04C9"/>
    <w:rsid w:val="005D0F2B"/>
    <w:rsid w:val="005D181C"/>
    <w:rsid w:val="005D6D93"/>
    <w:rsid w:val="005D6E03"/>
    <w:rsid w:val="005D78E0"/>
    <w:rsid w:val="005E078F"/>
    <w:rsid w:val="005E200E"/>
    <w:rsid w:val="005E2161"/>
    <w:rsid w:val="005E32E1"/>
    <w:rsid w:val="005E5BE0"/>
    <w:rsid w:val="005F041B"/>
    <w:rsid w:val="005F2F95"/>
    <w:rsid w:val="005F3476"/>
    <w:rsid w:val="005F45EE"/>
    <w:rsid w:val="005F46FE"/>
    <w:rsid w:val="005F4CD0"/>
    <w:rsid w:val="005F5859"/>
    <w:rsid w:val="005F5D68"/>
    <w:rsid w:val="005F6C94"/>
    <w:rsid w:val="005F7462"/>
    <w:rsid w:val="0060022C"/>
    <w:rsid w:val="006007D0"/>
    <w:rsid w:val="0060108C"/>
    <w:rsid w:val="00601599"/>
    <w:rsid w:val="0060306D"/>
    <w:rsid w:val="006041A9"/>
    <w:rsid w:val="00604D98"/>
    <w:rsid w:val="0060579F"/>
    <w:rsid w:val="006058C3"/>
    <w:rsid w:val="00605AE7"/>
    <w:rsid w:val="00605F1F"/>
    <w:rsid w:val="00606B6F"/>
    <w:rsid w:val="00607649"/>
    <w:rsid w:val="00611E0B"/>
    <w:rsid w:val="00613E03"/>
    <w:rsid w:val="006150A4"/>
    <w:rsid w:val="00615B1A"/>
    <w:rsid w:val="006162A1"/>
    <w:rsid w:val="00616427"/>
    <w:rsid w:val="0062292D"/>
    <w:rsid w:val="00623588"/>
    <w:rsid w:val="00624143"/>
    <w:rsid w:val="0062559F"/>
    <w:rsid w:val="0063054F"/>
    <w:rsid w:val="00630EEA"/>
    <w:rsid w:val="00631088"/>
    <w:rsid w:val="006370D3"/>
    <w:rsid w:val="00640C8B"/>
    <w:rsid w:val="006418BF"/>
    <w:rsid w:val="0064256A"/>
    <w:rsid w:val="0064272B"/>
    <w:rsid w:val="006437C4"/>
    <w:rsid w:val="006457AA"/>
    <w:rsid w:val="00645EA1"/>
    <w:rsid w:val="00646119"/>
    <w:rsid w:val="0064677C"/>
    <w:rsid w:val="006506A0"/>
    <w:rsid w:val="0065086F"/>
    <w:rsid w:val="00650D11"/>
    <w:rsid w:val="00651BFC"/>
    <w:rsid w:val="006545CF"/>
    <w:rsid w:val="00654AD7"/>
    <w:rsid w:val="006572B2"/>
    <w:rsid w:val="00657559"/>
    <w:rsid w:val="0066307E"/>
    <w:rsid w:val="006645DB"/>
    <w:rsid w:val="00665776"/>
    <w:rsid w:val="0066616D"/>
    <w:rsid w:val="00670207"/>
    <w:rsid w:val="00670E66"/>
    <w:rsid w:val="0067113A"/>
    <w:rsid w:val="006722FC"/>
    <w:rsid w:val="00672481"/>
    <w:rsid w:val="00673303"/>
    <w:rsid w:val="00673EC3"/>
    <w:rsid w:val="00677161"/>
    <w:rsid w:val="00681F62"/>
    <w:rsid w:val="006834D4"/>
    <w:rsid w:val="006841AD"/>
    <w:rsid w:val="006843C3"/>
    <w:rsid w:val="00684B39"/>
    <w:rsid w:val="006852B1"/>
    <w:rsid w:val="00685537"/>
    <w:rsid w:val="00685CB2"/>
    <w:rsid w:val="006876C1"/>
    <w:rsid w:val="00691F66"/>
    <w:rsid w:val="006927BD"/>
    <w:rsid w:val="00693762"/>
    <w:rsid w:val="00693B03"/>
    <w:rsid w:val="00694165"/>
    <w:rsid w:val="00694249"/>
    <w:rsid w:val="00696AFD"/>
    <w:rsid w:val="006970DE"/>
    <w:rsid w:val="006A02B7"/>
    <w:rsid w:val="006A05EC"/>
    <w:rsid w:val="006A0E1C"/>
    <w:rsid w:val="006A2C72"/>
    <w:rsid w:val="006A313D"/>
    <w:rsid w:val="006A32E2"/>
    <w:rsid w:val="006A3661"/>
    <w:rsid w:val="006A367A"/>
    <w:rsid w:val="006A3C19"/>
    <w:rsid w:val="006A4059"/>
    <w:rsid w:val="006A4AE6"/>
    <w:rsid w:val="006A51ED"/>
    <w:rsid w:val="006A6FAE"/>
    <w:rsid w:val="006A774B"/>
    <w:rsid w:val="006A7DB5"/>
    <w:rsid w:val="006B0080"/>
    <w:rsid w:val="006B3750"/>
    <w:rsid w:val="006B4BC7"/>
    <w:rsid w:val="006B52B1"/>
    <w:rsid w:val="006B7D37"/>
    <w:rsid w:val="006C1676"/>
    <w:rsid w:val="006C1D83"/>
    <w:rsid w:val="006C222B"/>
    <w:rsid w:val="006C24FE"/>
    <w:rsid w:val="006C3EA7"/>
    <w:rsid w:val="006C5DD0"/>
    <w:rsid w:val="006C6CBB"/>
    <w:rsid w:val="006D3755"/>
    <w:rsid w:val="006D4788"/>
    <w:rsid w:val="006D5DB0"/>
    <w:rsid w:val="006D624F"/>
    <w:rsid w:val="006D64DA"/>
    <w:rsid w:val="006E27FE"/>
    <w:rsid w:val="006E30D9"/>
    <w:rsid w:val="006E40CD"/>
    <w:rsid w:val="006E47DB"/>
    <w:rsid w:val="006E583E"/>
    <w:rsid w:val="006E6646"/>
    <w:rsid w:val="006F0EAB"/>
    <w:rsid w:val="006F1A10"/>
    <w:rsid w:val="006F1EA8"/>
    <w:rsid w:val="006F1FF1"/>
    <w:rsid w:val="006F3CCA"/>
    <w:rsid w:val="006F5831"/>
    <w:rsid w:val="006F6053"/>
    <w:rsid w:val="007029C8"/>
    <w:rsid w:val="00702B83"/>
    <w:rsid w:val="00704D5A"/>
    <w:rsid w:val="00706365"/>
    <w:rsid w:val="0070665C"/>
    <w:rsid w:val="00706E01"/>
    <w:rsid w:val="00706E9E"/>
    <w:rsid w:val="00712D82"/>
    <w:rsid w:val="00715648"/>
    <w:rsid w:val="00716B1C"/>
    <w:rsid w:val="007174F7"/>
    <w:rsid w:val="00717A70"/>
    <w:rsid w:val="00720B00"/>
    <w:rsid w:val="00720F08"/>
    <w:rsid w:val="00721056"/>
    <w:rsid w:val="00721885"/>
    <w:rsid w:val="00721BC2"/>
    <w:rsid w:val="0072212B"/>
    <w:rsid w:val="0072267F"/>
    <w:rsid w:val="00723777"/>
    <w:rsid w:val="0072495D"/>
    <w:rsid w:val="00725DAE"/>
    <w:rsid w:val="007265B5"/>
    <w:rsid w:val="00731CEE"/>
    <w:rsid w:val="00731EBD"/>
    <w:rsid w:val="00732191"/>
    <w:rsid w:val="007360FD"/>
    <w:rsid w:val="00741DA0"/>
    <w:rsid w:val="007425FB"/>
    <w:rsid w:val="00742951"/>
    <w:rsid w:val="007431C4"/>
    <w:rsid w:val="0074397E"/>
    <w:rsid w:val="00743AF8"/>
    <w:rsid w:val="0074621E"/>
    <w:rsid w:val="0074631C"/>
    <w:rsid w:val="0074636D"/>
    <w:rsid w:val="0074684E"/>
    <w:rsid w:val="00747E9E"/>
    <w:rsid w:val="00747EB1"/>
    <w:rsid w:val="00751D8F"/>
    <w:rsid w:val="00753491"/>
    <w:rsid w:val="00753609"/>
    <w:rsid w:val="00753D51"/>
    <w:rsid w:val="00754FAB"/>
    <w:rsid w:val="00755D61"/>
    <w:rsid w:val="00757920"/>
    <w:rsid w:val="00760C62"/>
    <w:rsid w:val="00760D50"/>
    <w:rsid w:val="00760F74"/>
    <w:rsid w:val="0076207C"/>
    <w:rsid w:val="007620F6"/>
    <w:rsid w:val="00766C56"/>
    <w:rsid w:val="00767A29"/>
    <w:rsid w:val="00767E59"/>
    <w:rsid w:val="00771123"/>
    <w:rsid w:val="007751AF"/>
    <w:rsid w:val="00775266"/>
    <w:rsid w:val="007753FD"/>
    <w:rsid w:val="0078011C"/>
    <w:rsid w:val="00781158"/>
    <w:rsid w:val="007818ED"/>
    <w:rsid w:val="00782FE7"/>
    <w:rsid w:val="007834C5"/>
    <w:rsid w:val="00787BC3"/>
    <w:rsid w:val="0079282E"/>
    <w:rsid w:val="00793CE2"/>
    <w:rsid w:val="0079633B"/>
    <w:rsid w:val="00797214"/>
    <w:rsid w:val="007A207B"/>
    <w:rsid w:val="007A4F13"/>
    <w:rsid w:val="007A565B"/>
    <w:rsid w:val="007A77E8"/>
    <w:rsid w:val="007B1425"/>
    <w:rsid w:val="007B14C3"/>
    <w:rsid w:val="007B175C"/>
    <w:rsid w:val="007B1B3D"/>
    <w:rsid w:val="007B1C0A"/>
    <w:rsid w:val="007B1CAF"/>
    <w:rsid w:val="007B2A53"/>
    <w:rsid w:val="007B4797"/>
    <w:rsid w:val="007B47B6"/>
    <w:rsid w:val="007B513A"/>
    <w:rsid w:val="007B715E"/>
    <w:rsid w:val="007C0D02"/>
    <w:rsid w:val="007C0EAE"/>
    <w:rsid w:val="007C1704"/>
    <w:rsid w:val="007C2801"/>
    <w:rsid w:val="007C28CA"/>
    <w:rsid w:val="007C5998"/>
    <w:rsid w:val="007C6992"/>
    <w:rsid w:val="007C771A"/>
    <w:rsid w:val="007C7B22"/>
    <w:rsid w:val="007D0173"/>
    <w:rsid w:val="007D277B"/>
    <w:rsid w:val="007D2C9F"/>
    <w:rsid w:val="007D5DF2"/>
    <w:rsid w:val="007D7C8D"/>
    <w:rsid w:val="007E1BEA"/>
    <w:rsid w:val="007E20AA"/>
    <w:rsid w:val="007F323E"/>
    <w:rsid w:val="007F3325"/>
    <w:rsid w:val="007F3D5C"/>
    <w:rsid w:val="007F4765"/>
    <w:rsid w:val="007F4BAD"/>
    <w:rsid w:val="007F6331"/>
    <w:rsid w:val="007F7EF7"/>
    <w:rsid w:val="008009F6"/>
    <w:rsid w:val="008013F0"/>
    <w:rsid w:val="008026DF"/>
    <w:rsid w:val="00803C1F"/>
    <w:rsid w:val="0080690F"/>
    <w:rsid w:val="0080780E"/>
    <w:rsid w:val="008120CD"/>
    <w:rsid w:val="00812138"/>
    <w:rsid w:val="008121DF"/>
    <w:rsid w:val="00812863"/>
    <w:rsid w:val="00812D05"/>
    <w:rsid w:val="00812EE5"/>
    <w:rsid w:val="00813E27"/>
    <w:rsid w:val="008144C3"/>
    <w:rsid w:val="008149ED"/>
    <w:rsid w:val="008154C8"/>
    <w:rsid w:val="008169FB"/>
    <w:rsid w:val="00816C90"/>
    <w:rsid w:val="00817102"/>
    <w:rsid w:val="00820381"/>
    <w:rsid w:val="00820D4E"/>
    <w:rsid w:val="00821233"/>
    <w:rsid w:val="00822DAC"/>
    <w:rsid w:val="00823229"/>
    <w:rsid w:val="00824FD0"/>
    <w:rsid w:val="0082570E"/>
    <w:rsid w:val="00826075"/>
    <w:rsid w:val="00827604"/>
    <w:rsid w:val="00830C75"/>
    <w:rsid w:val="00830E54"/>
    <w:rsid w:val="008311DC"/>
    <w:rsid w:val="0083388A"/>
    <w:rsid w:val="00836E65"/>
    <w:rsid w:val="008372F6"/>
    <w:rsid w:val="00837CC2"/>
    <w:rsid w:val="0084072E"/>
    <w:rsid w:val="00840A82"/>
    <w:rsid w:val="008413EE"/>
    <w:rsid w:val="00843631"/>
    <w:rsid w:val="008440DD"/>
    <w:rsid w:val="00846460"/>
    <w:rsid w:val="0084712F"/>
    <w:rsid w:val="0085194C"/>
    <w:rsid w:val="0085234D"/>
    <w:rsid w:val="0085392C"/>
    <w:rsid w:val="008552FC"/>
    <w:rsid w:val="00855E1A"/>
    <w:rsid w:val="00856323"/>
    <w:rsid w:val="00857858"/>
    <w:rsid w:val="00860772"/>
    <w:rsid w:val="00861516"/>
    <w:rsid w:val="008637B3"/>
    <w:rsid w:val="00863D78"/>
    <w:rsid w:val="008649DC"/>
    <w:rsid w:val="00865BBB"/>
    <w:rsid w:val="00867CBF"/>
    <w:rsid w:val="008706CD"/>
    <w:rsid w:val="008729C7"/>
    <w:rsid w:val="00876F2C"/>
    <w:rsid w:val="00877E75"/>
    <w:rsid w:val="008803B4"/>
    <w:rsid w:val="0088232A"/>
    <w:rsid w:val="00882B24"/>
    <w:rsid w:val="00883192"/>
    <w:rsid w:val="00883432"/>
    <w:rsid w:val="00884BE0"/>
    <w:rsid w:val="008878FB"/>
    <w:rsid w:val="0089290B"/>
    <w:rsid w:val="00893457"/>
    <w:rsid w:val="00893E3A"/>
    <w:rsid w:val="00894815"/>
    <w:rsid w:val="008951D5"/>
    <w:rsid w:val="00895867"/>
    <w:rsid w:val="00895A80"/>
    <w:rsid w:val="00897773"/>
    <w:rsid w:val="00897949"/>
    <w:rsid w:val="008A0C81"/>
    <w:rsid w:val="008A1839"/>
    <w:rsid w:val="008A1EDD"/>
    <w:rsid w:val="008A4C3B"/>
    <w:rsid w:val="008A6954"/>
    <w:rsid w:val="008A7351"/>
    <w:rsid w:val="008A7E91"/>
    <w:rsid w:val="008B1390"/>
    <w:rsid w:val="008B3B77"/>
    <w:rsid w:val="008B5F40"/>
    <w:rsid w:val="008B672D"/>
    <w:rsid w:val="008B67C7"/>
    <w:rsid w:val="008B7236"/>
    <w:rsid w:val="008B7509"/>
    <w:rsid w:val="008C041F"/>
    <w:rsid w:val="008C0477"/>
    <w:rsid w:val="008C0759"/>
    <w:rsid w:val="008C1E4B"/>
    <w:rsid w:val="008C491F"/>
    <w:rsid w:val="008C6E39"/>
    <w:rsid w:val="008C75C5"/>
    <w:rsid w:val="008D1EBC"/>
    <w:rsid w:val="008D2A35"/>
    <w:rsid w:val="008D3443"/>
    <w:rsid w:val="008D48B4"/>
    <w:rsid w:val="008D568C"/>
    <w:rsid w:val="008E1A00"/>
    <w:rsid w:val="008E62F8"/>
    <w:rsid w:val="008E7F0E"/>
    <w:rsid w:val="008F06D2"/>
    <w:rsid w:val="008F08DF"/>
    <w:rsid w:val="008F0F49"/>
    <w:rsid w:val="008F2B4E"/>
    <w:rsid w:val="008F61E4"/>
    <w:rsid w:val="008F6A40"/>
    <w:rsid w:val="008F7AAA"/>
    <w:rsid w:val="00900CC9"/>
    <w:rsid w:val="00901A07"/>
    <w:rsid w:val="00902C13"/>
    <w:rsid w:val="00905B33"/>
    <w:rsid w:val="0090766D"/>
    <w:rsid w:val="00911873"/>
    <w:rsid w:val="00912CE0"/>
    <w:rsid w:val="00914305"/>
    <w:rsid w:val="009150FA"/>
    <w:rsid w:val="00915438"/>
    <w:rsid w:val="00922E2C"/>
    <w:rsid w:val="009242D6"/>
    <w:rsid w:val="00925659"/>
    <w:rsid w:val="00925722"/>
    <w:rsid w:val="009260A3"/>
    <w:rsid w:val="009264AE"/>
    <w:rsid w:val="009300CB"/>
    <w:rsid w:val="00930618"/>
    <w:rsid w:val="00931E4F"/>
    <w:rsid w:val="00932765"/>
    <w:rsid w:val="009329EA"/>
    <w:rsid w:val="009332A8"/>
    <w:rsid w:val="00934C4C"/>
    <w:rsid w:val="00936F84"/>
    <w:rsid w:val="009426B2"/>
    <w:rsid w:val="00944016"/>
    <w:rsid w:val="00944D0B"/>
    <w:rsid w:val="0094553F"/>
    <w:rsid w:val="00946958"/>
    <w:rsid w:val="0095335F"/>
    <w:rsid w:val="0095689F"/>
    <w:rsid w:val="00956974"/>
    <w:rsid w:val="0096175A"/>
    <w:rsid w:val="00962219"/>
    <w:rsid w:val="009646AE"/>
    <w:rsid w:val="009667A1"/>
    <w:rsid w:val="00967184"/>
    <w:rsid w:val="00967C11"/>
    <w:rsid w:val="00970F9F"/>
    <w:rsid w:val="009711A9"/>
    <w:rsid w:val="00972474"/>
    <w:rsid w:val="00974EF0"/>
    <w:rsid w:val="0097509F"/>
    <w:rsid w:val="00976626"/>
    <w:rsid w:val="00976879"/>
    <w:rsid w:val="00976C9F"/>
    <w:rsid w:val="009770A6"/>
    <w:rsid w:val="009775BE"/>
    <w:rsid w:val="00981B04"/>
    <w:rsid w:val="00981D20"/>
    <w:rsid w:val="009830C5"/>
    <w:rsid w:val="00984D29"/>
    <w:rsid w:val="00985961"/>
    <w:rsid w:val="00987546"/>
    <w:rsid w:val="00987B06"/>
    <w:rsid w:val="00987C9D"/>
    <w:rsid w:val="00991095"/>
    <w:rsid w:val="00991272"/>
    <w:rsid w:val="00991417"/>
    <w:rsid w:val="00992F0D"/>
    <w:rsid w:val="0099310E"/>
    <w:rsid w:val="00993426"/>
    <w:rsid w:val="00996C9A"/>
    <w:rsid w:val="00997A0B"/>
    <w:rsid w:val="009A12D4"/>
    <w:rsid w:val="009A15F6"/>
    <w:rsid w:val="009A2FDA"/>
    <w:rsid w:val="009A4F41"/>
    <w:rsid w:val="009A7B2E"/>
    <w:rsid w:val="009B06C0"/>
    <w:rsid w:val="009B2125"/>
    <w:rsid w:val="009B2243"/>
    <w:rsid w:val="009B2CC6"/>
    <w:rsid w:val="009B3D9B"/>
    <w:rsid w:val="009B3E54"/>
    <w:rsid w:val="009B4472"/>
    <w:rsid w:val="009B536C"/>
    <w:rsid w:val="009B67A6"/>
    <w:rsid w:val="009B6B82"/>
    <w:rsid w:val="009B7A5C"/>
    <w:rsid w:val="009B7E06"/>
    <w:rsid w:val="009B7F14"/>
    <w:rsid w:val="009C069C"/>
    <w:rsid w:val="009C0FE5"/>
    <w:rsid w:val="009C3FD9"/>
    <w:rsid w:val="009C4115"/>
    <w:rsid w:val="009C43EB"/>
    <w:rsid w:val="009C448C"/>
    <w:rsid w:val="009C53F2"/>
    <w:rsid w:val="009C657D"/>
    <w:rsid w:val="009C7AE1"/>
    <w:rsid w:val="009C7EDC"/>
    <w:rsid w:val="009D04E2"/>
    <w:rsid w:val="009D1D01"/>
    <w:rsid w:val="009D2531"/>
    <w:rsid w:val="009D258F"/>
    <w:rsid w:val="009D392F"/>
    <w:rsid w:val="009D4C3F"/>
    <w:rsid w:val="009D731E"/>
    <w:rsid w:val="009E1103"/>
    <w:rsid w:val="009E17B0"/>
    <w:rsid w:val="009E31E4"/>
    <w:rsid w:val="009E3EB1"/>
    <w:rsid w:val="009F1537"/>
    <w:rsid w:val="009F16A1"/>
    <w:rsid w:val="009F1A0D"/>
    <w:rsid w:val="009F474A"/>
    <w:rsid w:val="009F4EEB"/>
    <w:rsid w:val="009F535B"/>
    <w:rsid w:val="009F6A5A"/>
    <w:rsid w:val="009F6BD5"/>
    <w:rsid w:val="009F76CF"/>
    <w:rsid w:val="009F7C5F"/>
    <w:rsid w:val="00A00543"/>
    <w:rsid w:val="00A0095F"/>
    <w:rsid w:val="00A029D3"/>
    <w:rsid w:val="00A03788"/>
    <w:rsid w:val="00A06FCF"/>
    <w:rsid w:val="00A07A27"/>
    <w:rsid w:val="00A104E5"/>
    <w:rsid w:val="00A11683"/>
    <w:rsid w:val="00A11B4B"/>
    <w:rsid w:val="00A13055"/>
    <w:rsid w:val="00A138C1"/>
    <w:rsid w:val="00A16F86"/>
    <w:rsid w:val="00A1758B"/>
    <w:rsid w:val="00A17CF7"/>
    <w:rsid w:val="00A21FD0"/>
    <w:rsid w:val="00A22F5E"/>
    <w:rsid w:val="00A24BE1"/>
    <w:rsid w:val="00A253F9"/>
    <w:rsid w:val="00A263D9"/>
    <w:rsid w:val="00A2681A"/>
    <w:rsid w:val="00A31800"/>
    <w:rsid w:val="00A32065"/>
    <w:rsid w:val="00A32E15"/>
    <w:rsid w:val="00A331A8"/>
    <w:rsid w:val="00A33FC2"/>
    <w:rsid w:val="00A360F3"/>
    <w:rsid w:val="00A42BA8"/>
    <w:rsid w:val="00A43403"/>
    <w:rsid w:val="00A43DA7"/>
    <w:rsid w:val="00A44245"/>
    <w:rsid w:val="00A46111"/>
    <w:rsid w:val="00A4642B"/>
    <w:rsid w:val="00A46F29"/>
    <w:rsid w:val="00A47AB5"/>
    <w:rsid w:val="00A51736"/>
    <w:rsid w:val="00A5268F"/>
    <w:rsid w:val="00A5498F"/>
    <w:rsid w:val="00A571D9"/>
    <w:rsid w:val="00A5752F"/>
    <w:rsid w:val="00A576CB"/>
    <w:rsid w:val="00A60BAD"/>
    <w:rsid w:val="00A610CB"/>
    <w:rsid w:val="00A63AB9"/>
    <w:rsid w:val="00A647BE"/>
    <w:rsid w:val="00A65DF5"/>
    <w:rsid w:val="00A67108"/>
    <w:rsid w:val="00A67F9A"/>
    <w:rsid w:val="00A7020D"/>
    <w:rsid w:val="00A70287"/>
    <w:rsid w:val="00A74D65"/>
    <w:rsid w:val="00A75BAA"/>
    <w:rsid w:val="00A75FDE"/>
    <w:rsid w:val="00A76C04"/>
    <w:rsid w:val="00A77761"/>
    <w:rsid w:val="00A77CC2"/>
    <w:rsid w:val="00A80852"/>
    <w:rsid w:val="00A810D2"/>
    <w:rsid w:val="00A82073"/>
    <w:rsid w:val="00A83571"/>
    <w:rsid w:val="00A84ED5"/>
    <w:rsid w:val="00A91111"/>
    <w:rsid w:val="00A91254"/>
    <w:rsid w:val="00A943A9"/>
    <w:rsid w:val="00A9453A"/>
    <w:rsid w:val="00A9473E"/>
    <w:rsid w:val="00A94DC5"/>
    <w:rsid w:val="00A95648"/>
    <w:rsid w:val="00A9727F"/>
    <w:rsid w:val="00AA102D"/>
    <w:rsid w:val="00AA1EFF"/>
    <w:rsid w:val="00AA3FE3"/>
    <w:rsid w:val="00AA6DB9"/>
    <w:rsid w:val="00AB09AD"/>
    <w:rsid w:val="00AB1151"/>
    <w:rsid w:val="00AB4504"/>
    <w:rsid w:val="00AB4638"/>
    <w:rsid w:val="00AC09F6"/>
    <w:rsid w:val="00AC0C39"/>
    <w:rsid w:val="00AC0EBA"/>
    <w:rsid w:val="00AC179C"/>
    <w:rsid w:val="00AC20E7"/>
    <w:rsid w:val="00AC2D54"/>
    <w:rsid w:val="00AC33EB"/>
    <w:rsid w:val="00AC4EEB"/>
    <w:rsid w:val="00AD62A2"/>
    <w:rsid w:val="00AE00B7"/>
    <w:rsid w:val="00AE0462"/>
    <w:rsid w:val="00AE1740"/>
    <w:rsid w:val="00AE191B"/>
    <w:rsid w:val="00AE1CAB"/>
    <w:rsid w:val="00AE2DBD"/>
    <w:rsid w:val="00AE2F54"/>
    <w:rsid w:val="00AE2F94"/>
    <w:rsid w:val="00AE5029"/>
    <w:rsid w:val="00AE6676"/>
    <w:rsid w:val="00AF0A75"/>
    <w:rsid w:val="00AF176B"/>
    <w:rsid w:val="00AF694D"/>
    <w:rsid w:val="00AF6E58"/>
    <w:rsid w:val="00AF7126"/>
    <w:rsid w:val="00B00AAE"/>
    <w:rsid w:val="00B027BA"/>
    <w:rsid w:val="00B0574F"/>
    <w:rsid w:val="00B05E99"/>
    <w:rsid w:val="00B060F2"/>
    <w:rsid w:val="00B064CD"/>
    <w:rsid w:val="00B0678E"/>
    <w:rsid w:val="00B07398"/>
    <w:rsid w:val="00B07C1F"/>
    <w:rsid w:val="00B100B4"/>
    <w:rsid w:val="00B12AB9"/>
    <w:rsid w:val="00B13748"/>
    <w:rsid w:val="00B14C69"/>
    <w:rsid w:val="00B15315"/>
    <w:rsid w:val="00B15318"/>
    <w:rsid w:val="00B168F8"/>
    <w:rsid w:val="00B16BA5"/>
    <w:rsid w:val="00B16C67"/>
    <w:rsid w:val="00B1742A"/>
    <w:rsid w:val="00B206E5"/>
    <w:rsid w:val="00B21753"/>
    <w:rsid w:val="00B221D0"/>
    <w:rsid w:val="00B22A91"/>
    <w:rsid w:val="00B25B65"/>
    <w:rsid w:val="00B26F56"/>
    <w:rsid w:val="00B273DF"/>
    <w:rsid w:val="00B273E1"/>
    <w:rsid w:val="00B27AB5"/>
    <w:rsid w:val="00B32D96"/>
    <w:rsid w:val="00B341DB"/>
    <w:rsid w:val="00B36B6D"/>
    <w:rsid w:val="00B370EA"/>
    <w:rsid w:val="00B37332"/>
    <w:rsid w:val="00B40CFC"/>
    <w:rsid w:val="00B43AD7"/>
    <w:rsid w:val="00B43AF4"/>
    <w:rsid w:val="00B44258"/>
    <w:rsid w:val="00B44715"/>
    <w:rsid w:val="00B471C8"/>
    <w:rsid w:val="00B52389"/>
    <w:rsid w:val="00B524FA"/>
    <w:rsid w:val="00B52526"/>
    <w:rsid w:val="00B538A5"/>
    <w:rsid w:val="00B539B5"/>
    <w:rsid w:val="00B53DF0"/>
    <w:rsid w:val="00B5462A"/>
    <w:rsid w:val="00B55430"/>
    <w:rsid w:val="00B56C2C"/>
    <w:rsid w:val="00B60031"/>
    <w:rsid w:val="00B623C5"/>
    <w:rsid w:val="00B64324"/>
    <w:rsid w:val="00B64C29"/>
    <w:rsid w:val="00B6500B"/>
    <w:rsid w:val="00B6644D"/>
    <w:rsid w:val="00B66DC1"/>
    <w:rsid w:val="00B66E9C"/>
    <w:rsid w:val="00B671A4"/>
    <w:rsid w:val="00B73B9F"/>
    <w:rsid w:val="00B73D5A"/>
    <w:rsid w:val="00B745AF"/>
    <w:rsid w:val="00B74623"/>
    <w:rsid w:val="00B77263"/>
    <w:rsid w:val="00B800FA"/>
    <w:rsid w:val="00B803E9"/>
    <w:rsid w:val="00B81D56"/>
    <w:rsid w:val="00B823FE"/>
    <w:rsid w:val="00B831A4"/>
    <w:rsid w:val="00B83CFF"/>
    <w:rsid w:val="00B87F21"/>
    <w:rsid w:val="00B90A3D"/>
    <w:rsid w:val="00B9188F"/>
    <w:rsid w:val="00B96D04"/>
    <w:rsid w:val="00B9786C"/>
    <w:rsid w:val="00BA2FC3"/>
    <w:rsid w:val="00BA36D7"/>
    <w:rsid w:val="00BA3F3F"/>
    <w:rsid w:val="00BA5B83"/>
    <w:rsid w:val="00BA6303"/>
    <w:rsid w:val="00BB0DDA"/>
    <w:rsid w:val="00BB142B"/>
    <w:rsid w:val="00BB2051"/>
    <w:rsid w:val="00BB2C9D"/>
    <w:rsid w:val="00BB4419"/>
    <w:rsid w:val="00BB4FB6"/>
    <w:rsid w:val="00BB5361"/>
    <w:rsid w:val="00BB6EA1"/>
    <w:rsid w:val="00BB7F2F"/>
    <w:rsid w:val="00BC3DD1"/>
    <w:rsid w:val="00BC452C"/>
    <w:rsid w:val="00BD052F"/>
    <w:rsid w:val="00BD2825"/>
    <w:rsid w:val="00BD285E"/>
    <w:rsid w:val="00BD2C5E"/>
    <w:rsid w:val="00BD458E"/>
    <w:rsid w:val="00BD5127"/>
    <w:rsid w:val="00BD5F8B"/>
    <w:rsid w:val="00BD68AF"/>
    <w:rsid w:val="00BD7862"/>
    <w:rsid w:val="00BDFC18"/>
    <w:rsid w:val="00BE0158"/>
    <w:rsid w:val="00BE03BD"/>
    <w:rsid w:val="00BE07B3"/>
    <w:rsid w:val="00BE101C"/>
    <w:rsid w:val="00BE1863"/>
    <w:rsid w:val="00BE1936"/>
    <w:rsid w:val="00BE1C3A"/>
    <w:rsid w:val="00BE2720"/>
    <w:rsid w:val="00BE35ED"/>
    <w:rsid w:val="00BE3D9B"/>
    <w:rsid w:val="00BE4AB5"/>
    <w:rsid w:val="00BE4FE1"/>
    <w:rsid w:val="00BE50FE"/>
    <w:rsid w:val="00BE6449"/>
    <w:rsid w:val="00BE7197"/>
    <w:rsid w:val="00BF2AED"/>
    <w:rsid w:val="00BF5D65"/>
    <w:rsid w:val="00BF6899"/>
    <w:rsid w:val="00C0165B"/>
    <w:rsid w:val="00C0279D"/>
    <w:rsid w:val="00C02EC0"/>
    <w:rsid w:val="00C032B0"/>
    <w:rsid w:val="00C0434E"/>
    <w:rsid w:val="00C050F4"/>
    <w:rsid w:val="00C10A20"/>
    <w:rsid w:val="00C10B6E"/>
    <w:rsid w:val="00C116EB"/>
    <w:rsid w:val="00C125A4"/>
    <w:rsid w:val="00C149E2"/>
    <w:rsid w:val="00C15D67"/>
    <w:rsid w:val="00C179C9"/>
    <w:rsid w:val="00C23060"/>
    <w:rsid w:val="00C23A49"/>
    <w:rsid w:val="00C23B12"/>
    <w:rsid w:val="00C241C9"/>
    <w:rsid w:val="00C25207"/>
    <w:rsid w:val="00C2539A"/>
    <w:rsid w:val="00C32766"/>
    <w:rsid w:val="00C329EF"/>
    <w:rsid w:val="00C340F9"/>
    <w:rsid w:val="00C345FB"/>
    <w:rsid w:val="00C379BB"/>
    <w:rsid w:val="00C413BB"/>
    <w:rsid w:val="00C4180D"/>
    <w:rsid w:val="00C41988"/>
    <w:rsid w:val="00C43F79"/>
    <w:rsid w:val="00C446C6"/>
    <w:rsid w:val="00C45E4D"/>
    <w:rsid w:val="00C47064"/>
    <w:rsid w:val="00C471C5"/>
    <w:rsid w:val="00C505F6"/>
    <w:rsid w:val="00C510FD"/>
    <w:rsid w:val="00C53614"/>
    <w:rsid w:val="00C53E5C"/>
    <w:rsid w:val="00C551FA"/>
    <w:rsid w:val="00C55262"/>
    <w:rsid w:val="00C556EB"/>
    <w:rsid w:val="00C55C35"/>
    <w:rsid w:val="00C56E94"/>
    <w:rsid w:val="00C5761A"/>
    <w:rsid w:val="00C61344"/>
    <w:rsid w:val="00C6253C"/>
    <w:rsid w:val="00C6268D"/>
    <w:rsid w:val="00C6484A"/>
    <w:rsid w:val="00C66452"/>
    <w:rsid w:val="00C671F3"/>
    <w:rsid w:val="00C678EF"/>
    <w:rsid w:val="00C70C22"/>
    <w:rsid w:val="00C70E8E"/>
    <w:rsid w:val="00C71FC0"/>
    <w:rsid w:val="00C739F6"/>
    <w:rsid w:val="00C74F94"/>
    <w:rsid w:val="00C75208"/>
    <w:rsid w:val="00C7618F"/>
    <w:rsid w:val="00C7681C"/>
    <w:rsid w:val="00C84F45"/>
    <w:rsid w:val="00C8601B"/>
    <w:rsid w:val="00C877A3"/>
    <w:rsid w:val="00C90AF7"/>
    <w:rsid w:val="00C90D64"/>
    <w:rsid w:val="00C90FD6"/>
    <w:rsid w:val="00C91FD8"/>
    <w:rsid w:val="00C96F32"/>
    <w:rsid w:val="00C978E6"/>
    <w:rsid w:val="00CA0004"/>
    <w:rsid w:val="00CA01CC"/>
    <w:rsid w:val="00CA06D0"/>
    <w:rsid w:val="00CA1BEF"/>
    <w:rsid w:val="00CA3CAE"/>
    <w:rsid w:val="00CA3DC8"/>
    <w:rsid w:val="00CA5413"/>
    <w:rsid w:val="00CA6492"/>
    <w:rsid w:val="00CAB8E1"/>
    <w:rsid w:val="00CB0716"/>
    <w:rsid w:val="00CB0E29"/>
    <w:rsid w:val="00CB6060"/>
    <w:rsid w:val="00CB72F1"/>
    <w:rsid w:val="00CB752A"/>
    <w:rsid w:val="00CB7E38"/>
    <w:rsid w:val="00CC0F71"/>
    <w:rsid w:val="00CC191A"/>
    <w:rsid w:val="00CC2854"/>
    <w:rsid w:val="00CC4350"/>
    <w:rsid w:val="00CC4724"/>
    <w:rsid w:val="00CC532A"/>
    <w:rsid w:val="00CC6F92"/>
    <w:rsid w:val="00CD19CF"/>
    <w:rsid w:val="00CD273F"/>
    <w:rsid w:val="00CD2C7D"/>
    <w:rsid w:val="00CD637F"/>
    <w:rsid w:val="00CD68E9"/>
    <w:rsid w:val="00CE1870"/>
    <w:rsid w:val="00CE1E5B"/>
    <w:rsid w:val="00CE394B"/>
    <w:rsid w:val="00CE6C94"/>
    <w:rsid w:val="00CE799B"/>
    <w:rsid w:val="00CF08E8"/>
    <w:rsid w:val="00CF1F38"/>
    <w:rsid w:val="00CF288C"/>
    <w:rsid w:val="00D01F0F"/>
    <w:rsid w:val="00D047BE"/>
    <w:rsid w:val="00D04A53"/>
    <w:rsid w:val="00D06377"/>
    <w:rsid w:val="00D06E72"/>
    <w:rsid w:val="00D10A0E"/>
    <w:rsid w:val="00D11A4F"/>
    <w:rsid w:val="00D125BA"/>
    <w:rsid w:val="00D127A4"/>
    <w:rsid w:val="00D12D9D"/>
    <w:rsid w:val="00D13304"/>
    <w:rsid w:val="00D15D6E"/>
    <w:rsid w:val="00D168A9"/>
    <w:rsid w:val="00D175CD"/>
    <w:rsid w:val="00D17BF4"/>
    <w:rsid w:val="00D21EC0"/>
    <w:rsid w:val="00D23A99"/>
    <w:rsid w:val="00D23C54"/>
    <w:rsid w:val="00D24334"/>
    <w:rsid w:val="00D24C47"/>
    <w:rsid w:val="00D24DA0"/>
    <w:rsid w:val="00D268E9"/>
    <w:rsid w:val="00D3035A"/>
    <w:rsid w:val="00D30DA2"/>
    <w:rsid w:val="00D346BD"/>
    <w:rsid w:val="00D358F2"/>
    <w:rsid w:val="00D3687E"/>
    <w:rsid w:val="00D408D2"/>
    <w:rsid w:val="00D42A72"/>
    <w:rsid w:val="00D467A5"/>
    <w:rsid w:val="00D46DFA"/>
    <w:rsid w:val="00D47D82"/>
    <w:rsid w:val="00D506B8"/>
    <w:rsid w:val="00D51710"/>
    <w:rsid w:val="00D53415"/>
    <w:rsid w:val="00D5593C"/>
    <w:rsid w:val="00D61858"/>
    <w:rsid w:val="00D62697"/>
    <w:rsid w:val="00D627BC"/>
    <w:rsid w:val="00D63F6A"/>
    <w:rsid w:val="00D65970"/>
    <w:rsid w:val="00D65D2F"/>
    <w:rsid w:val="00D67D40"/>
    <w:rsid w:val="00D719CA"/>
    <w:rsid w:val="00D75169"/>
    <w:rsid w:val="00D76189"/>
    <w:rsid w:val="00D81A93"/>
    <w:rsid w:val="00D84027"/>
    <w:rsid w:val="00D841B6"/>
    <w:rsid w:val="00D84B5B"/>
    <w:rsid w:val="00D85825"/>
    <w:rsid w:val="00D8644A"/>
    <w:rsid w:val="00D9000D"/>
    <w:rsid w:val="00D910AD"/>
    <w:rsid w:val="00D9115A"/>
    <w:rsid w:val="00D91AAB"/>
    <w:rsid w:val="00D92287"/>
    <w:rsid w:val="00D924B6"/>
    <w:rsid w:val="00D9296E"/>
    <w:rsid w:val="00D92B88"/>
    <w:rsid w:val="00D9475A"/>
    <w:rsid w:val="00D9509C"/>
    <w:rsid w:val="00D950CF"/>
    <w:rsid w:val="00D974F7"/>
    <w:rsid w:val="00DA0C82"/>
    <w:rsid w:val="00DA13CB"/>
    <w:rsid w:val="00DA1DAF"/>
    <w:rsid w:val="00DA2512"/>
    <w:rsid w:val="00DA4BB0"/>
    <w:rsid w:val="00DA5EF1"/>
    <w:rsid w:val="00DA62BF"/>
    <w:rsid w:val="00DA6595"/>
    <w:rsid w:val="00DA6A93"/>
    <w:rsid w:val="00DA77FA"/>
    <w:rsid w:val="00DB20E4"/>
    <w:rsid w:val="00DB24B1"/>
    <w:rsid w:val="00DB6163"/>
    <w:rsid w:val="00DC0B9D"/>
    <w:rsid w:val="00DC287D"/>
    <w:rsid w:val="00DC2D53"/>
    <w:rsid w:val="00DC305A"/>
    <w:rsid w:val="00DC4A1A"/>
    <w:rsid w:val="00DC583F"/>
    <w:rsid w:val="00DC59F0"/>
    <w:rsid w:val="00DC75F8"/>
    <w:rsid w:val="00DD0160"/>
    <w:rsid w:val="00DD1B2C"/>
    <w:rsid w:val="00DD1D8E"/>
    <w:rsid w:val="00DD24A8"/>
    <w:rsid w:val="00DD6FDF"/>
    <w:rsid w:val="00DE1C16"/>
    <w:rsid w:val="00DE21EE"/>
    <w:rsid w:val="00DE21FB"/>
    <w:rsid w:val="00DE2CB5"/>
    <w:rsid w:val="00DE346E"/>
    <w:rsid w:val="00DE380D"/>
    <w:rsid w:val="00DE4310"/>
    <w:rsid w:val="00DE743B"/>
    <w:rsid w:val="00DF23C0"/>
    <w:rsid w:val="00DF3E5B"/>
    <w:rsid w:val="00DF4B84"/>
    <w:rsid w:val="00DF5586"/>
    <w:rsid w:val="00DF780C"/>
    <w:rsid w:val="00E0077A"/>
    <w:rsid w:val="00E00C39"/>
    <w:rsid w:val="00E012FA"/>
    <w:rsid w:val="00E020F3"/>
    <w:rsid w:val="00E02F8A"/>
    <w:rsid w:val="00E04210"/>
    <w:rsid w:val="00E058DC"/>
    <w:rsid w:val="00E072E3"/>
    <w:rsid w:val="00E07CBA"/>
    <w:rsid w:val="00E12F03"/>
    <w:rsid w:val="00E12F25"/>
    <w:rsid w:val="00E14D04"/>
    <w:rsid w:val="00E15039"/>
    <w:rsid w:val="00E16826"/>
    <w:rsid w:val="00E16FC8"/>
    <w:rsid w:val="00E205EC"/>
    <w:rsid w:val="00E211AD"/>
    <w:rsid w:val="00E2191B"/>
    <w:rsid w:val="00E22578"/>
    <w:rsid w:val="00E24906"/>
    <w:rsid w:val="00E25050"/>
    <w:rsid w:val="00E267B8"/>
    <w:rsid w:val="00E26B88"/>
    <w:rsid w:val="00E26E92"/>
    <w:rsid w:val="00E27577"/>
    <w:rsid w:val="00E30BBF"/>
    <w:rsid w:val="00E33A95"/>
    <w:rsid w:val="00E3520D"/>
    <w:rsid w:val="00E41CF2"/>
    <w:rsid w:val="00E441F7"/>
    <w:rsid w:val="00E44981"/>
    <w:rsid w:val="00E44E40"/>
    <w:rsid w:val="00E4509F"/>
    <w:rsid w:val="00E45213"/>
    <w:rsid w:val="00E45466"/>
    <w:rsid w:val="00E464C3"/>
    <w:rsid w:val="00E46B08"/>
    <w:rsid w:val="00E47579"/>
    <w:rsid w:val="00E5018F"/>
    <w:rsid w:val="00E5076D"/>
    <w:rsid w:val="00E516FA"/>
    <w:rsid w:val="00E53065"/>
    <w:rsid w:val="00E530FC"/>
    <w:rsid w:val="00E5342B"/>
    <w:rsid w:val="00E54109"/>
    <w:rsid w:val="00E56AB5"/>
    <w:rsid w:val="00E60641"/>
    <w:rsid w:val="00E612A2"/>
    <w:rsid w:val="00E619E7"/>
    <w:rsid w:val="00E61DEE"/>
    <w:rsid w:val="00E64F7C"/>
    <w:rsid w:val="00E653B2"/>
    <w:rsid w:val="00E72512"/>
    <w:rsid w:val="00E7560F"/>
    <w:rsid w:val="00E75A8A"/>
    <w:rsid w:val="00E76010"/>
    <w:rsid w:val="00E764C3"/>
    <w:rsid w:val="00E76907"/>
    <w:rsid w:val="00E77B28"/>
    <w:rsid w:val="00E82539"/>
    <w:rsid w:val="00E84DCA"/>
    <w:rsid w:val="00E84EF2"/>
    <w:rsid w:val="00E852D2"/>
    <w:rsid w:val="00E8565B"/>
    <w:rsid w:val="00E87568"/>
    <w:rsid w:val="00E92575"/>
    <w:rsid w:val="00E9261A"/>
    <w:rsid w:val="00E936CD"/>
    <w:rsid w:val="00E93A97"/>
    <w:rsid w:val="00E94DCA"/>
    <w:rsid w:val="00E96E94"/>
    <w:rsid w:val="00E97C4E"/>
    <w:rsid w:val="00E97F10"/>
    <w:rsid w:val="00EA0D0F"/>
    <w:rsid w:val="00EA166A"/>
    <w:rsid w:val="00EA3915"/>
    <w:rsid w:val="00EA47D6"/>
    <w:rsid w:val="00EA48EE"/>
    <w:rsid w:val="00EA4ED3"/>
    <w:rsid w:val="00EA7DAF"/>
    <w:rsid w:val="00EB215B"/>
    <w:rsid w:val="00EB5D72"/>
    <w:rsid w:val="00EB625D"/>
    <w:rsid w:val="00EB6378"/>
    <w:rsid w:val="00EB63BA"/>
    <w:rsid w:val="00EB6A63"/>
    <w:rsid w:val="00EB778A"/>
    <w:rsid w:val="00EC1E8C"/>
    <w:rsid w:val="00EC22DA"/>
    <w:rsid w:val="00EC2DFC"/>
    <w:rsid w:val="00EC2E7B"/>
    <w:rsid w:val="00EC53A6"/>
    <w:rsid w:val="00EC60B6"/>
    <w:rsid w:val="00ED01C3"/>
    <w:rsid w:val="00ED02C1"/>
    <w:rsid w:val="00ED1558"/>
    <w:rsid w:val="00ED288C"/>
    <w:rsid w:val="00ED2D30"/>
    <w:rsid w:val="00ED3271"/>
    <w:rsid w:val="00ED495A"/>
    <w:rsid w:val="00ED5D1B"/>
    <w:rsid w:val="00ED61F2"/>
    <w:rsid w:val="00ED6D33"/>
    <w:rsid w:val="00EE07F1"/>
    <w:rsid w:val="00EE0BD2"/>
    <w:rsid w:val="00EE160D"/>
    <w:rsid w:val="00EE2BC8"/>
    <w:rsid w:val="00EE31A4"/>
    <w:rsid w:val="00EE4804"/>
    <w:rsid w:val="00EE4B97"/>
    <w:rsid w:val="00EE6E0F"/>
    <w:rsid w:val="00EE6F7B"/>
    <w:rsid w:val="00EE7609"/>
    <w:rsid w:val="00EF1573"/>
    <w:rsid w:val="00EF200E"/>
    <w:rsid w:val="00EF3642"/>
    <w:rsid w:val="00EF41D1"/>
    <w:rsid w:val="00EF451B"/>
    <w:rsid w:val="00EF5D08"/>
    <w:rsid w:val="00EF6D01"/>
    <w:rsid w:val="00EF7D46"/>
    <w:rsid w:val="00F00CCF"/>
    <w:rsid w:val="00F07799"/>
    <w:rsid w:val="00F11F55"/>
    <w:rsid w:val="00F13611"/>
    <w:rsid w:val="00F161F5"/>
    <w:rsid w:val="00F16E63"/>
    <w:rsid w:val="00F1799F"/>
    <w:rsid w:val="00F21BF9"/>
    <w:rsid w:val="00F2410B"/>
    <w:rsid w:val="00F2684E"/>
    <w:rsid w:val="00F31518"/>
    <w:rsid w:val="00F31C3A"/>
    <w:rsid w:val="00F31E84"/>
    <w:rsid w:val="00F32CA7"/>
    <w:rsid w:val="00F342C6"/>
    <w:rsid w:val="00F34905"/>
    <w:rsid w:val="00F36365"/>
    <w:rsid w:val="00F371DD"/>
    <w:rsid w:val="00F40A99"/>
    <w:rsid w:val="00F41233"/>
    <w:rsid w:val="00F431B6"/>
    <w:rsid w:val="00F43A84"/>
    <w:rsid w:val="00F4544F"/>
    <w:rsid w:val="00F4594C"/>
    <w:rsid w:val="00F46968"/>
    <w:rsid w:val="00F477B7"/>
    <w:rsid w:val="00F511B4"/>
    <w:rsid w:val="00F513B6"/>
    <w:rsid w:val="00F515CF"/>
    <w:rsid w:val="00F51717"/>
    <w:rsid w:val="00F51BFE"/>
    <w:rsid w:val="00F51C9F"/>
    <w:rsid w:val="00F52350"/>
    <w:rsid w:val="00F5322D"/>
    <w:rsid w:val="00F53C80"/>
    <w:rsid w:val="00F54520"/>
    <w:rsid w:val="00F54E4A"/>
    <w:rsid w:val="00F5524F"/>
    <w:rsid w:val="00F61524"/>
    <w:rsid w:val="00F6202D"/>
    <w:rsid w:val="00F62B0E"/>
    <w:rsid w:val="00F63315"/>
    <w:rsid w:val="00F63DDE"/>
    <w:rsid w:val="00F652D8"/>
    <w:rsid w:val="00F663C8"/>
    <w:rsid w:val="00F674AD"/>
    <w:rsid w:val="00F67EF5"/>
    <w:rsid w:val="00F7069B"/>
    <w:rsid w:val="00F70B51"/>
    <w:rsid w:val="00F70ED5"/>
    <w:rsid w:val="00F71031"/>
    <w:rsid w:val="00F7112B"/>
    <w:rsid w:val="00F71275"/>
    <w:rsid w:val="00F73F8B"/>
    <w:rsid w:val="00F74265"/>
    <w:rsid w:val="00F76719"/>
    <w:rsid w:val="00F769A4"/>
    <w:rsid w:val="00F77FA9"/>
    <w:rsid w:val="00F808A5"/>
    <w:rsid w:val="00F81989"/>
    <w:rsid w:val="00F82B89"/>
    <w:rsid w:val="00F83685"/>
    <w:rsid w:val="00F84E1C"/>
    <w:rsid w:val="00F857B9"/>
    <w:rsid w:val="00F90BE6"/>
    <w:rsid w:val="00F92212"/>
    <w:rsid w:val="00F92CA3"/>
    <w:rsid w:val="00F92D89"/>
    <w:rsid w:val="00F9315C"/>
    <w:rsid w:val="00F9332D"/>
    <w:rsid w:val="00F953AF"/>
    <w:rsid w:val="00F97705"/>
    <w:rsid w:val="00F978FC"/>
    <w:rsid w:val="00FA0EB6"/>
    <w:rsid w:val="00FA1174"/>
    <w:rsid w:val="00FA161C"/>
    <w:rsid w:val="00FA16E3"/>
    <w:rsid w:val="00FA2194"/>
    <w:rsid w:val="00FA4CE2"/>
    <w:rsid w:val="00FA6749"/>
    <w:rsid w:val="00FA7653"/>
    <w:rsid w:val="00FB0375"/>
    <w:rsid w:val="00FB2B6D"/>
    <w:rsid w:val="00FB31CD"/>
    <w:rsid w:val="00FB5BA1"/>
    <w:rsid w:val="00FB6A1D"/>
    <w:rsid w:val="00FB76FC"/>
    <w:rsid w:val="00FC088F"/>
    <w:rsid w:val="00FC30F9"/>
    <w:rsid w:val="00FC5093"/>
    <w:rsid w:val="00FC742F"/>
    <w:rsid w:val="00FD04D6"/>
    <w:rsid w:val="00FD0903"/>
    <w:rsid w:val="00FD1A89"/>
    <w:rsid w:val="00FD240F"/>
    <w:rsid w:val="00FD3F3D"/>
    <w:rsid w:val="00FD4530"/>
    <w:rsid w:val="00FD49EE"/>
    <w:rsid w:val="00FD4EC1"/>
    <w:rsid w:val="00FD5C62"/>
    <w:rsid w:val="00FD72E8"/>
    <w:rsid w:val="00FE1021"/>
    <w:rsid w:val="00FE10A2"/>
    <w:rsid w:val="00FE1A1B"/>
    <w:rsid w:val="00FE3A76"/>
    <w:rsid w:val="00FE4102"/>
    <w:rsid w:val="00FE63AE"/>
    <w:rsid w:val="00FE6A50"/>
    <w:rsid w:val="00FE6C53"/>
    <w:rsid w:val="00FF032B"/>
    <w:rsid w:val="00FF0BD1"/>
    <w:rsid w:val="00FF1B6D"/>
    <w:rsid w:val="00FF26EA"/>
    <w:rsid w:val="00FF3262"/>
    <w:rsid w:val="00FF6892"/>
    <w:rsid w:val="013C8E50"/>
    <w:rsid w:val="013E14DD"/>
    <w:rsid w:val="01824589"/>
    <w:rsid w:val="01CEC4C2"/>
    <w:rsid w:val="01E63181"/>
    <w:rsid w:val="01EB4976"/>
    <w:rsid w:val="01EFF611"/>
    <w:rsid w:val="01FED758"/>
    <w:rsid w:val="020C6E5C"/>
    <w:rsid w:val="023827C2"/>
    <w:rsid w:val="0243557F"/>
    <w:rsid w:val="0266A93F"/>
    <w:rsid w:val="0284FAD9"/>
    <w:rsid w:val="028EAABA"/>
    <w:rsid w:val="02EA79BB"/>
    <w:rsid w:val="0324512F"/>
    <w:rsid w:val="036E4DBF"/>
    <w:rsid w:val="03730D65"/>
    <w:rsid w:val="0387F6EC"/>
    <w:rsid w:val="03884BA0"/>
    <w:rsid w:val="03A88A7A"/>
    <w:rsid w:val="03B13BAC"/>
    <w:rsid w:val="03CC5A93"/>
    <w:rsid w:val="03EAE9B1"/>
    <w:rsid w:val="0410269C"/>
    <w:rsid w:val="0417EF0D"/>
    <w:rsid w:val="041C3633"/>
    <w:rsid w:val="042695B8"/>
    <w:rsid w:val="04294EF9"/>
    <w:rsid w:val="043B4CB9"/>
    <w:rsid w:val="04697971"/>
    <w:rsid w:val="04718AB7"/>
    <w:rsid w:val="047B0F05"/>
    <w:rsid w:val="048204F6"/>
    <w:rsid w:val="04B11546"/>
    <w:rsid w:val="04B94079"/>
    <w:rsid w:val="04D2E2FB"/>
    <w:rsid w:val="054AE7CD"/>
    <w:rsid w:val="0553ED0C"/>
    <w:rsid w:val="055C24BA"/>
    <w:rsid w:val="05724B11"/>
    <w:rsid w:val="0581C551"/>
    <w:rsid w:val="05B37990"/>
    <w:rsid w:val="05EC1C8C"/>
    <w:rsid w:val="060845E9"/>
    <w:rsid w:val="0618AC01"/>
    <w:rsid w:val="0619B8E6"/>
    <w:rsid w:val="061EFDC7"/>
    <w:rsid w:val="0631F7DD"/>
    <w:rsid w:val="0666BBBB"/>
    <w:rsid w:val="068B04C1"/>
    <w:rsid w:val="06901BAC"/>
    <w:rsid w:val="071542DD"/>
    <w:rsid w:val="073CB691"/>
    <w:rsid w:val="0772770C"/>
    <w:rsid w:val="077E2E40"/>
    <w:rsid w:val="07BA7A15"/>
    <w:rsid w:val="083FE950"/>
    <w:rsid w:val="084FC470"/>
    <w:rsid w:val="0898B0FC"/>
    <w:rsid w:val="08ACCA35"/>
    <w:rsid w:val="08AD317B"/>
    <w:rsid w:val="08C7D8E2"/>
    <w:rsid w:val="08FBC6E8"/>
    <w:rsid w:val="090ACB20"/>
    <w:rsid w:val="09343552"/>
    <w:rsid w:val="0945E969"/>
    <w:rsid w:val="0950B201"/>
    <w:rsid w:val="0953C559"/>
    <w:rsid w:val="09549AF2"/>
    <w:rsid w:val="096CB535"/>
    <w:rsid w:val="096EEA3E"/>
    <w:rsid w:val="097ABB16"/>
    <w:rsid w:val="099300F2"/>
    <w:rsid w:val="09948897"/>
    <w:rsid w:val="09DA36E2"/>
    <w:rsid w:val="0A28D873"/>
    <w:rsid w:val="0A4A2864"/>
    <w:rsid w:val="0A5EB403"/>
    <w:rsid w:val="0A61D945"/>
    <w:rsid w:val="0ACDF9D5"/>
    <w:rsid w:val="0AF6E04A"/>
    <w:rsid w:val="0B0847DA"/>
    <w:rsid w:val="0B1D78A5"/>
    <w:rsid w:val="0B2D9473"/>
    <w:rsid w:val="0B347D03"/>
    <w:rsid w:val="0B46A6BC"/>
    <w:rsid w:val="0B85824E"/>
    <w:rsid w:val="0BD2A3E1"/>
    <w:rsid w:val="0C154597"/>
    <w:rsid w:val="0C16E6C1"/>
    <w:rsid w:val="0C55A071"/>
    <w:rsid w:val="0C71094B"/>
    <w:rsid w:val="0C74CEDD"/>
    <w:rsid w:val="0C98FD4C"/>
    <w:rsid w:val="0CBD7E90"/>
    <w:rsid w:val="0CBF2F97"/>
    <w:rsid w:val="0CFC3C17"/>
    <w:rsid w:val="0D35289F"/>
    <w:rsid w:val="0D94C5BC"/>
    <w:rsid w:val="0E00FE50"/>
    <w:rsid w:val="0E059A97"/>
    <w:rsid w:val="0E084ED7"/>
    <w:rsid w:val="0E10933C"/>
    <w:rsid w:val="0E2EB948"/>
    <w:rsid w:val="0E7D0C25"/>
    <w:rsid w:val="0E8EF889"/>
    <w:rsid w:val="0E9E790C"/>
    <w:rsid w:val="0EA57323"/>
    <w:rsid w:val="0F1514A2"/>
    <w:rsid w:val="0F3DC1B8"/>
    <w:rsid w:val="0F5E2D93"/>
    <w:rsid w:val="0FCCCAA4"/>
    <w:rsid w:val="100E09C9"/>
    <w:rsid w:val="10361032"/>
    <w:rsid w:val="10387675"/>
    <w:rsid w:val="1044DC68"/>
    <w:rsid w:val="1065587B"/>
    <w:rsid w:val="1071F712"/>
    <w:rsid w:val="1076D8B7"/>
    <w:rsid w:val="10976A0D"/>
    <w:rsid w:val="10CAF1F5"/>
    <w:rsid w:val="10DB320C"/>
    <w:rsid w:val="10DE5908"/>
    <w:rsid w:val="10E58966"/>
    <w:rsid w:val="11155FD2"/>
    <w:rsid w:val="1136639D"/>
    <w:rsid w:val="113B756E"/>
    <w:rsid w:val="115B2BE0"/>
    <w:rsid w:val="116C2CD2"/>
    <w:rsid w:val="119E840F"/>
    <w:rsid w:val="11A18E49"/>
    <w:rsid w:val="12229226"/>
    <w:rsid w:val="1233F2A9"/>
    <w:rsid w:val="1247D7F8"/>
    <w:rsid w:val="12A9C71A"/>
    <w:rsid w:val="12CE4204"/>
    <w:rsid w:val="12D7F855"/>
    <w:rsid w:val="1303BD5A"/>
    <w:rsid w:val="131E4581"/>
    <w:rsid w:val="13507598"/>
    <w:rsid w:val="137E3CF8"/>
    <w:rsid w:val="1393FF53"/>
    <w:rsid w:val="13CA3083"/>
    <w:rsid w:val="13E62ECF"/>
    <w:rsid w:val="1416A85E"/>
    <w:rsid w:val="143FA912"/>
    <w:rsid w:val="146A40AB"/>
    <w:rsid w:val="1498FD1D"/>
    <w:rsid w:val="14DC806C"/>
    <w:rsid w:val="15028577"/>
    <w:rsid w:val="15093C87"/>
    <w:rsid w:val="15440743"/>
    <w:rsid w:val="155E0BA7"/>
    <w:rsid w:val="156B936B"/>
    <w:rsid w:val="157F9C32"/>
    <w:rsid w:val="15922565"/>
    <w:rsid w:val="15BF1A81"/>
    <w:rsid w:val="1607CD86"/>
    <w:rsid w:val="1610AC7C"/>
    <w:rsid w:val="1627ECA2"/>
    <w:rsid w:val="168652EA"/>
    <w:rsid w:val="169BFD7F"/>
    <w:rsid w:val="16A6571A"/>
    <w:rsid w:val="16B5DDBA"/>
    <w:rsid w:val="16E3DD52"/>
    <w:rsid w:val="16E43D5B"/>
    <w:rsid w:val="1717F233"/>
    <w:rsid w:val="17306DBF"/>
    <w:rsid w:val="1730BF4E"/>
    <w:rsid w:val="1731EB62"/>
    <w:rsid w:val="177A7101"/>
    <w:rsid w:val="17CB6F33"/>
    <w:rsid w:val="17E7D387"/>
    <w:rsid w:val="18384236"/>
    <w:rsid w:val="186BB19D"/>
    <w:rsid w:val="1890D6A9"/>
    <w:rsid w:val="18ABB5E0"/>
    <w:rsid w:val="191E26DC"/>
    <w:rsid w:val="1946E4A2"/>
    <w:rsid w:val="195DB4ED"/>
    <w:rsid w:val="1973615B"/>
    <w:rsid w:val="197C613C"/>
    <w:rsid w:val="19A2D265"/>
    <w:rsid w:val="19D224DC"/>
    <w:rsid w:val="19E81A63"/>
    <w:rsid w:val="1A0BFB88"/>
    <w:rsid w:val="1A340C82"/>
    <w:rsid w:val="1A734A70"/>
    <w:rsid w:val="1A84408C"/>
    <w:rsid w:val="1AB76953"/>
    <w:rsid w:val="1B52E53B"/>
    <w:rsid w:val="1B69828E"/>
    <w:rsid w:val="1B8C100C"/>
    <w:rsid w:val="1BAB3E5A"/>
    <w:rsid w:val="1BD40FEE"/>
    <w:rsid w:val="1BE2E865"/>
    <w:rsid w:val="1CA40F02"/>
    <w:rsid w:val="1CC2CAC9"/>
    <w:rsid w:val="1CCECEC9"/>
    <w:rsid w:val="1D230E47"/>
    <w:rsid w:val="1D3E7DEA"/>
    <w:rsid w:val="1D42211B"/>
    <w:rsid w:val="1D5437EE"/>
    <w:rsid w:val="1D66583E"/>
    <w:rsid w:val="1D7A3CB8"/>
    <w:rsid w:val="1D7EA998"/>
    <w:rsid w:val="1DF76E7E"/>
    <w:rsid w:val="1E062B03"/>
    <w:rsid w:val="1E1E7BF3"/>
    <w:rsid w:val="1E24E030"/>
    <w:rsid w:val="1E2E72DB"/>
    <w:rsid w:val="1E40B92D"/>
    <w:rsid w:val="1E579BBF"/>
    <w:rsid w:val="1E778741"/>
    <w:rsid w:val="1E79A375"/>
    <w:rsid w:val="1EA39891"/>
    <w:rsid w:val="1EA89454"/>
    <w:rsid w:val="1EF864D5"/>
    <w:rsid w:val="1F8F376C"/>
    <w:rsid w:val="1F98C1B8"/>
    <w:rsid w:val="1FDDB0ED"/>
    <w:rsid w:val="1FEBCC27"/>
    <w:rsid w:val="1FF6EB73"/>
    <w:rsid w:val="20302D7D"/>
    <w:rsid w:val="205AB2B1"/>
    <w:rsid w:val="2078D10B"/>
    <w:rsid w:val="2083082B"/>
    <w:rsid w:val="20A612CF"/>
    <w:rsid w:val="20D5F157"/>
    <w:rsid w:val="2135631A"/>
    <w:rsid w:val="21370C9C"/>
    <w:rsid w:val="2144302A"/>
    <w:rsid w:val="21529DD0"/>
    <w:rsid w:val="216F4415"/>
    <w:rsid w:val="219BF4E9"/>
    <w:rsid w:val="219E9D8F"/>
    <w:rsid w:val="21A0C41C"/>
    <w:rsid w:val="21A20905"/>
    <w:rsid w:val="21ED1D14"/>
    <w:rsid w:val="220984F1"/>
    <w:rsid w:val="2228FEC6"/>
    <w:rsid w:val="2240356C"/>
    <w:rsid w:val="22C59900"/>
    <w:rsid w:val="22DCD8F5"/>
    <w:rsid w:val="23243DE2"/>
    <w:rsid w:val="2333F6EF"/>
    <w:rsid w:val="233B9342"/>
    <w:rsid w:val="2341CED7"/>
    <w:rsid w:val="2362D223"/>
    <w:rsid w:val="236B5690"/>
    <w:rsid w:val="23885D73"/>
    <w:rsid w:val="23959230"/>
    <w:rsid w:val="23B2AD9B"/>
    <w:rsid w:val="2408FB0F"/>
    <w:rsid w:val="24112661"/>
    <w:rsid w:val="24E6DDF7"/>
    <w:rsid w:val="251318FA"/>
    <w:rsid w:val="25222C8B"/>
    <w:rsid w:val="2526577D"/>
    <w:rsid w:val="2540D505"/>
    <w:rsid w:val="254DF5BC"/>
    <w:rsid w:val="255E7A2A"/>
    <w:rsid w:val="2567A659"/>
    <w:rsid w:val="2576232B"/>
    <w:rsid w:val="257A2DFC"/>
    <w:rsid w:val="257FE635"/>
    <w:rsid w:val="25DFFAFC"/>
    <w:rsid w:val="2611811A"/>
    <w:rsid w:val="26738C8B"/>
    <w:rsid w:val="268DC87F"/>
    <w:rsid w:val="26AB3F5A"/>
    <w:rsid w:val="273E24BD"/>
    <w:rsid w:val="27502CED"/>
    <w:rsid w:val="276884E0"/>
    <w:rsid w:val="277FBE9C"/>
    <w:rsid w:val="2792D2DB"/>
    <w:rsid w:val="27B32D3F"/>
    <w:rsid w:val="27C50B8F"/>
    <w:rsid w:val="27C81551"/>
    <w:rsid w:val="27D0E417"/>
    <w:rsid w:val="2834F8E2"/>
    <w:rsid w:val="283E9F3F"/>
    <w:rsid w:val="285B10F8"/>
    <w:rsid w:val="286557F2"/>
    <w:rsid w:val="289F471B"/>
    <w:rsid w:val="28A09279"/>
    <w:rsid w:val="28CE82CF"/>
    <w:rsid w:val="28FA523A"/>
    <w:rsid w:val="29384EE3"/>
    <w:rsid w:val="293F24B5"/>
    <w:rsid w:val="2950D640"/>
    <w:rsid w:val="29661671"/>
    <w:rsid w:val="29A212B2"/>
    <w:rsid w:val="2A351D8D"/>
    <w:rsid w:val="2A5CFFB3"/>
    <w:rsid w:val="2AB8F1E9"/>
    <w:rsid w:val="2ACDD003"/>
    <w:rsid w:val="2ADDF954"/>
    <w:rsid w:val="2B06A532"/>
    <w:rsid w:val="2B30C803"/>
    <w:rsid w:val="2B3BF481"/>
    <w:rsid w:val="2B3DB5AA"/>
    <w:rsid w:val="2B675A52"/>
    <w:rsid w:val="2BAFAE9B"/>
    <w:rsid w:val="2BBC0E92"/>
    <w:rsid w:val="2BC94E81"/>
    <w:rsid w:val="2CB7EFBA"/>
    <w:rsid w:val="2CBB5D7E"/>
    <w:rsid w:val="2CCC1329"/>
    <w:rsid w:val="2CF4EED1"/>
    <w:rsid w:val="2D042B08"/>
    <w:rsid w:val="2D432BEA"/>
    <w:rsid w:val="2DA6F8BA"/>
    <w:rsid w:val="2DCCCEE1"/>
    <w:rsid w:val="2DF83C5E"/>
    <w:rsid w:val="2DF9AE26"/>
    <w:rsid w:val="2E15DD9E"/>
    <w:rsid w:val="2E210163"/>
    <w:rsid w:val="2E2FD900"/>
    <w:rsid w:val="2E3D5A65"/>
    <w:rsid w:val="2E596215"/>
    <w:rsid w:val="2E5FB7CA"/>
    <w:rsid w:val="2E814AC3"/>
    <w:rsid w:val="2E8337DB"/>
    <w:rsid w:val="2E839F87"/>
    <w:rsid w:val="2EE51D6A"/>
    <w:rsid w:val="2F3A45C4"/>
    <w:rsid w:val="2F3CE610"/>
    <w:rsid w:val="2F63D3CC"/>
    <w:rsid w:val="2F67263B"/>
    <w:rsid w:val="2F9410B6"/>
    <w:rsid w:val="2FA9C0AF"/>
    <w:rsid w:val="2FB81463"/>
    <w:rsid w:val="2FE098B7"/>
    <w:rsid w:val="2FF99594"/>
    <w:rsid w:val="3018E2DB"/>
    <w:rsid w:val="302460B6"/>
    <w:rsid w:val="30511FCA"/>
    <w:rsid w:val="306B54CC"/>
    <w:rsid w:val="3074D4EF"/>
    <w:rsid w:val="30D51D2D"/>
    <w:rsid w:val="30E48615"/>
    <w:rsid w:val="30EAF15D"/>
    <w:rsid w:val="30F1F223"/>
    <w:rsid w:val="30F2C782"/>
    <w:rsid w:val="310EE4AB"/>
    <w:rsid w:val="311972CE"/>
    <w:rsid w:val="31434EEB"/>
    <w:rsid w:val="314F1D87"/>
    <w:rsid w:val="315E803B"/>
    <w:rsid w:val="316FC84E"/>
    <w:rsid w:val="3182E7B8"/>
    <w:rsid w:val="31D4464A"/>
    <w:rsid w:val="31E21436"/>
    <w:rsid w:val="31E292AE"/>
    <w:rsid w:val="31EBB13F"/>
    <w:rsid w:val="320C019E"/>
    <w:rsid w:val="3218B411"/>
    <w:rsid w:val="322BB5C1"/>
    <w:rsid w:val="322D9383"/>
    <w:rsid w:val="325E9C09"/>
    <w:rsid w:val="328DF013"/>
    <w:rsid w:val="32A6D86A"/>
    <w:rsid w:val="32A98B45"/>
    <w:rsid w:val="32ACE04E"/>
    <w:rsid w:val="330B1911"/>
    <w:rsid w:val="33382FED"/>
    <w:rsid w:val="33EE2BF2"/>
    <w:rsid w:val="340F3AE5"/>
    <w:rsid w:val="344C4218"/>
    <w:rsid w:val="344ED212"/>
    <w:rsid w:val="345C2228"/>
    <w:rsid w:val="3465BE44"/>
    <w:rsid w:val="346989C0"/>
    <w:rsid w:val="349BDE87"/>
    <w:rsid w:val="34BA887A"/>
    <w:rsid w:val="34D5229F"/>
    <w:rsid w:val="34E9B4C1"/>
    <w:rsid w:val="34FBA240"/>
    <w:rsid w:val="3530A133"/>
    <w:rsid w:val="3571C250"/>
    <w:rsid w:val="35C424F6"/>
    <w:rsid w:val="35DCBE3A"/>
    <w:rsid w:val="3604C00B"/>
    <w:rsid w:val="36487EBA"/>
    <w:rsid w:val="364FDA3B"/>
    <w:rsid w:val="366EEF0C"/>
    <w:rsid w:val="367B4FE5"/>
    <w:rsid w:val="367F1DE0"/>
    <w:rsid w:val="3681519A"/>
    <w:rsid w:val="36BC2330"/>
    <w:rsid w:val="36FC8AB1"/>
    <w:rsid w:val="373EAC60"/>
    <w:rsid w:val="3754D805"/>
    <w:rsid w:val="375A3467"/>
    <w:rsid w:val="37999441"/>
    <w:rsid w:val="380CAFC5"/>
    <w:rsid w:val="382B3791"/>
    <w:rsid w:val="38508B60"/>
    <w:rsid w:val="3876C331"/>
    <w:rsid w:val="3889A559"/>
    <w:rsid w:val="389D9A8E"/>
    <w:rsid w:val="38A6A18C"/>
    <w:rsid w:val="38AC0738"/>
    <w:rsid w:val="38BCE358"/>
    <w:rsid w:val="38F1BFF2"/>
    <w:rsid w:val="38F3A279"/>
    <w:rsid w:val="3908245E"/>
    <w:rsid w:val="3912791D"/>
    <w:rsid w:val="39219CFC"/>
    <w:rsid w:val="3960889C"/>
    <w:rsid w:val="3996D242"/>
    <w:rsid w:val="399FFD43"/>
    <w:rsid w:val="39A3204A"/>
    <w:rsid w:val="39A6F0E0"/>
    <w:rsid w:val="39FACA6B"/>
    <w:rsid w:val="3A7BEF72"/>
    <w:rsid w:val="3A8B1628"/>
    <w:rsid w:val="3AB312D0"/>
    <w:rsid w:val="3AC06B6E"/>
    <w:rsid w:val="3B0B478E"/>
    <w:rsid w:val="3B26C09A"/>
    <w:rsid w:val="3B60C5F4"/>
    <w:rsid w:val="3B662053"/>
    <w:rsid w:val="3B6A3F2B"/>
    <w:rsid w:val="3BCD6C1E"/>
    <w:rsid w:val="3BEA7E74"/>
    <w:rsid w:val="3C0780D0"/>
    <w:rsid w:val="3C081D58"/>
    <w:rsid w:val="3C54A37F"/>
    <w:rsid w:val="3CA568FC"/>
    <w:rsid w:val="3CE9E201"/>
    <w:rsid w:val="3D0ABACC"/>
    <w:rsid w:val="3D2867BD"/>
    <w:rsid w:val="3D3A06CF"/>
    <w:rsid w:val="3D3F38F0"/>
    <w:rsid w:val="3D488CBC"/>
    <w:rsid w:val="3DBB0D8F"/>
    <w:rsid w:val="3DCCEB40"/>
    <w:rsid w:val="3DCDD859"/>
    <w:rsid w:val="3DD57A0C"/>
    <w:rsid w:val="3DDC1173"/>
    <w:rsid w:val="3E28523B"/>
    <w:rsid w:val="3E3E74E1"/>
    <w:rsid w:val="3E6210C8"/>
    <w:rsid w:val="3E6C1D06"/>
    <w:rsid w:val="3EC066FA"/>
    <w:rsid w:val="3ED1F99D"/>
    <w:rsid w:val="3EDF3549"/>
    <w:rsid w:val="3EE9A87A"/>
    <w:rsid w:val="3F4EAF13"/>
    <w:rsid w:val="3F7F0AFB"/>
    <w:rsid w:val="3FD97F9E"/>
    <w:rsid w:val="3FDBC520"/>
    <w:rsid w:val="3FDD17C0"/>
    <w:rsid w:val="3FE9C337"/>
    <w:rsid w:val="3FEDEE73"/>
    <w:rsid w:val="4016637E"/>
    <w:rsid w:val="4024ECD0"/>
    <w:rsid w:val="403A8480"/>
    <w:rsid w:val="404F521D"/>
    <w:rsid w:val="4054C315"/>
    <w:rsid w:val="4087E78B"/>
    <w:rsid w:val="40BA3FD5"/>
    <w:rsid w:val="40E291EE"/>
    <w:rsid w:val="41AD9F03"/>
    <w:rsid w:val="41CCE2B6"/>
    <w:rsid w:val="41EB8AB0"/>
    <w:rsid w:val="42002586"/>
    <w:rsid w:val="42079419"/>
    <w:rsid w:val="421F1869"/>
    <w:rsid w:val="4231E9F7"/>
    <w:rsid w:val="42341268"/>
    <w:rsid w:val="425A2FA4"/>
    <w:rsid w:val="425A4580"/>
    <w:rsid w:val="4267EB25"/>
    <w:rsid w:val="427ED150"/>
    <w:rsid w:val="42E3E094"/>
    <w:rsid w:val="4334DBE3"/>
    <w:rsid w:val="433CC969"/>
    <w:rsid w:val="434E67F4"/>
    <w:rsid w:val="4382964B"/>
    <w:rsid w:val="43AB186C"/>
    <w:rsid w:val="43CE06A1"/>
    <w:rsid w:val="43E70345"/>
    <w:rsid w:val="44204247"/>
    <w:rsid w:val="444930DF"/>
    <w:rsid w:val="4464D35F"/>
    <w:rsid w:val="44CC40F6"/>
    <w:rsid w:val="44DC476E"/>
    <w:rsid w:val="455AD10B"/>
    <w:rsid w:val="45864E97"/>
    <w:rsid w:val="4588B942"/>
    <w:rsid w:val="459C4625"/>
    <w:rsid w:val="45C8E81A"/>
    <w:rsid w:val="462AC216"/>
    <w:rsid w:val="462DD782"/>
    <w:rsid w:val="4633386A"/>
    <w:rsid w:val="4639B214"/>
    <w:rsid w:val="466C7CA5"/>
    <w:rsid w:val="466DA296"/>
    <w:rsid w:val="4677054F"/>
    <w:rsid w:val="469020E9"/>
    <w:rsid w:val="46D5D36A"/>
    <w:rsid w:val="46DD223D"/>
    <w:rsid w:val="46EAE53B"/>
    <w:rsid w:val="46EBD39A"/>
    <w:rsid w:val="470DB25F"/>
    <w:rsid w:val="47A98112"/>
    <w:rsid w:val="4803A9C7"/>
    <w:rsid w:val="4828450C"/>
    <w:rsid w:val="483964C3"/>
    <w:rsid w:val="4878217F"/>
    <w:rsid w:val="48829819"/>
    <w:rsid w:val="48C2038C"/>
    <w:rsid w:val="48CE6C92"/>
    <w:rsid w:val="48E3AA32"/>
    <w:rsid w:val="48F84EF7"/>
    <w:rsid w:val="48FC0FF9"/>
    <w:rsid w:val="48FD2CE7"/>
    <w:rsid w:val="4976A195"/>
    <w:rsid w:val="499F7F7D"/>
    <w:rsid w:val="49AFD2EF"/>
    <w:rsid w:val="49D279A4"/>
    <w:rsid w:val="49E65033"/>
    <w:rsid w:val="49E83F75"/>
    <w:rsid w:val="4A065AD1"/>
    <w:rsid w:val="4A0FE4BB"/>
    <w:rsid w:val="4A2C22FA"/>
    <w:rsid w:val="4A54102F"/>
    <w:rsid w:val="4A95A8CD"/>
    <w:rsid w:val="4A95B54B"/>
    <w:rsid w:val="4AAFADCB"/>
    <w:rsid w:val="4B31C4FA"/>
    <w:rsid w:val="4B3324E0"/>
    <w:rsid w:val="4B47DB4E"/>
    <w:rsid w:val="4BAD9EF5"/>
    <w:rsid w:val="4BC5A53F"/>
    <w:rsid w:val="4BF8E07B"/>
    <w:rsid w:val="4C2D321B"/>
    <w:rsid w:val="4C4EB4E4"/>
    <w:rsid w:val="4C6E3C7C"/>
    <w:rsid w:val="4C78EA82"/>
    <w:rsid w:val="4CF76BA4"/>
    <w:rsid w:val="4D526D5F"/>
    <w:rsid w:val="4DA29266"/>
    <w:rsid w:val="4DABB123"/>
    <w:rsid w:val="4DF1F7D4"/>
    <w:rsid w:val="4DF2CD6B"/>
    <w:rsid w:val="4DF3A21E"/>
    <w:rsid w:val="4E710FEA"/>
    <w:rsid w:val="4E9FC1AA"/>
    <w:rsid w:val="4EC58031"/>
    <w:rsid w:val="4EDAF563"/>
    <w:rsid w:val="4F28ACDB"/>
    <w:rsid w:val="4F3ABC55"/>
    <w:rsid w:val="4F4925CC"/>
    <w:rsid w:val="4F8253A4"/>
    <w:rsid w:val="4F840A59"/>
    <w:rsid w:val="4FB08B44"/>
    <w:rsid w:val="4FB6595F"/>
    <w:rsid w:val="5007705B"/>
    <w:rsid w:val="50573A8A"/>
    <w:rsid w:val="5063FDEC"/>
    <w:rsid w:val="5087BBE4"/>
    <w:rsid w:val="508DC4F9"/>
    <w:rsid w:val="50A566A6"/>
    <w:rsid w:val="50F47149"/>
    <w:rsid w:val="511B2772"/>
    <w:rsid w:val="512A9FE7"/>
    <w:rsid w:val="515487A0"/>
    <w:rsid w:val="51658FA6"/>
    <w:rsid w:val="51742BAD"/>
    <w:rsid w:val="51743FA0"/>
    <w:rsid w:val="518132EA"/>
    <w:rsid w:val="5188BACB"/>
    <w:rsid w:val="51B928B0"/>
    <w:rsid w:val="51D3504E"/>
    <w:rsid w:val="51E9E133"/>
    <w:rsid w:val="51ED7B45"/>
    <w:rsid w:val="5240DA89"/>
    <w:rsid w:val="525CF3E7"/>
    <w:rsid w:val="527D26B6"/>
    <w:rsid w:val="52A0B616"/>
    <w:rsid w:val="52EF2E10"/>
    <w:rsid w:val="5332C9D2"/>
    <w:rsid w:val="53608E1A"/>
    <w:rsid w:val="539F414B"/>
    <w:rsid w:val="541A8545"/>
    <w:rsid w:val="54248163"/>
    <w:rsid w:val="5426BD8F"/>
    <w:rsid w:val="54318A29"/>
    <w:rsid w:val="5439519A"/>
    <w:rsid w:val="5460AC5A"/>
    <w:rsid w:val="549B7C32"/>
    <w:rsid w:val="549C3C13"/>
    <w:rsid w:val="54CE8A03"/>
    <w:rsid w:val="552B85A6"/>
    <w:rsid w:val="5557E89F"/>
    <w:rsid w:val="56A84260"/>
    <w:rsid w:val="56C4F885"/>
    <w:rsid w:val="56FE38B1"/>
    <w:rsid w:val="573BC8EC"/>
    <w:rsid w:val="574DD76C"/>
    <w:rsid w:val="57A5DF10"/>
    <w:rsid w:val="57CC6357"/>
    <w:rsid w:val="57DD0D7C"/>
    <w:rsid w:val="57DDCFFF"/>
    <w:rsid w:val="57DF5ACB"/>
    <w:rsid w:val="57F1729F"/>
    <w:rsid w:val="57F38703"/>
    <w:rsid w:val="5879A0C5"/>
    <w:rsid w:val="5887C795"/>
    <w:rsid w:val="595556A4"/>
    <w:rsid w:val="5970BC1E"/>
    <w:rsid w:val="5978EDF1"/>
    <w:rsid w:val="59C43A95"/>
    <w:rsid w:val="59D15501"/>
    <w:rsid w:val="5A05F6B6"/>
    <w:rsid w:val="5A41E4CF"/>
    <w:rsid w:val="5A926221"/>
    <w:rsid w:val="5AADF701"/>
    <w:rsid w:val="5AE57B9C"/>
    <w:rsid w:val="5B566779"/>
    <w:rsid w:val="5B6DECF5"/>
    <w:rsid w:val="5BA63FFA"/>
    <w:rsid w:val="5BAE044F"/>
    <w:rsid w:val="5BE54DF5"/>
    <w:rsid w:val="5C0891A4"/>
    <w:rsid w:val="5C0CBF40"/>
    <w:rsid w:val="5C0DD15C"/>
    <w:rsid w:val="5C2A2D88"/>
    <w:rsid w:val="5C699EC7"/>
    <w:rsid w:val="5C897AF0"/>
    <w:rsid w:val="5C8BA1DB"/>
    <w:rsid w:val="5CDDF537"/>
    <w:rsid w:val="5CF5E628"/>
    <w:rsid w:val="5CF69FBE"/>
    <w:rsid w:val="5D2CD356"/>
    <w:rsid w:val="5D2FB9D9"/>
    <w:rsid w:val="5D3A59F1"/>
    <w:rsid w:val="5D3D9778"/>
    <w:rsid w:val="5D487DC2"/>
    <w:rsid w:val="5D85D85A"/>
    <w:rsid w:val="5D9EAA18"/>
    <w:rsid w:val="5DBBF90E"/>
    <w:rsid w:val="5DC2FC1A"/>
    <w:rsid w:val="5E00EAC3"/>
    <w:rsid w:val="5E054C69"/>
    <w:rsid w:val="5E0C9D16"/>
    <w:rsid w:val="5E127092"/>
    <w:rsid w:val="5E15EBA3"/>
    <w:rsid w:val="5EA3CA8A"/>
    <w:rsid w:val="5EA5CAB2"/>
    <w:rsid w:val="5EB71814"/>
    <w:rsid w:val="5EE760D7"/>
    <w:rsid w:val="5EEE10C8"/>
    <w:rsid w:val="5FB8E1BE"/>
    <w:rsid w:val="5FBD70F6"/>
    <w:rsid w:val="5FE934F0"/>
    <w:rsid w:val="60061252"/>
    <w:rsid w:val="602FB686"/>
    <w:rsid w:val="6088D293"/>
    <w:rsid w:val="60B66D66"/>
    <w:rsid w:val="60DC4D63"/>
    <w:rsid w:val="610A4BDF"/>
    <w:rsid w:val="618E64DE"/>
    <w:rsid w:val="6199372D"/>
    <w:rsid w:val="61AE3ECB"/>
    <w:rsid w:val="61B3A01F"/>
    <w:rsid w:val="61BE41E7"/>
    <w:rsid w:val="61D69450"/>
    <w:rsid w:val="61E36EF1"/>
    <w:rsid w:val="62219CF2"/>
    <w:rsid w:val="62457458"/>
    <w:rsid w:val="625905F5"/>
    <w:rsid w:val="627A701D"/>
    <w:rsid w:val="62823A0A"/>
    <w:rsid w:val="629BCC68"/>
    <w:rsid w:val="629D5286"/>
    <w:rsid w:val="62A67A9A"/>
    <w:rsid w:val="62CA0CC3"/>
    <w:rsid w:val="63390D1D"/>
    <w:rsid w:val="639F3D85"/>
    <w:rsid w:val="63EE4CEC"/>
    <w:rsid w:val="63F0D4D1"/>
    <w:rsid w:val="63F3028F"/>
    <w:rsid w:val="63FBDFF8"/>
    <w:rsid w:val="641E807D"/>
    <w:rsid w:val="64240496"/>
    <w:rsid w:val="6448ED1D"/>
    <w:rsid w:val="6457227B"/>
    <w:rsid w:val="6467BDB5"/>
    <w:rsid w:val="64DD3ADA"/>
    <w:rsid w:val="64F3A687"/>
    <w:rsid w:val="65212305"/>
    <w:rsid w:val="652C9755"/>
    <w:rsid w:val="65550FC6"/>
    <w:rsid w:val="65DABA95"/>
    <w:rsid w:val="65DE5AC5"/>
    <w:rsid w:val="660D37D2"/>
    <w:rsid w:val="66423DFA"/>
    <w:rsid w:val="66552044"/>
    <w:rsid w:val="6679EFE3"/>
    <w:rsid w:val="66AEA71C"/>
    <w:rsid w:val="66C10E5B"/>
    <w:rsid w:val="66CCE20F"/>
    <w:rsid w:val="66D3EF07"/>
    <w:rsid w:val="66DB0E67"/>
    <w:rsid w:val="673E438D"/>
    <w:rsid w:val="677CD9F7"/>
    <w:rsid w:val="6786AF85"/>
    <w:rsid w:val="6789E9AC"/>
    <w:rsid w:val="678C3B83"/>
    <w:rsid w:val="67A0B606"/>
    <w:rsid w:val="67DCB594"/>
    <w:rsid w:val="68192A96"/>
    <w:rsid w:val="682D2B91"/>
    <w:rsid w:val="686F7A82"/>
    <w:rsid w:val="68974D3E"/>
    <w:rsid w:val="68986032"/>
    <w:rsid w:val="6898AEB6"/>
    <w:rsid w:val="68E7C8A7"/>
    <w:rsid w:val="68F33AAF"/>
    <w:rsid w:val="68F4EBD8"/>
    <w:rsid w:val="6981ADF9"/>
    <w:rsid w:val="69EAA252"/>
    <w:rsid w:val="6A2B5DDD"/>
    <w:rsid w:val="6A343093"/>
    <w:rsid w:val="6A49326F"/>
    <w:rsid w:val="6A7C8054"/>
    <w:rsid w:val="6AA5847C"/>
    <w:rsid w:val="6AC0BAD7"/>
    <w:rsid w:val="6ADA8E59"/>
    <w:rsid w:val="6B35EC65"/>
    <w:rsid w:val="6B640EE9"/>
    <w:rsid w:val="6B8F37EA"/>
    <w:rsid w:val="6BAD9335"/>
    <w:rsid w:val="6C15EA79"/>
    <w:rsid w:val="6C1A0541"/>
    <w:rsid w:val="6CB57F5F"/>
    <w:rsid w:val="6D22980E"/>
    <w:rsid w:val="6D82D504"/>
    <w:rsid w:val="6DC41C38"/>
    <w:rsid w:val="6DEF05A8"/>
    <w:rsid w:val="6E005977"/>
    <w:rsid w:val="6E92F1C8"/>
    <w:rsid w:val="6E9932E3"/>
    <w:rsid w:val="6E9C818B"/>
    <w:rsid w:val="6ED1F7F8"/>
    <w:rsid w:val="6EE9842F"/>
    <w:rsid w:val="6F252A73"/>
    <w:rsid w:val="6F508075"/>
    <w:rsid w:val="6F5A119F"/>
    <w:rsid w:val="702567F6"/>
    <w:rsid w:val="709F81AF"/>
    <w:rsid w:val="70B2E559"/>
    <w:rsid w:val="7102879E"/>
    <w:rsid w:val="7130F18F"/>
    <w:rsid w:val="713A62BC"/>
    <w:rsid w:val="713B19E0"/>
    <w:rsid w:val="7158CD06"/>
    <w:rsid w:val="715EA187"/>
    <w:rsid w:val="716DFBD7"/>
    <w:rsid w:val="71C531EE"/>
    <w:rsid w:val="71DB8262"/>
    <w:rsid w:val="71F159C3"/>
    <w:rsid w:val="7249C17E"/>
    <w:rsid w:val="72ADB0D8"/>
    <w:rsid w:val="72C1BC4D"/>
    <w:rsid w:val="72E21FFE"/>
    <w:rsid w:val="72E45C62"/>
    <w:rsid w:val="730440BC"/>
    <w:rsid w:val="731FE23F"/>
    <w:rsid w:val="7335BBB2"/>
    <w:rsid w:val="734FC443"/>
    <w:rsid w:val="7365372F"/>
    <w:rsid w:val="736B8C90"/>
    <w:rsid w:val="736D0679"/>
    <w:rsid w:val="738A2D6C"/>
    <w:rsid w:val="73D10D0E"/>
    <w:rsid w:val="73EB3DCE"/>
    <w:rsid w:val="745BDB3B"/>
    <w:rsid w:val="749B244C"/>
    <w:rsid w:val="74D98575"/>
    <w:rsid w:val="74EDA31E"/>
    <w:rsid w:val="74FB6314"/>
    <w:rsid w:val="750BFEEA"/>
    <w:rsid w:val="751AFD47"/>
    <w:rsid w:val="756343A9"/>
    <w:rsid w:val="75727076"/>
    <w:rsid w:val="75B2EE7F"/>
    <w:rsid w:val="75C61D88"/>
    <w:rsid w:val="75CE0559"/>
    <w:rsid w:val="75FFE7D4"/>
    <w:rsid w:val="76070DE3"/>
    <w:rsid w:val="762A9A49"/>
    <w:rsid w:val="7634CB76"/>
    <w:rsid w:val="76531931"/>
    <w:rsid w:val="767C272F"/>
    <w:rsid w:val="767DD8FC"/>
    <w:rsid w:val="76863DF6"/>
    <w:rsid w:val="7689CAC2"/>
    <w:rsid w:val="768E7E33"/>
    <w:rsid w:val="768E809F"/>
    <w:rsid w:val="76973E9A"/>
    <w:rsid w:val="769A0B2C"/>
    <w:rsid w:val="76A5F4C1"/>
    <w:rsid w:val="76BA0EC3"/>
    <w:rsid w:val="76C1CE2E"/>
    <w:rsid w:val="76F11AAB"/>
    <w:rsid w:val="76F29CED"/>
    <w:rsid w:val="773FD067"/>
    <w:rsid w:val="7755443B"/>
    <w:rsid w:val="7767B671"/>
    <w:rsid w:val="7779F656"/>
    <w:rsid w:val="77C56948"/>
    <w:rsid w:val="77CE0B0F"/>
    <w:rsid w:val="78355BB8"/>
    <w:rsid w:val="784CBC35"/>
    <w:rsid w:val="786009DC"/>
    <w:rsid w:val="7888276F"/>
    <w:rsid w:val="789727BB"/>
    <w:rsid w:val="78A7361D"/>
    <w:rsid w:val="78CF6608"/>
    <w:rsid w:val="78D095DD"/>
    <w:rsid w:val="78DBAAC6"/>
    <w:rsid w:val="78F102F3"/>
    <w:rsid w:val="7906BBAF"/>
    <w:rsid w:val="7928B671"/>
    <w:rsid w:val="793BD576"/>
    <w:rsid w:val="7981927D"/>
    <w:rsid w:val="7986A351"/>
    <w:rsid w:val="79AF1F09"/>
    <w:rsid w:val="79EB30D1"/>
    <w:rsid w:val="7A0C0F65"/>
    <w:rsid w:val="7A1E0B42"/>
    <w:rsid w:val="7A385216"/>
    <w:rsid w:val="7ACDAD72"/>
    <w:rsid w:val="7B346CCE"/>
    <w:rsid w:val="7B378865"/>
    <w:rsid w:val="7B40D753"/>
    <w:rsid w:val="7B4D76FF"/>
    <w:rsid w:val="7B567DE1"/>
    <w:rsid w:val="7BD5E507"/>
    <w:rsid w:val="7BD70F12"/>
    <w:rsid w:val="7C01F56D"/>
    <w:rsid w:val="7C2A01DE"/>
    <w:rsid w:val="7C4280DD"/>
    <w:rsid w:val="7C59A443"/>
    <w:rsid w:val="7C80F6A4"/>
    <w:rsid w:val="7CB9CD6C"/>
    <w:rsid w:val="7CF60F03"/>
    <w:rsid w:val="7CFAAAB7"/>
    <w:rsid w:val="7D563125"/>
    <w:rsid w:val="7D5FAE0C"/>
    <w:rsid w:val="7DA3947C"/>
    <w:rsid w:val="7DA7A665"/>
    <w:rsid w:val="7DBA73EF"/>
    <w:rsid w:val="7E2FC409"/>
    <w:rsid w:val="7E312E47"/>
    <w:rsid w:val="7E41A308"/>
    <w:rsid w:val="7E7CEF2A"/>
    <w:rsid w:val="7EDB4C39"/>
    <w:rsid w:val="7EEDEF97"/>
    <w:rsid w:val="7EF288C7"/>
    <w:rsid w:val="7EF5C361"/>
    <w:rsid w:val="7F3CB578"/>
    <w:rsid w:val="7F4BFC8A"/>
    <w:rsid w:val="7F6A7BA5"/>
    <w:rsid w:val="7F7CDB07"/>
    <w:rsid w:val="7FD3FD4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D654DD0"/>
  <w15:chartTrackingRefBased/>
  <w15:docId w15:val="{215FDA46-4595-4C77-8DAA-75CCA239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5CF"/>
    <w:pPr>
      <w:keepNext/>
      <w:keepLines/>
      <w:spacing w:before="360" w:after="240" w:line="240" w:lineRule="auto"/>
      <w:outlineLvl w:val="0"/>
    </w:pPr>
    <w:rPr>
      <w:rFonts w:ascii="Arial" w:eastAsiaTheme="majorEastAsia" w:hAnsi="Arial" w:cs="Arial"/>
      <w:b/>
      <w:bCs/>
      <w:sz w:val="48"/>
      <w:szCs w:val="28"/>
      <w:lang w:eastAsia="en-AU"/>
    </w:rPr>
  </w:style>
  <w:style w:type="paragraph" w:styleId="Heading2">
    <w:name w:val="heading 2"/>
    <w:basedOn w:val="Normal"/>
    <w:next w:val="Normal"/>
    <w:link w:val="Heading2Char"/>
    <w:uiPriority w:val="9"/>
    <w:unhideWhenUsed/>
    <w:qFormat/>
    <w:rsid w:val="005465CF"/>
    <w:pPr>
      <w:keepNext/>
      <w:keepLines/>
      <w:spacing w:before="480" w:after="120"/>
      <w:outlineLvl w:val="1"/>
    </w:pPr>
    <w:rPr>
      <w:rFonts w:ascii="Arial" w:eastAsiaTheme="majorEastAsia" w:hAnsi="Arial" w:cstheme="majorBidi"/>
      <w:b/>
      <w:color w:val="000000" w:themeColor="text1"/>
      <w:sz w:val="36"/>
      <w:szCs w:val="28"/>
      <w:lang w:val="en-US" w:eastAsia="en-AU"/>
    </w:rPr>
  </w:style>
  <w:style w:type="paragraph" w:styleId="Heading3">
    <w:name w:val="heading 3"/>
    <w:basedOn w:val="Normal"/>
    <w:next w:val="Normal"/>
    <w:link w:val="Heading3Char"/>
    <w:uiPriority w:val="9"/>
    <w:unhideWhenUsed/>
    <w:qFormat/>
    <w:rsid w:val="005465CF"/>
    <w:pPr>
      <w:keepNext/>
      <w:keepLines/>
      <w:spacing w:before="480" w:after="120"/>
      <w:outlineLvl w:val="2"/>
    </w:pPr>
    <w:rPr>
      <w:rFonts w:ascii="Arial" w:eastAsiaTheme="majorEastAsia" w:hAnsi="Arial" w:cstheme="majorBidi"/>
      <w:b/>
      <w:sz w:val="28"/>
      <w:szCs w:val="28"/>
      <w:lang w:val="en-US"/>
    </w:rPr>
  </w:style>
  <w:style w:type="paragraph" w:styleId="Heading4">
    <w:name w:val="heading 4"/>
    <w:basedOn w:val="Normal"/>
    <w:next w:val="Normal"/>
    <w:link w:val="Heading4Char"/>
    <w:uiPriority w:val="9"/>
    <w:semiHidden/>
    <w:unhideWhenUsed/>
    <w:qFormat/>
    <w:rsid w:val="00A94D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5CF"/>
    <w:rPr>
      <w:rFonts w:ascii="Arial" w:eastAsiaTheme="majorEastAsia" w:hAnsi="Arial" w:cs="Arial"/>
      <w:b/>
      <w:bCs/>
      <w:sz w:val="48"/>
      <w:szCs w:val="28"/>
      <w:lang w:eastAsia="en-AU"/>
    </w:rPr>
  </w:style>
  <w:style w:type="paragraph" w:styleId="BalloonText">
    <w:name w:val="Balloon Text"/>
    <w:basedOn w:val="Normal"/>
    <w:link w:val="BalloonTextChar"/>
    <w:uiPriority w:val="99"/>
    <w:semiHidden/>
    <w:unhideWhenUsed/>
    <w:rsid w:val="00A6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0CB"/>
    <w:rPr>
      <w:rFonts w:ascii="Segoe UI" w:hAnsi="Segoe UI" w:cs="Segoe UI"/>
      <w:sz w:val="18"/>
      <w:szCs w:val="18"/>
    </w:rPr>
  </w:style>
  <w:style w:type="paragraph" w:styleId="ListParagraph">
    <w:name w:val="List Paragraph"/>
    <w:basedOn w:val="Normal"/>
    <w:link w:val="ListParagraphChar"/>
    <w:uiPriority w:val="34"/>
    <w:qFormat/>
    <w:rsid w:val="00A610CB"/>
    <w:pPr>
      <w:ind w:left="720"/>
      <w:contextualSpacing/>
    </w:pPr>
  </w:style>
  <w:style w:type="paragraph" w:styleId="Header">
    <w:name w:val="header"/>
    <w:basedOn w:val="Normal"/>
    <w:link w:val="HeaderChar"/>
    <w:uiPriority w:val="99"/>
    <w:unhideWhenUsed/>
    <w:rsid w:val="003E0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A"/>
  </w:style>
  <w:style w:type="paragraph" w:styleId="Footer">
    <w:name w:val="footer"/>
    <w:basedOn w:val="Normal"/>
    <w:link w:val="FooterChar"/>
    <w:uiPriority w:val="99"/>
    <w:unhideWhenUsed/>
    <w:rsid w:val="003E0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A"/>
  </w:style>
  <w:style w:type="table" w:styleId="TableGrid">
    <w:name w:val="Table Grid"/>
    <w:basedOn w:val="TableNormal"/>
    <w:uiPriority w:val="39"/>
    <w:rsid w:val="003E0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623C5"/>
  </w:style>
  <w:style w:type="character" w:customStyle="1" w:styleId="eop">
    <w:name w:val="eop"/>
    <w:basedOn w:val="DefaultParagraphFont"/>
    <w:rsid w:val="00B623C5"/>
  </w:style>
  <w:style w:type="paragraph" w:customStyle="1" w:styleId="paragraph">
    <w:name w:val="paragraph"/>
    <w:basedOn w:val="Normal"/>
    <w:rsid w:val="00051DC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normal">
    <w:name w:val="x_msonormal"/>
    <w:basedOn w:val="Normal"/>
    <w:rsid w:val="00C5361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92565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292DAD"/>
    <w:rPr>
      <w:color w:val="0563C1" w:themeColor="hyperlink"/>
      <w:u w:val="single"/>
    </w:rPr>
  </w:style>
  <w:style w:type="character" w:customStyle="1" w:styleId="scxw26113058">
    <w:name w:val="scxw26113058"/>
    <w:basedOn w:val="DefaultParagraphFont"/>
    <w:rsid w:val="00530CE0"/>
  </w:style>
  <w:style w:type="character" w:customStyle="1" w:styleId="Heading4Char">
    <w:name w:val="Heading 4 Char"/>
    <w:basedOn w:val="DefaultParagraphFont"/>
    <w:link w:val="Heading4"/>
    <w:uiPriority w:val="9"/>
    <w:semiHidden/>
    <w:rsid w:val="00A94DC5"/>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9088A"/>
    <w:rPr>
      <w:b/>
      <w:bCs/>
    </w:rPr>
  </w:style>
  <w:style w:type="character" w:styleId="CommentReference">
    <w:name w:val="annotation reference"/>
    <w:basedOn w:val="DefaultParagraphFont"/>
    <w:uiPriority w:val="99"/>
    <w:semiHidden/>
    <w:unhideWhenUsed/>
    <w:rsid w:val="00B524FA"/>
    <w:rPr>
      <w:sz w:val="16"/>
      <w:szCs w:val="16"/>
    </w:rPr>
  </w:style>
  <w:style w:type="paragraph" w:styleId="CommentText">
    <w:name w:val="annotation text"/>
    <w:basedOn w:val="Normal"/>
    <w:link w:val="CommentTextChar"/>
    <w:uiPriority w:val="99"/>
    <w:unhideWhenUsed/>
    <w:rsid w:val="00B524FA"/>
    <w:pPr>
      <w:spacing w:line="240" w:lineRule="auto"/>
    </w:pPr>
    <w:rPr>
      <w:sz w:val="20"/>
      <w:szCs w:val="20"/>
    </w:rPr>
  </w:style>
  <w:style w:type="character" w:customStyle="1" w:styleId="CommentTextChar">
    <w:name w:val="Comment Text Char"/>
    <w:basedOn w:val="DefaultParagraphFont"/>
    <w:link w:val="CommentText"/>
    <w:uiPriority w:val="99"/>
    <w:rsid w:val="00B524FA"/>
    <w:rPr>
      <w:sz w:val="20"/>
      <w:szCs w:val="20"/>
    </w:rPr>
  </w:style>
  <w:style w:type="paragraph" w:styleId="CommentSubject">
    <w:name w:val="annotation subject"/>
    <w:basedOn w:val="CommentText"/>
    <w:next w:val="CommentText"/>
    <w:link w:val="CommentSubjectChar"/>
    <w:uiPriority w:val="99"/>
    <w:semiHidden/>
    <w:unhideWhenUsed/>
    <w:rsid w:val="00B524FA"/>
    <w:rPr>
      <w:b/>
      <w:bCs/>
    </w:rPr>
  </w:style>
  <w:style w:type="character" w:customStyle="1" w:styleId="CommentSubjectChar">
    <w:name w:val="Comment Subject Char"/>
    <w:basedOn w:val="CommentTextChar"/>
    <w:link w:val="CommentSubject"/>
    <w:uiPriority w:val="99"/>
    <w:semiHidden/>
    <w:rsid w:val="00B524FA"/>
    <w:rPr>
      <w:b/>
      <w:bCs/>
      <w:sz w:val="20"/>
      <w:szCs w:val="20"/>
    </w:rPr>
  </w:style>
  <w:style w:type="character" w:styleId="FollowedHyperlink">
    <w:name w:val="FollowedHyperlink"/>
    <w:basedOn w:val="DefaultParagraphFont"/>
    <w:uiPriority w:val="99"/>
    <w:semiHidden/>
    <w:unhideWhenUsed/>
    <w:rsid w:val="00580F1E"/>
    <w:rPr>
      <w:color w:val="954F72" w:themeColor="followedHyperlink"/>
      <w:u w:val="single"/>
    </w:rPr>
  </w:style>
  <w:style w:type="character" w:customStyle="1" w:styleId="Heading3Char">
    <w:name w:val="Heading 3 Char"/>
    <w:basedOn w:val="DefaultParagraphFont"/>
    <w:link w:val="Heading3"/>
    <w:uiPriority w:val="9"/>
    <w:rsid w:val="005465CF"/>
    <w:rPr>
      <w:rFonts w:ascii="Arial" w:eastAsiaTheme="majorEastAsia" w:hAnsi="Arial" w:cstheme="majorBidi"/>
      <w:b/>
      <w:sz w:val="28"/>
      <w:szCs w:val="28"/>
      <w:lang w:val="en-US"/>
    </w:rPr>
  </w:style>
  <w:style w:type="character" w:customStyle="1" w:styleId="Heading2Char">
    <w:name w:val="Heading 2 Char"/>
    <w:basedOn w:val="DefaultParagraphFont"/>
    <w:link w:val="Heading2"/>
    <w:uiPriority w:val="9"/>
    <w:rsid w:val="005465CF"/>
    <w:rPr>
      <w:rFonts w:ascii="Arial" w:eastAsiaTheme="majorEastAsia" w:hAnsi="Arial" w:cstheme="majorBidi"/>
      <w:b/>
      <w:color w:val="000000" w:themeColor="text1"/>
      <w:sz w:val="36"/>
      <w:szCs w:val="28"/>
      <w:lang w:val="en-US" w:eastAsia="en-AU"/>
    </w:rPr>
  </w:style>
  <w:style w:type="paragraph" w:styleId="FootnoteText">
    <w:name w:val="footnote text"/>
    <w:basedOn w:val="Normal"/>
    <w:link w:val="FootnoteTextChar"/>
    <w:uiPriority w:val="99"/>
    <w:semiHidden/>
    <w:unhideWhenUsed/>
    <w:rsid w:val="00797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214"/>
    <w:rPr>
      <w:sz w:val="20"/>
      <w:szCs w:val="20"/>
    </w:rPr>
  </w:style>
  <w:style w:type="character" w:styleId="FootnoteReference">
    <w:name w:val="footnote reference"/>
    <w:basedOn w:val="DefaultParagraphFont"/>
    <w:uiPriority w:val="99"/>
    <w:semiHidden/>
    <w:unhideWhenUsed/>
    <w:rsid w:val="00797214"/>
    <w:rPr>
      <w:vertAlign w:val="superscript"/>
    </w:rPr>
  </w:style>
  <w:style w:type="paragraph" w:styleId="Revision">
    <w:name w:val="Revision"/>
    <w:hidden/>
    <w:uiPriority w:val="99"/>
    <w:semiHidden/>
    <w:rsid w:val="0070665C"/>
    <w:pPr>
      <w:spacing w:after="0" w:line="240" w:lineRule="auto"/>
    </w:pPr>
  </w:style>
  <w:style w:type="character" w:customStyle="1" w:styleId="UnresolvedMention1">
    <w:name w:val="Unresolved Mention1"/>
    <w:basedOn w:val="DefaultParagraphFont"/>
    <w:uiPriority w:val="99"/>
    <w:semiHidden/>
    <w:unhideWhenUsed/>
    <w:rsid w:val="009F4EEB"/>
    <w:rPr>
      <w:color w:val="605E5C"/>
      <w:shd w:val="clear" w:color="auto" w:fill="E1DFDD"/>
    </w:rPr>
  </w:style>
  <w:style w:type="character" w:customStyle="1" w:styleId="Mention1">
    <w:name w:val="Mention1"/>
    <w:basedOn w:val="DefaultParagraphFont"/>
    <w:uiPriority w:val="99"/>
    <w:unhideWhenUsed/>
    <w:rsid w:val="00463627"/>
    <w:rPr>
      <w:color w:val="2B579A"/>
      <w:shd w:val="clear" w:color="auto" w:fill="E6E6E6"/>
    </w:rPr>
  </w:style>
  <w:style w:type="character" w:customStyle="1" w:styleId="ListParagraphChar">
    <w:name w:val="List Paragraph Char"/>
    <w:basedOn w:val="DefaultParagraphFont"/>
    <w:link w:val="ListParagraph"/>
    <w:uiPriority w:val="34"/>
    <w:locked/>
    <w:rsid w:val="00967C11"/>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paragraph" w:styleId="NoSpacing">
    <w:name w:val="No Spacing"/>
    <w:uiPriority w:val="1"/>
    <w:qFormat/>
    <w:rsid w:val="00DC0B9D"/>
    <w:pPr>
      <w:spacing w:after="0" w:line="240" w:lineRule="auto"/>
    </w:pPr>
  </w:style>
  <w:style w:type="paragraph" w:customStyle="1" w:styleId="Default">
    <w:name w:val="Default"/>
    <w:link w:val="DefaultChar"/>
    <w:rsid w:val="004F52F5"/>
    <w:pPr>
      <w:autoSpaceDE w:val="0"/>
      <w:autoSpaceDN w:val="0"/>
      <w:adjustRightInd w:val="0"/>
      <w:spacing w:after="0" w:line="240" w:lineRule="auto"/>
    </w:pPr>
    <w:rPr>
      <w:rFonts w:ascii="Calibri" w:hAnsi="Calibri" w:cs="Calibri"/>
      <w:color w:val="000000"/>
      <w:sz w:val="24"/>
      <w:szCs w:val="24"/>
      <w:lang w:val="en-US"/>
    </w:rPr>
  </w:style>
  <w:style w:type="character" w:styleId="UnresolvedMention">
    <w:name w:val="Unresolved Mention"/>
    <w:basedOn w:val="DefaultParagraphFont"/>
    <w:uiPriority w:val="99"/>
    <w:semiHidden/>
    <w:unhideWhenUsed/>
    <w:rsid w:val="00E02F8A"/>
    <w:rPr>
      <w:color w:val="605E5C"/>
      <w:shd w:val="clear" w:color="auto" w:fill="E1DFDD"/>
    </w:rPr>
  </w:style>
  <w:style w:type="paragraph" w:customStyle="1" w:styleId="NormalHeading">
    <w:name w:val="Normal Heading"/>
    <w:link w:val="NormalHeadingChar"/>
    <w:qFormat/>
    <w:rsid w:val="003F6784"/>
    <w:pPr>
      <w:spacing w:before="360" w:after="80"/>
    </w:pPr>
    <w:rPr>
      <w:rFonts w:ascii="Arial" w:eastAsiaTheme="majorEastAsia" w:hAnsi="Arial" w:cstheme="majorBidi"/>
      <w:b/>
      <w:sz w:val="24"/>
      <w:szCs w:val="24"/>
      <w:lang w:val="en-US"/>
    </w:rPr>
  </w:style>
  <w:style w:type="paragraph" w:customStyle="1" w:styleId="Bullets">
    <w:name w:val="Bullets"/>
    <w:basedOn w:val="Default"/>
    <w:link w:val="BulletsChar"/>
    <w:qFormat/>
    <w:rsid w:val="00376FB2"/>
    <w:pPr>
      <w:numPr>
        <w:numId w:val="13"/>
      </w:numPr>
      <w:spacing w:after="120"/>
      <w:ind w:left="357" w:hanging="357"/>
    </w:pPr>
    <w:rPr>
      <w:rFonts w:ascii="Arial" w:hAnsi="Arial" w:cs="Arial"/>
    </w:rPr>
  </w:style>
  <w:style w:type="character" w:customStyle="1" w:styleId="NormalHeadingChar">
    <w:name w:val="Normal Heading Char"/>
    <w:basedOn w:val="Heading3Char"/>
    <w:link w:val="NormalHeading"/>
    <w:rsid w:val="003F6784"/>
    <w:rPr>
      <w:rFonts w:ascii="Arial" w:eastAsiaTheme="majorEastAsia" w:hAnsi="Arial" w:cstheme="majorBidi"/>
      <w:b/>
      <w:sz w:val="28"/>
      <w:szCs w:val="28"/>
      <w:lang w:val="en-US"/>
    </w:rPr>
  </w:style>
  <w:style w:type="paragraph" w:styleId="TOCHeading">
    <w:name w:val="TOC Heading"/>
    <w:basedOn w:val="Heading1"/>
    <w:next w:val="Normal"/>
    <w:uiPriority w:val="39"/>
    <w:unhideWhenUsed/>
    <w:qFormat/>
    <w:rsid w:val="004940D6"/>
    <w:pPr>
      <w:spacing w:before="240" w:after="0" w:line="259" w:lineRule="auto"/>
      <w:outlineLvl w:val="9"/>
    </w:pPr>
    <w:rPr>
      <w:rFonts w:asciiTheme="majorHAnsi" w:hAnsiTheme="majorHAnsi" w:cstheme="majorBidi"/>
      <w:b w:val="0"/>
      <w:bCs w:val="0"/>
      <w:color w:val="2F5496" w:themeColor="accent1" w:themeShade="BF"/>
      <w:sz w:val="32"/>
      <w:szCs w:val="32"/>
      <w:lang w:val="en-US" w:eastAsia="en-US"/>
    </w:rPr>
  </w:style>
  <w:style w:type="character" w:customStyle="1" w:styleId="DefaultChar">
    <w:name w:val="Default Char"/>
    <w:basedOn w:val="DefaultParagraphFont"/>
    <w:link w:val="Default"/>
    <w:rsid w:val="00376FB2"/>
    <w:rPr>
      <w:rFonts w:ascii="Calibri" w:hAnsi="Calibri" w:cs="Calibri"/>
      <w:color w:val="000000"/>
      <w:sz w:val="24"/>
      <w:szCs w:val="24"/>
      <w:lang w:val="en-US"/>
    </w:rPr>
  </w:style>
  <w:style w:type="character" w:customStyle="1" w:styleId="BulletsChar">
    <w:name w:val="Bullets Char"/>
    <w:basedOn w:val="DefaultChar"/>
    <w:link w:val="Bullets"/>
    <w:rsid w:val="00376FB2"/>
    <w:rPr>
      <w:rFonts w:ascii="Arial" w:hAnsi="Arial" w:cs="Arial"/>
      <w:color w:val="000000"/>
      <w:sz w:val="24"/>
      <w:szCs w:val="24"/>
      <w:lang w:val="en-US"/>
    </w:rPr>
  </w:style>
  <w:style w:type="paragraph" w:styleId="TOC1">
    <w:name w:val="toc 1"/>
    <w:basedOn w:val="Normal"/>
    <w:next w:val="Normal"/>
    <w:autoRedefine/>
    <w:uiPriority w:val="39"/>
    <w:unhideWhenUsed/>
    <w:rsid w:val="004940D6"/>
    <w:pPr>
      <w:spacing w:after="100"/>
    </w:pPr>
  </w:style>
  <w:style w:type="paragraph" w:styleId="TOC2">
    <w:name w:val="toc 2"/>
    <w:basedOn w:val="Normal"/>
    <w:next w:val="Normal"/>
    <w:autoRedefine/>
    <w:uiPriority w:val="39"/>
    <w:unhideWhenUsed/>
    <w:rsid w:val="004940D6"/>
    <w:pPr>
      <w:spacing w:after="100"/>
      <w:ind w:left="220"/>
    </w:pPr>
  </w:style>
  <w:style w:type="paragraph" w:styleId="TOC3">
    <w:name w:val="toc 3"/>
    <w:basedOn w:val="Normal"/>
    <w:next w:val="Normal"/>
    <w:autoRedefine/>
    <w:uiPriority w:val="39"/>
    <w:unhideWhenUsed/>
    <w:rsid w:val="004940D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1959">
      <w:bodyDiv w:val="1"/>
      <w:marLeft w:val="0"/>
      <w:marRight w:val="0"/>
      <w:marTop w:val="0"/>
      <w:marBottom w:val="0"/>
      <w:divBdr>
        <w:top w:val="none" w:sz="0" w:space="0" w:color="auto"/>
        <w:left w:val="none" w:sz="0" w:space="0" w:color="auto"/>
        <w:bottom w:val="none" w:sz="0" w:space="0" w:color="auto"/>
        <w:right w:val="none" w:sz="0" w:space="0" w:color="auto"/>
      </w:divBdr>
    </w:div>
    <w:div w:id="26879952">
      <w:bodyDiv w:val="1"/>
      <w:marLeft w:val="0"/>
      <w:marRight w:val="0"/>
      <w:marTop w:val="0"/>
      <w:marBottom w:val="0"/>
      <w:divBdr>
        <w:top w:val="none" w:sz="0" w:space="0" w:color="auto"/>
        <w:left w:val="none" w:sz="0" w:space="0" w:color="auto"/>
        <w:bottom w:val="none" w:sz="0" w:space="0" w:color="auto"/>
        <w:right w:val="none" w:sz="0" w:space="0" w:color="auto"/>
      </w:divBdr>
    </w:div>
    <w:div w:id="38290790">
      <w:bodyDiv w:val="1"/>
      <w:marLeft w:val="0"/>
      <w:marRight w:val="0"/>
      <w:marTop w:val="0"/>
      <w:marBottom w:val="0"/>
      <w:divBdr>
        <w:top w:val="none" w:sz="0" w:space="0" w:color="auto"/>
        <w:left w:val="none" w:sz="0" w:space="0" w:color="auto"/>
        <w:bottom w:val="none" w:sz="0" w:space="0" w:color="auto"/>
        <w:right w:val="none" w:sz="0" w:space="0" w:color="auto"/>
      </w:divBdr>
    </w:div>
    <w:div w:id="63526130">
      <w:bodyDiv w:val="1"/>
      <w:marLeft w:val="0"/>
      <w:marRight w:val="0"/>
      <w:marTop w:val="0"/>
      <w:marBottom w:val="0"/>
      <w:divBdr>
        <w:top w:val="none" w:sz="0" w:space="0" w:color="auto"/>
        <w:left w:val="none" w:sz="0" w:space="0" w:color="auto"/>
        <w:bottom w:val="none" w:sz="0" w:space="0" w:color="auto"/>
        <w:right w:val="none" w:sz="0" w:space="0" w:color="auto"/>
      </w:divBdr>
    </w:div>
    <w:div w:id="71048194">
      <w:bodyDiv w:val="1"/>
      <w:marLeft w:val="0"/>
      <w:marRight w:val="0"/>
      <w:marTop w:val="0"/>
      <w:marBottom w:val="0"/>
      <w:divBdr>
        <w:top w:val="none" w:sz="0" w:space="0" w:color="auto"/>
        <w:left w:val="none" w:sz="0" w:space="0" w:color="auto"/>
        <w:bottom w:val="none" w:sz="0" w:space="0" w:color="auto"/>
        <w:right w:val="none" w:sz="0" w:space="0" w:color="auto"/>
      </w:divBdr>
      <w:divsChild>
        <w:div w:id="291449396">
          <w:marLeft w:val="0"/>
          <w:marRight w:val="0"/>
          <w:marTop w:val="0"/>
          <w:marBottom w:val="0"/>
          <w:divBdr>
            <w:top w:val="none" w:sz="0" w:space="0" w:color="auto"/>
            <w:left w:val="none" w:sz="0" w:space="0" w:color="auto"/>
            <w:bottom w:val="none" w:sz="0" w:space="0" w:color="auto"/>
            <w:right w:val="none" w:sz="0" w:space="0" w:color="auto"/>
          </w:divBdr>
          <w:divsChild>
            <w:div w:id="1386947834">
              <w:marLeft w:val="0"/>
              <w:marRight w:val="0"/>
              <w:marTop w:val="0"/>
              <w:marBottom w:val="0"/>
              <w:divBdr>
                <w:top w:val="none" w:sz="0" w:space="0" w:color="auto"/>
                <w:left w:val="none" w:sz="0" w:space="0" w:color="auto"/>
                <w:bottom w:val="none" w:sz="0" w:space="0" w:color="auto"/>
                <w:right w:val="none" w:sz="0" w:space="0" w:color="auto"/>
              </w:divBdr>
            </w:div>
          </w:divsChild>
        </w:div>
        <w:div w:id="1249577408">
          <w:marLeft w:val="0"/>
          <w:marRight w:val="0"/>
          <w:marTop w:val="0"/>
          <w:marBottom w:val="0"/>
          <w:divBdr>
            <w:top w:val="none" w:sz="0" w:space="0" w:color="auto"/>
            <w:left w:val="none" w:sz="0" w:space="0" w:color="auto"/>
            <w:bottom w:val="none" w:sz="0" w:space="0" w:color="auto"/>
            <w:right w:val="none" w:sz="0" w:space="0" w:color="auto"/>
          </w:divBdr>
          <w:divsChild>
            <w:div w:id="713700264">
              <w:marLeft w:val="0"/>
              <w:marRight w:val="0"/>
              <w:marTop w:val="0"/>
              <w:marBottom w:val="0"/>
              <w:divBdr>
                <w:top w:val="none" w:sz="0" w:space="0" w:color="auto"/>
                <w:left w:val="none" w:sz="0" w:space="0" w:color="auto"/>
                <w:bottom w:val="none" w:sz="0" w:space="0" w:color="auto"/>
                <w:right w:val="none" w:sz="0" w:space="0" w:color="auto"/>
              </w:divBdr>
            </w:div>
          </w:divsChild>
        </w:div>
        <w:div w:id="1275165356">
          <w:marLeft w:val="0"/>
          <w:marRight w:val="0"/>
          <w:marTop w:val="0"/>
          <w:marBottom w:val="0"/>
          <w:divBdr>
            <w:top w:val="none" w:sz="0" w:space="0" w:color="auto"/>
            <w:left w:val="none" w:sz="0" w:space="0" w:color="auto"/>
            <w:bottom w:val="none" w:sz="0" w:space="0" w:color="auto"/>
            <w:right w:val="none" w:sz="0" w:space="0" w:color="auto"/>
          </w:divBdr>
          <w:divsChild>
            <w:div w:id="1243680361">
              <w:marLeft w:val="0"/>
              <w:marRight w:val="0"/>
              <w:marTop w:val="0"/>
              <w:marBottom w:val="0"/>
              <w:divBdr>
                <w:top w:val="none" w:sz="0" w:space="0" w:color="auto"/>
                <w:left w:val="none" w:sz="0" w:space="0" w:color="auto"/>
                <w:bottom w:val="none" w:sz="0" w:space="0" w:color="auto"/>
                <w:right w:val="none" w:sz="0" w:space="0" w:color="auto"/>
              </w:divBdr>
            </w:div>
            <w:div w:id="1315527124">
              <w:marLeft w:val="0"/>
              <w:marRight w:val="0"/>
              <w:marTop w:val="0"/>
              <w:marBottom w:val="0"/>
              <w:divBdr>
                <w:top w:val="none" w:sz="0" w:space="0" w:color="auto"/>
                <w:left w:val="none" w:sz="0" w:space="0" w:color="auto"/>
                <w:bottom w:val="none" w:sz="0" w:space="0" w:color="auto"/>
                <w:right w:val="none" w:sz="0" w:space="0" w:color="auto"/>
              </w:divBdr>
            </w:div>
            <w:div w:id="1650281830">
              <w:marLeft w:val="0"/>
              <w:marRight w:val="0"/>
              <w:marTop w:val="0"/>
              <w:marBottom w:val="0"/>
              <w:divBdr>
                <w:top w:val="none" w:sz="0" w:space="0" w:color="auto"/>
                <w:left w:val="none" w:sz="0" w:space="0" w:color="auto"/>
                <w:bottom w:val="none" w:sz="0" w:space="0" w:color="auto"/>
                <w:right w:val="none" w:sz="0" w:space="0" w:color="auto"/>
              </w:divBdr>
            </w:div>
          </w:divsChild>
        </w:div>
        <w:div w:id="1443837030">
          <w:marLeft w:val="0"/>
          <w:marRight w:val="0"/>
          <w:marTop w:val="0"/>
          <w:marBottom w:val="0"/>
          <w:divBdr>
            <w:top w:val="none" w:sz="0" w:space="0" w:color="auto"/>
            <w:left w:val="none" w:sz="0" w:space="0" w:color="auto"/>
            <w:bottom w:val="none" w:sz="0" w:space="0" w:color="auto"/>
            <w:right w:val="none" w:sz="0" w:space="0" w:color="auto"/>
          </w:divBdr>
          <w:divsChild>
            <w:div w:id="1076129475">
              <w:marLeft w:val="0"/>
              <w:marRight w:val="0"/>
              <w:marTop w:val="0"/>
              <w:marBottom w:val="0"/>
              <w:divBdr>
                <w:top w:val="none" w:sz="0" w:space="0" w:color="auto"/>
                <w:left w:val="none" w:sz="0" w:space="0" w:color="auto"/>
                <w:bottom w:val="none" w:sz="0" w:space="0" w:color="auto"/>
                <w:right w:val="none" w:sz="0" w:space="0" w:color="auto"/>
              </w:divBdr>
            </w:div>
            <w:div w:id="1708287946">
              <w:marLeft w:val="0"/>
              <w:marRight w:val="0"/>
              <w:marTop w:val="0"/>
              <w:marBottom w:val="0"/>
              <w:divBdr>
                <w:top w:val="none" w:sz="0" w:space="0" w:color="auto"/>
                <w:left w:val="none" w:sz="0" w:space="0" w:color="auto"/>
                <w:bottom w:val="none" w:sz="0" w:space="0" w:color="auto"/>
                <w:right w:val="none" w:sz="0" w:space="0" w:color="auto"/>
              </w:divBdr>
            </w:div>
          </w:divsChild>
        </w:div>
        <w:div w:id="1497722780">
          <w:marLeft w:val="0"/>
          <w:marRight w:val="0"/>
          <w:marTop w:val="0"/>
          <w:marBottom w:val="0"/>
          <w:divBdr>
            <w:top w:val="none" w:sz="0" w:space="0" w:color="auto"/>
            <w:left w:val="none" w:sz="0" w:space="0" w:color="auto"/>
            <w:bottom w:val="none" w:sz="0" w:space="0" w:color="auto"/>
            <w:right w:val="none" w:sz="0" w:space="0" w:color="auto"/>
          </w:divBdr>
          <w:divsChild>
            <w:div w:id="614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4778">
      <w:bodyDiv w:val="1"/>
      <w:marLeft w:val="0"/>
      <w:marRight w:val="0"/>
      <w:marTop w:val="0"/>
      <w:marBottom w:val="0"/>
      <w:divBdr>
        <w:top w:val="none" w:sz="0" w:space="0" w:color="auto"/>
        <w:left w:val="none" w:sz="0" w:space="0" w:color="auto"/>
        <w:bottom w:val="none" w:sz="0" w:space="0" w:color="auto"/>
        <w:right w:val="none" w:sz="0" w:space="0" w:color="auto"/>
      </w:divBdr>
      <w:divsChild>
        <w:div w:id="51201355">
          <w:marLeft w:val="0"/>
          <w:marRight w:val="0"/>
          <w:marTop w:val="0"/>
          <w:marBottom w:val="0"/>
          <w:divBdr>
            <w:top w:val="none" w:sz="0" w:space="0" w:color="auto"/>
            <w:left w:val="none" w:sz="0" w:space="0" w:color="auto"/>
            <w:bottom w:val="none" w:sz="0" w:space="0" w:color="auto"/>
            <w:right w:val="none" w:sz="0" w:space="0" w:color="auto"/>
          </w:divBdr>
          <w:divsChild>
            <w:div w:id="81875290">
              <w:marLeft w:val="0"/>
              <w:marRight w:val="0"/>
              <w:marTop w:val="0"/>
              <w:marBottom w:val="0"/>
              <w:divBdr>
                <w:top w:val="none" w:sz="0" w:space="0" w:color="auto"/>
                <w:left w:val="none" w:sz="0" w:space="0" w:color="auto"/>
                <w:bottom w:val="none" w:sz="0" w:space="0" w:color="auto"/>
                <w:right w:val="none" w:sz="0" w:space="0" w:color="auto"/>
              </w:divBdr>
            </w:div>
          </w:divsChild>
        </w:div>
        <w:div w:id="53936612">
          <w:marLeft w:val="0"/>
          <w:marRight w:val="0"/>
          <w:marTop w:val="0"/>
          <w:marBottom w:val="0"/>
          <w:divBdr>
            <w:top w:val="none" w:sz="0" w:space="0" w:color="auto"/>
            <w:left w:val="none" w:sz="0" w:space="0" w:color="auto"/>
            <w:bottom w:val="none" w:sz="0" w:space="0" w:color="auto"/>
            <w:right w:val="none" w:sz="0" w:space="0" w:color="auto"/>
          </w:divBdr>
          <w:divsChild>
            <w:div w:id="1889678713">
              <w:marLeft w:val="0"/>
              <w:marRight w:val="0"/>
              <w:marTop w:val="0"/>
              <w:marBottom w:val="0"/>
              <w:divBdr>
                <w:top w:val="none" w:sz="0" w:space="0" w:color="auto"/>
                <w:left w:val="none" w:sz="0" w:space="0" w:color="auto"/>
                <w:bottom w:val="none" w:sz="0" w:space="0" w:color="auto"/>
                <w:right w:val="none" w:sz="0" w:space="0" w:color="auto"/>
              </w:divBdr>
            </w:div>
          </w:divsChild>
        </w:div>
        <w:div w:id="996687709">
          <w:marLeft w:val="0"/>
          <w:marRight w:val="0"/>
          <w:marTop w:val="0"/>
          <w:marBottom w:val="0"/>
          <w:divBdr>
            <w:top w:val="none" w:sz="0" w:space="0" w:color="auto"/>
            <w:left w:val="none" w:sz="0" w:space="0" w:color="auto"/>
            <w:bottom w:val="none" w:sz="0" w:space="0" w:color="auto"/>
            <w:right w:val="none" w:sz="0" w:space="0" w:color="auto"/>
          </w:divBdr>
          <w:divsChild>
            <w:div w:id="961571542">
              <w:marLeft w:val="0"/>
              <w:marRight w:val="0"/>
              <w:marTop w:val="0"/>
              <w:marBottom w:val="0"/>
              <w:divBdr>
                <w:top w:val="none" w:sz="0" w:space="0" w:color="auto"/>
                <w:left w:val="none" w:sz="0" w:space="0" w:color="auto"/>
                <w:bottom w:val="none" w:sz="0" w:space="0" w:color="auto"/>
                <w:right w:val="none" w:sz="0" w:space="0" w:color="auto"/>
              </w:divBdr>
            </w:div>
          </w:divsChild>
        </w:div>
        <w:div w:id="1389379229">
          <w:marLeft w:val="0"/>
          <w:marRight w:val="0"/>
          <w:marTop w:val="0"/>
          <w:marBottom w:val="0"/>
          <w:divBdr>
            <w:top w:val="none" w:sz="0" w:space="0" w:color="auto"/>
            <w:left w:val="none" w:sz="0" w:space="0" w:color="auto"/>
            <w:bottom w:val="none" w:sz="0" w:space="0" w:color="auto"/>
            <w:right w:val="none" w:sz="0" w:space="0" w:color="auto"/>
          </w:divBdr>
          <w:divsChild>
            <w:div w:id="10730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7046">
      <w:bodyDiv w:val="1"/>
      <w:marLeft w:val="0"/>
      <w:marRight w:val="0"/>
      <w:marTop w:val="0"/>
      <w:marBottom w:val="0"/>
      <w:divBdr>
        <w:top w:val="none" w:sz="0" w:space="0" w:color="auto"/>
        <w:left w:val="none" w:sz="0" w:space="0" w:color="auto"/>
        <w:bottom w:val="none" w:sz="0" w:space="0" w:color="auto"/>
        <w:right w:val="none" w:sz="0" w:space="0" w:color="auto"/>
      </w:divBdr>
    </w:div>
    <w:div w:id="103306891">
      <w:bodyDiv w:val="1"/>
      <w:marLeft w:val="0"/>
      <w:marRight w:val="0"/>
      <w:marTop w:val="0"/>
      <w:marBottom w:val="0"/>
      <w:divBdr>
        <w:top w:val="none" w:sz="0" w:space="0" w:color="auto"/>
        <w:left w:val="none" w:sz="0" w:space="0" w:color="auto"/>
        <w:bottom w:val="none" w:sz="0" w:space="0" w:color="auto"/>
        <w:right w:val="none" w:sz="0" w:space="0" w:color="auto"/>
      </w:divBdr>
    </w:div>
    <w:div w:id="114762425">
      <w:bodyDiv w:val="1"/>
      <w:marLeft w:val="0"/>
      <w:marRight w:val="0"/>
      <w:marTop w:val="0"/>
      <w:marBottom w:val="0"/>
      <w:divBdr>
        <w:top w:val="none" w:sz="0" w:space="0" w:color="auto"/>
        <w:left w:val="none" w:sz="0" w:space="0" w:color="auto"/>
        <w:bottom w:val="none" w:sz="0" w:space="0" w:color="auto"/>
        <w:right w:val="none" w:sz="0" w:space="0" w:color="auto"/>
      </w:divBdr>
    </w:div>
    <w:div w:id="139153703">
      <w:bodyDiv w:val="1"/>
      <w:marLeft w:val="0"/>
      <w:marRight w:val="0"/>
      <w:marTop w:val="0"/>
      <w:marBottom w:val="0"/>
      <w:divBdr>
        <w:top w:val="none" w:sz="0" w:space="0" w:color="auto"/>
        <w:left w:val="none" w:sz="0" w:space="0" w:color="auto"/>
        <w:bottom w:val="none" w:sz="0" w:space="0" w:color="auto"/>
        <w:right w:val="none" w:sz="0" w:space="0" w:color="auto"/>
      </w:divBdr>
    </w:div>
    <w:div w:id="169763263">
      <w:bodyDiv w:val="1"/>
      <w:marLeft w:val="0"/>
      <w:marRight w:val="0"/>
      <w:marTop w:val="0"/>
      <w:marBottom w:val="0"/>
      <w:divBdr>
        <w:top w:val="none" w:sz="0" w:space="0" w:color="auto"/>
        <w:left w:val="none" w:sz="0" w:space="0" w:color="auto"/>
        <w:bottom w:val="none" w:sz="0" w:space="0" w:color="auto"/>
        <w:right w:val="none" w:sz="0" w:space="0" w:color="auto"/>
      </w:divBdr>
    </w:div>
    <w:div w:id="171338676">
      <w:bodyDiv w:val="1"/>
      <w:marLeft w:val="0"/>
      <w:marRight w:val="0"/>
      <w:marTop w:val="0"/>
      <w:marBottom w:val="0"/>
      <w:divBdr>
        <w:top w:val="none" w:sz="0" w:space="0" w:color="auto"/>
        <w:left w:val="none" w:sz="0" w:space="0" w:color="auto"/>
        <w:bottom w:val="none" w:sz="0" w:space="0" w:color="auto"/>
        <w:right w:val="none" w:sz="0" w:space="0" w:color="auto"/>
      </w:divBdr>
    </w:div>
    <w:div w:id="190342804">
      <w:bodyDiv w:val="1"/>
      <w:marLeft w:val="0"/>
      <w:marRight w:val="0"/>
      <w:marTop w:val="0"/>
      <w:marBottom w:val="0"/>
      <w:divBdr>
        <w:top w:val="none" w:sz="0" w:space="0" w:color="auto"/>
        <w:left w:val="none" w:sz="0" w:space="0" w:color="auto"/>
        <w:bottom w:val="none" w:sz="0" w:space="0" w:color="auto"/>
        <w:right w:val="none" w:sz="0" w:space="0" w:color="auto"/>
      </w:divBdr>
      <w:divsChild>
        <w:div w:id="878280359">
          <w:marLeft w:val="0"/>
          <w:marRight w:val="0"/>
          <w:marTop w:val="0"/>
          <w:marBottom w:val="0"/>
          <w:divBdr>
            <w:top w:val="none" w:sz="0" w:space="0" w:color="auto"/>
            <w:left w:val="none" w:sz="0" w:space="0" w:color="auto"/>
            <w:bottom w:val="none" w:sz="0" w:space="0" w:color="auto"/>
            <w:right w:val="none" w:sz="0" w:space="0" w:color="auto"/>
          </w:divBdr>
          <w:divsChild>
            <w:div w:id="328598363">
              <w:marLeft w:val="0"/>
              <w:marRight w:val="0"/>
              <w:marTop w:val="0"/>
              <w:marBottom w:val="0"/>
              <w:divBdr>
                <w:top w:val="none" w:sz="0" w:space="0" w:color="auto"/>
                <w:left w:val="none" w:sz="0" w:space="0" w:color="auto"/>
                <w:bottom w:val="none" w:sz="0" w:space="0" w:color="auto"/>
                <w:right w:val="none" w:sz="0" w:space="0" w:color="auto"/>
              </w:divBdr>
              <w:divsChild>
                <w:div w:id="1959870082">
                  <w:marLeft w:val="0"/>
                  <w:marRight w:val="0"/>
                  <w:marTop w:val="0"/>
                  <w:marBottom w:val="0"/>
                  <w:divBdr>
                    <w:top w:val="none" w:sz="0" w:space="0" w:color="auto"/>
                    <w:left w:val="none" w:sz="0" w:space="0" w:color="auto"/>
                    <w:bottom w:val="none" w:sz="0" w:space="0" w:color="auto"/>
                    <w:right w:val="none" w:sz="0" w:space="0" w:color="auto"/>
                  </w:divBdr>
                  <w:divsChild>
                    <w:div w:id="1922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124546">
      <w:bodyDiv w:val="1"/>
      <w:marLeft w:val="0"/>
      <w:marRight w:val="0"/>
      <w:marTop w:val="0"/>
      <w:marBottom w:val="0"/>
      <w:divBdr>
        <w:top w:val="none" w:sz="0" w:space="0" w:color="auto"/>
        <w:left w:val="none" w:sz="0" w:space="0" w:color="auto"/>
        <w:bottom w:val="none" w:sz="0" w:space="0" w:color="auto"/>
        <w:right w:val="none" w:sz="0" w:space="0" w:color="auto"/>
      </w:divBdr>
    </w:div>
    <w:div w:id="237903335">
      <w:bodyDiv w:val="1"/>
      <w:marLeft w:val="0"/>
      <w:marRight w:val="0"/>
      <w:marTop w:val="0"/>
      <w:marBottom w:val="0"/>
      <w:divBdr>
        <w:top w:val="none" w:sz="0" w:space="0" w:color="auto"/>
        <w:left w:val="none" w:sz="0" w:space="0" w:color="auto"/>
        <w:bottom w:val="none" w:sz="0" w:space="0" w:color="auto"/>
        <w:right w:val="none" w:sz="0" w:space="0" w:color="auto"/>
      </w:divBdr>
    </w:div>
    <w:div w:id="240721745">
      <w:bodyDiv w:val="1"/>
      <w:marLeft w:val="0"/>
      <w:marRight w:val="0"/>
      <w:marTop w:val="0"/>
      <w:marBottom w:val="0"/>
      <w:divBdr>
        <w:top w:val="none" w:sz="0" w:space="0" w:color="auto"/>
        <w:left w:val="none" w:sz="0" w:space="0" w:color="auto"/>
        <w:bottom w:val="none" w:sz="0" w:space="0" w:color="auto"/>
        <w:right w:val="none" w:sz="0" w:space="0" w:color="auto"/>
      </w:divBdr>
      <w:divsChild>
        <w:div w:id="816260848">
          <w:marLeft w:val="288"/>
          <w:marRight w:val="0"/>
          <w:marTop w:val="77"/>
          <w:marBottom w:val="0"/>
          <w:divBdr>
            <w:top w:val="none" w:sz="0" w:space="0" w:color="auto"/>
            <w:left w:val="none" w:sz="0" w:space="0" w:color="auto"/>
            <w:bottom w:val="none" w:sz="0" w:space="0" w:color="auto"/>
            <w:right w:val="none" w:sz="0" w:space="0" w:color="auto"/>
          </w:divBdr>
        </w:div>
        <w:div w:id="1150438005">
          <w:marLeft w:val="288"/>
          <w:marRight w:val="0"/>
          <w:marTop w:val="77"/>
          <w:marBottom w:val="0"/>
          <w:divBdr>
            <w:top w:val="none" w:sz="0" w:space="0" w:color="auto"/>
            <w:left w:val="none" w:sz="0" w:space="0" w:color="auto"/>
            <w:bottom w:val="none" w:sz="0" w:space="0" w:color="auto"/>
            <w:right w:val="none" w:sz="0" w:space="0" w:color="auto"/>
          </w:divBdr>
        </w:div>
        <w:div w:id="1751998077">
          <w:marLeft w:val="288"/>
          <w:marRight w:val="0"/>
          <w:marTop w:val="77"/>
          <w:marBottom w:val="0"/>
          <w:divBdr>
            <w:top w:val="none" w:sz="0" w:space="0" w:color="auto"/>
            <w:left w:val="none" w:sz="0" w:space="0" w:color="auto"/>
            <w:bottom w:val="none" w:sz="0" w:space="0" w:color="auto"/>
            <w:right w:val="none" w:sz="0" w:space="0" w:color="auto"/>
          </w:divBdr>
        </w:div>
      </w:divsChild>
    </w:div>
    <w:div w:id="251276731">
      <w:bodyDiv w:val="1"/>
      <w:marLeft w:val="0"/>
      <w:marRight w:val="0"/>
      <w:marTop w:val="0"/>
      <w:marBottom w:val="0"/>
      <w:divBdr>
        <w:top w:val="none" w:sz="0" w:space="0" w:color="auto"/>
        <w:left w:val="none" w:sz="0" w:space="0" w:color="auto"/>
        <w:bottom w:val="none" w:sz="0" w:space="0" w:color="auto"/>
        <w:right w:val="none" w:sz="0" w:space="0" w:color="auto"/>
      </w:divBdr>
      <w:divsChild>
        <w:div w:id="1772965577">
          <w:marLeft w:val="0"/>
          <w:marRight w:val="0"/>
          <w:marTop w:val="0"/>
          <w:marBottom w:val="0"/>
          <w:divBdr>
            <w:top w:val="none" w:sz="0" w:space="0" w:color="auto"/>
            <w:left w:val="none" w:sz="0" w:space="0" w:color="auto"/>
            <w:bottom w:val="none" w:sz="0" w:space="0" w:color="auto"/>
            <w:right w:val="none" w:sz="0" w:space="0" w:color="auto"/>
          </w:divBdr>
          <w:divsChild>
            <w:div w:id="842015092">
              <w:marLeft w:val="0"/>
              <w:marRight w:val="0"/>
              <w:marTop w:val="0"/>
              <w:marBottom w:val="0"/>
              <w:divBdr>
                <w:top w:val="none" w:sz="0" w:space="0" w:color="auto"/>
                <w:left w:val="none" w:sz="0" w:space="0" w:color="auto"/>
                <w:bottom w:val="none" w:sz="0" w:space="0" w:color="auto"/>
                <w:right w:val="none" w:sz="0" w:space="0" w:color="auto"/>
              </w:divBdr>
              <w:divsChild>
                <w:div w:id="34549704">
                  <w:marLeft w:val="0"/>
                  <w:marRight w:val="0"/>
                  <w:marTop w:val="0"/>
                  <w:marBottom w:val="0"/>
                  <w:divBdr>
                    <w:top w:val="none" w:sz="0" w:space="0" w:color="auto"/>
                    <w:left w:val="none" w:sz="0" w:space="0" w:color="auto"/>
                    <w:bottom w:val="none" w:sz="0" w:space="0" w:color="auto"/>
                    <w:right w:val="none" w:sz="0" w:space="0" w:color="auto"/>
                  </w:divBdr>
                  <w:divsChild>
                    <w:div w:id="349069726">
                      <w:marLeft w:val="0"/>
                      <w:marRight w:val="0"/>
                      <w:marTop w:val="0"/>
                      <w:marBottom w:val="0"/>
                      <w:divBdr>
                        <w:top w:val="none" w:sz="0" w:space="0" w:color="auto"/>
                        <w:left w:val="none" w:sz="0" w:space="0" w:color="auto"/>
                        <w:bottom w:val="none" w:sz="0" w:space="0" w:color="auto"/>
                        <w:right w:val="none" w:sz="0" w:space="0" w:color="auto"/>
                      </w:divBdr>
                      <w:divsChild>
                        <w:div w:id="1184127693">
                          <w:marLeft w:val="0"/>
                          <w:marRight w:val="0"/>
                          <w:marTop w:val="0"/>
                          <w:marBottom w:val="0"/>
                          <w:divBdr>
                            <w:top w:val="none" w:sz="0" w:space="0" w:color="auto"/>
                            <w:left w:val="none" w:sz="0" w:space="0" w:color="auto"/>
                            <w:bottom w:val="none" w:sz="0" w:space="0" w:color="auto"/>
                            <w:right w:val="none" w:sz="0" w:space="0" w:color="auto"/>
                          </w:divBdr>
                          <w:divsChild>
                            <w:div w:id="89740679">
                              <w:marLeft w:val="0"/>
                              <w:marRight w:val="0"/>
                              <w:marTop w:val="0"/>
                              <w:marBottom w:val="0"/>
                              <w:divBdr>
                                <w:top w:val="none" w:sz="0" w:space="0" w:color="auto"/>
                                <w:left w:val="none" w:sz="0" w:space="0" w:color="auto"/>
                                <w:bottom w:val="none" w:sz="0" w:space="0" w:color="auto"/>
                                <w:right w:val="none" w:sz="0" w:space="0" w:color="auto"/>
                              </w:divBdr>
                              <w:divsChild>
                                <w:div w:id="333924734">
                                  <w:marLeft w:val="0"/>
                                  <w:marRight w:val="0"/>
                                  <w:marTop w:val="0"/>
                                  <w:marBottom w:val="0"/>
                                  <w:divBdr>
                                    <w:top w:val="none" w:sz="0" w:space="0" w:color="auto"/>
                                    <w:left w:val="none" w:sz="0" w:space="0" w:color="auto"/>
                                    <w:bottom w:val="none" w:sz="0" w:space="0" w:color="auto"/>
                                    <w:right w:val="none" w:sz="0" w:space="0" w:color="auto"/>
                                  </w:divBdr>
                                  <w:divsChild>
                                    <w:div w:id="12381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940970">
      <w:bodyDiv w:val="1"/>
      <w:marLeft w:val="0"/>
      <w:marRight w:val="0"/>
      <w:marTop w:val="0"/>
      <w:marBottom w:val="0"/>
      <w:divBdr>
        <w:top w:val="none" w:sz="0" w:space="0" w:color="auto"/>
        <w:left w:val="none" w:sz="0" w:space="0" w:color="auto"/>
        <w:bottom w:val="none" w:sz="0" w:space="0" w:color="auto"/>
        <w:right w:val="none" w:sz="0" w:space="0" w:color="auto"/>
      </w:divBdr>
    </w:div>
    <w:div w:id="285047923">
      <w:bodyDiv w:val="1"/>
      <w:marLeft w:val="0"/>
      <w:marRight w:val="0"/>
      <w:marTop w:val="0"/>
      <w:marBottom w:val="0"/>
      <w:divBdr>
        <w:top w:val="none" w:sz="0" w:space="0" w:color="auto"/>
        <w:left w:val="none" w:sz="0" w:space="0" w:color="auto"/>
        <w:bottom w:val="none" w:sz="0" w:space="0" w:color="auto"/>
        <w:right w:val="none" w:sz="0" w:space="0" w:color="auto"/>
      </w:divBdr>
      <w:divsChild>
        <w:div w:id="408500815">
          <w:marLeft w:val="0"/>
          <w:marRight w:val="0"/>
          <w:marTop w:val="0"/>
          <w:marBottom w:val="0"/>
          <w:divBdr>
            <w:top w:val="none" w:sz="0" w:space="0" w:color="auto"/>
            <w:left w:val="none" w:sz="0" w:space="0" w:color="auto"/>
            <w:bottom w:val="none" w:sz="0" w:space="0" w:color="auto"/>
            <w:right w:val="none" w:sz="0" w:space="0" w:color="auto"/>
          </w:divBdr>
          <w:divsChild>
            <w:div w:id="513224301">
              <w:marLeft w:val="0"/>
              <w:marRight w:val="0"/>
              <w:marTop w:val="0"/>
              <w:marBottom w:val="0"/>
              <w:divBdr>
                <w:top w:val="none" w:sz="0" w:space="0" w:color="auto"/>
                <w:left w:val="none" w:sz="0" w:space="0" w:color="auto"/>
                <w:bottom w:val="none" w:sz="0" w:space="0" w:color="auto"/>
                <w:right w:val="none" w:sz="0" w:space="0" w:color="auto"/>
              </w:divBdr>
              <w:divsChild>
                <w:div w:id="1075054416">
                  <w:marLeft w:val="0"/>
                  <w:marRight w:val="0"/>
                  <w:marTop w:val="0"/>
                  <w:marBottom w:val="0"/>
                  <w:divBdr>
                    <w:top w:val="none" w:sz="0" w:space="0" w:color="auto"/>
                    <w:left w:val="none" w:sz="0" w:space="0" w:color="auto"/>
                    <w:bottom w:val="none" w:sz="0" w:space="0" w:color="auto"/>
                    <w:right w:val="none" w:sz="0" w:space="0" w:color="auto"/>
                  </w:divBdr>
                  <w:divsChild>
                    <w:div w:id="888762454">
                      <w:marLeft w:val="0"/>
                      <w:marRight w:val="0"/>
                      <w:marTop w:val="0"/>
                      <w:marBottom w:val="0"/>
                      <w:divBdr>
                        <w:top w:val="none" w:sz="0" w:space="0" w:color="auto"/>
                        <w:left w:val="none" w:sz="0" w:space="0" w:color="auto"/>
                        <w:bottom w:val="none" w:sz="0" w:space="0" w:color="auto"/>
                        <w:right w:val="none" w:sz="0" w:space="0" w:color="auto"/>
                      </w:divBdr>
                      <w:divsChild>
                        <w:div w:id="1861355855">
                          <w:marLeft w:val="0"/>
                          <w:marRight w:val="0"/>
                          <w:marTop w:val="0"/>
                          <w:marBottom w:val="0"/>
                          <w:divBdr>
                            <w:top w:val="none" w:sz="0" w:space="0" w:color="auto"/>
                            <w:left w:val="none" w:sz="0" w:space="0" w:color="auto"/>
                            <w:bottom w:val="none" w:sz="0" w:space="0" w:color="auto"/>
                            <w:right w:val="none" w:sz="0" w:space="0" w:color="auto"/>
                          </w:divBdr>
                          <w:divsChild>
                            <w:div w:id="994603642">
                              <w:marLeft w:val="0"/>
                              <w:marRight w:val="0"/>
                              <w:marTop w:val="0"/>
                              <w:marBottom w:val="0"/>
                              <w:divBdr>
                                <w:top w:val="none" w:sz="0" w:space="0" w:color="auto"/>
                                <w:left w:val="none" w:sz="0" w:space="0" w:color="auto"/>
                                <w:bottom w:val="none" w:sz="0" w:space="0" w:color="auto"/>
                                <w:right w:val="none" w:sz="0" w:space="0" w:color="auto"/>
                              </w:divBdr>
                              <w:divsChild>
                                <w:div w:id="1245382324">
                                  <w:marLeft w:val="0"/>
                                  <w:marRight w:val="0"/>
                                  <w:marTop w:val="0"/>
                                  <w:marBottom w:val="0"/>
                                  <w:divBdr>
                                    <w:top w:val="none" w:sz="0" w:space="0" w:color="auto"/>
                                    <w:left w:val="none" w:sz="0" w:space="0" w:color="auto"/>
                                    <w:bottom w:val="none" w:sz="0" w:space="0" w:color="auto"/>
                                    <w:right w:val="none" w:sz="0" w:space="0" w:color="auto"/>
                                  </w:divBdr>
                                  <w:divsChild>
                                    <w:div w:id="208637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7371359">
      <w:bodyDiv w:val="1"/>
      <w:marLeft w:val="0"/>
      <w:marRight w:val="0"/>
      <w:marTop w:val="0"/>
      <w:marBottom w:val="0"/>
      <w:divBdr>
        <w:top w:val="none" w:sz="0" w:space="0" w:color="auto"/>
        <w:left w:val="none" w:sz="0" w:space="0" w:color="auto"/>
        <w:bottom w:val="none" w:sz="0" w:space="0" w:color="auto"/>
        <w:right w:val="none" w:sz="0" w:space="0" w:color="auto"/>
      </w:divBdr>
      <w:divsChild>
        <w:div w:id="1714965900">
          <w:marLeft w:val="0"/>
          <w:marRight w:val="0"/>
          <w:marTop w:val="0"/>
          <w:marBottom w:val="0"/>
          <w:divBdr>
            <w:top w:val="none" w:sz="0" w:space="0" w:color="auto"/>
            <w:left w:val="none" w:sz="0" w:space="0" w:color="auto"/>
            <w:bottom w:val="none" w:sz="0" w:space="0" w:color="auto"/>
            <w:right w:val="none" w:sz="0" w:space="0" w:color="auto"/>
          </w:divBdr>
          <w:divsChild>
            <w:div w:id="1816218812">
              <w:marLeft w:val="0"/>
              <w:marRight w:val="0"/>
              <w:marTop w:val="0"/>
              <w:marBottom w:val="0"/>
              <w:divBdr>
                <w:top w:val="none" w:sz="0" w:space="0" w:color="auto"/>
                <w:left w:val="none" w:sz="0" w:space="0" w:color="auto"/>
                <w:bottom w:val="none" w:sz="0" w:space="0" w:color="auto"/>
                <w:right w:val="none" w:sz="0" w:space="0" w:color="auto"/>
              </w:divBdr>
              <w:divsChild>
                <w:div w:id="1684623178">
                  <w:marLeft w:val="0"/>
                  <w:marRight w:val="0"/>
                  <w:marTop w:val="0"/>
                  <w:marBottom w:val="0"/>
                  <w:divBdr>
                    <w:top w:val="none" w:sz="0" w:space="0" w:color="auto"/>
                    <w:left w:val="none" w:sz="0" w:space="0" w:color="auto"/>
                    <w:bottom w:val="none" w:sz="0" w:space="0" w:color="auto"/>
                    <w:right w:val="none" w:sz="0" w:space="0" w:color="auto"/>
                  </w:divBdr>
                  <w:divsChild>
                    <w:div w:id="1497451588">
                      <w:marLeft w:val="0"/>
                      <w:marRight w:val="0"/>
                      <w:marTop w:val="0"/>
                      <w:marBottom w:val="0"/>
                      <w:divBdr>
                        <w:top w:val="none" w:sz="0" w:space="0" w:color="auto"/>
                        <w:left w:val="none" w:sz="0" w:space="0" w:color="auto"/>
                        <w:bottom w:val="none" w:sz="0" w:space="0" w:color="auto"/>
                        <w:right w:val="none" w:sz="0" w:space="0" w:color="auto"/>
                      </w:divBdr>
                      <w:divsChild>
                        <w:div w:id="1888027677">
                          <w:marLeft w:val="0"/>
                          <w:marRight w:val="0"/>
                          <w:marTop w:val="0"/>
                          <w:marBottom w:val="0"/>
                          <w:divBdr>
                            <w:top w:val="none" w:sz="0" w:space="0" w:color="auto"/>
                            <w:left w:val="none" w:sz="0" w:space="0" w:color="auto"/>
                            <w:bottom w:val="none" w:sz="0" w:space="0" w:color="auto"/>
                            <w:right w:val="none" w:sz="0" w:space="0" w:color="auto"/>
                          </w:divBdr>
                          <w:divsChild>
                            <w:div w:id="112619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10146">
      <w:bodyDiv w:val="1"/>
      <w:marLeft w:val="0"/>
      <w:marRight w:val="0"/>
      <w:marTop w:val="0"/>
      <w:marBottom w:val="0"/>
      <w:divBdr>
        <w:top w:val="none" w:sz="0" w:space="0" w:color="auto"/>
        <w:left w:val="none" w:sz="0" w:space="0" w:color="auto"/>
        <w:bottom w:val="none" w:sz="0" w:space="0" w:color="auto"/>
        <w:right w:val="none" w:sz="0" w:space="0" w:color="auto"/>
      </w:divBdr>
    </w:div>
    <w:div w:id="365062659">
      <w:bodyDiv w:val="1"/>
      <w:marLeft w:val="0"/>
      <w:marRight w:val="0"/>
      <w:marTop w:val="0"/>
      <w:marBottom w:val="0"/>
      <w:divBdr>
        <w:top w:val="none" w:sz="0" w:space="0" w:color="auto"/>
        <w:left w:val="none" w:sz="0" w:space="0" w:color="auto"/>
        <w:bottom w:val="none" w:sz="0" w:space="0" w:color="auto"/>
        <w:right w:val="none" w:sz="0" w:space="0" w:color="auto"/>
      </w:divBdr>
      <w:divsChild>
        <w:div w:id="282617734">
          <w:marLeft w:val="0"/>
          <w:marRight w:val="0"/>
          <w:marTop w:val="0"/>
          <w:marBottom w:val="0"/>
          <w:divBdr>
            <w:top w:val="none" w:sz="0" w:space="0" w:color="auto"/>
            <w:left w:val="none" w:sz="0" w:space="0" w:color="auto"/>
            <w:bottom w:val="none" w:sz="0" w:space="0" w:color="auto"/>
            <w:right w:val="none" w:sz="0" w:space="0" w:color="auto"/>
          </w:divBdr>
          <w:divsChild>
            <w:div w:id="684671491">
              <w:marLeft w:val="0"/>
              <w:marRight w:val="0"/>
              <w:marTop w:val="0"/>
              <w:marBottom w:val="0"/>
              <w:divBdr>
                <w:top w:val="none" w:sz="0" w:space="0" w:color="auto"/>
                <w:left w:val="none" w:sz="0" w:space="0" w:color="auto"/>
                <w:bottom w:val="none" w:sz="0" w:space="0" w:color="auto"/>
                <w:right w:val="none" w:sz="0" w:space="0" w:color="auto"/>
              </w:divBdr>
              <w:divsChild>
                <w:div w:id="749040052">
                  <w:marLeft w:val="0"/>
                  <w:marRight w:val="0"/>
                  <w:marTop w:val="0"/>
                  <w:marBottom w:val="0"/>
                  <w:divBdr>
                    <w:top w:val="none" w:sz="0" w:space="0" w:color="auto"/>
                    <w:left w:val="none" w:sz="0" w:space="0" w:color="auto"/>
                    <w:bottom w:val="none" w:sz="0" w:space="0" w:color="auto"/>
                    <w:right w:val="none" w:sz="0" w:space="0" w:color="auto"/>
                  </w:divBdr>
                  <w:divsChild>
                    <w:div w:id="17177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3623">
      <w:bodyDiv w:val="1"/>
      <w:marLeft w:val="0"/>
      <w:marRight w:val="0"/>
      <w:marTop w:val="0"/>
      <w:marBottom w:val="0"/>
      <w:divBdr>
        <w:top w:val="none" w:sz="0" w:space="0" w:color="auto"/>
        <w:left w:val="none" w:sz="0" w:space="0" w:color="auto"/>
        <w:bottom w:val="none" w:sz="0" w:space="0" w:color="auto"/>
        <w:right w:val="none" w:sz="0" w:space="0" w:color="auto"/>
      </w:divBdr>
      <w:divsChild>
        <w:div w:id="7027636">
          <w:marLeft w:val="0"/>
          <w:marRight w:val="0"/>
          <w:marTop w:val="0"/>
          <w:marBottom w:val="0"/>
          <w:divBdr>
            <w:top w:val="none" w:sz="0" w:space="0" w:color="auto"/>
            <w:left w:val="none" w:sz="0" w:space="0" w:color="auto"/>
            <w:bottom w:val="none" w:sz="0" w:space="0" w:color="auto"/>
            <w:right w:val="none" w:sz="0" w:space="0" w:color="auto"/>
          </w:divBdr>
        </w:div>
        <w:div w:id="38089949">
          <w:marLeft w:val="0"/>
          <w:marRight w:val="0"/>
          <w:marTop w:val="0"/>
          <w:marBottom w:val="0"/>
          <w:divBdr>
            <w:top w:val="none" w:sz="0" w:space="0" w:color="auto"/>
            <w:left w:val="none" w:sz="0" w:space="0" w:color="auto"/>
            <w:bottom w:val="none" w:sz="0" w:space="0" w:color="auto"/>
            <w:right w:val="none" w:sz="0" w:space="0" w:color="auto"/>
          </w:divBdr>
        </w:div>
        <w:div w:id="79378750">
          <w:marLeft w:val="0"/>
          <w:marRight w:val="0"/>
          <w:marTop w:val="0"/>
          <w:marBottom w:val="0"/>
          <w:divBdr>
            <w:top w:val="none" w:sz="0" w:space="0" w:color="auto"/>
            <w:left w:val="none" w:sz="0" w:space="0" w:color="auto"/>
            <w:bottom w:val="none" w:sz="0" w:space="0" w:color="auto"/>
            <w:right w:val="none" w:sz="0" w:space="0" w:color="auto"/>
          </w:divBdr>
        </w:div>
        <w:div w:id="91754226">
          <w:marLeft w:val="0"/>
          <w:marRight w:val="0"/>
          <w:marTop w:val="0"/>
          <w:marBottom w:val="0"/>
          <w:divBdr>
            <w:top w:val="none" w:sz="0" w:space="0" w:color="auto"/>
            <w:left w:val="none" w:sz="0" w:space="0" w:color="auto"/>
            <w:bottom w:val="none" w:sz="0" w:space="0" w:color="auto"/>
            <w:right w:val="none" w:sz="0" w:space="0" w:color="auto"/>
          </w:divBdr>
          <w:divsChild>
            <w:div w:id="1030490885">
              <w:marLeft w:val="0"/>
              <w:marRight w:val="0"/>
              <w:marTop w:val="0"/>
              <w:marBottom w:val="0"/>
              <w:divBdr>
                <w:top w:val="none" w:sz="0" w:space="0" w:color="auto"/>
                <w:left w:val="none" w:sz="0" w:space="0" w:color="auto"/>
                <w:bottom w:val="none" w:sz="0" w:space="0" w:color="auto"/>
                <w:right w:val="none" w:sz="0" w:space="0" w:color="auto"/>
              </w:divBdr>
            </w:div>
            <w:div w:id="1129203710">
              <w:marLeft w:val="0"/>
              <w:marRight w:val="0"/>
              <w:marTop w:val="0"/>
              <w:marBottom w:val="0"/>
              <w:divBdr>
                <w:top w:val="none" w:sz="0" w:space="0" w:color="auto"/>
                <w:left w:val="none" w:sz="0" w:space="0" w:color="auto"/>
                <w:bottom w:val="none" w:sz="0" w:space="0" w:color="auto"/>
                <w:right w:val="none" w:sz="0" w:space="0" w:color="auto"/>
              </w:divBdr>
            </w:div>
            <w:div w:id="1159228109">
              <w:marLeft w:val="0"/>
              <w:marRight w:val="0"/>
              <w:marTop w:val="0"/>
              <w:marBottom w:val="0"/>
              <w:divBdr>
                <w:top w:val="none" w:sz="0" w:space="0" w:color="auto"/>
                <w:left w:val="none" w:sz="0" w:space="0" w:color="auto"/>
                <w:bottom w:val="none" w:sz="0" w:space="0" w:color="auto"/>
                <w:right w:val="none" w:sz="0" w:space="0" w:color="auto"/>
              </w:divBdr>
            </w:div>
            <w:div w:id="1817650260">
              <w:marLeft w:val="0"/>
              <w:marRight w:val="0"/>
              <w:marTop w:val="0"/>
              <w:marBottom w:val="0"/>
              <w:divBdr>
                <w:top w:val="none" w:sz="0" w:space="0" w:color="auto"/>
                <w:left w:val="none" w:sz="0" w:space="0" w:color="auto"/>
                <w:bottom w:val="none" w:sz="0" w:space="0" w:color="auto"/>
                <w:right w:val="none" w:sz="0" w:space="0" w:color="auto"/>
              </w:divBdr>
            </w:div>
            <w:div w:id="1915627870">
              <w:marLeft w:val="0"/>
              <w:marRight w:val="0"/>
              <w:marTop w:val="0"/>
              <w:marBottom w:val="0"/>
              <w:divBdr>
                <w:top w:val="none" w:sz="0" w:space="0" w:color="auto"/>
                <w:left w:val="none" w:sz="0" w:space="0" w:color="auto"/>
                <w:bottom w:val="none" w:sz="0" w:space="0" w:color="auto"/>
                <w:right w:val="none" w:sz="0" w:space="0" w:color="auto"/>
              </w:divBdr>
            </w:div>
          </w:divsChild>
        </w:div>
        <w:div w:id="103968299">
          <w:marLeft w:val="0"/>
          <w:marRight w:val="0"/>
          <w:marTop w:val="0"/>
          <w:marBottom w:val="0"/>
          <w:divBdr>
            <w:top w:val="none" w:sz="0" w:space="0" w:color="auto"/>
            <w:left w:val="none" w:sz="0" w:space="0" w:color="auto"/>
            <w:bottom w:val="none" w:sz="0" w:space="0" w:color="auto"/>
            <w:right w:val="none" w:sz="0" w:space="0" w:color="auto"/>
          </w:divBdr>
        </w:div>
        <w:div w:id="107744928">
          <w:marLeft w:val="0"/>
          <w:marRight w:val="0"/>
          <w:marTop w:val="0"/>
          <w:marBottom w:val="0"/>
          <w:divBdr>
            <w:top w:val="none" w:sz="0" w:space="0" w:color="auto"/>
            <w:left w:val="none" w:sz="0" w:space="0" w:color="auto"/>
            <w:bottom w:val="none" w:sz="0" w:space="0" w:color="auto"/>
            <w:right w:val="none" w:sz="0" w:space="0" w:color="auto"/>
          </w:divBdr>
        </w:div>
        <w:div w:id="122357845">
          <w:marLeft w:val="0"/>
          <w:marRight w:val="0"/>
          <w:marTop w:val="0"/>
          <w:marBottom w:val="0"/>
          <w:divBdr>
            <w:top w:val="none" w:sz="0" w:space="0" w:color="auto"/>
            <w:left w:val="none" w:sz="0" w:space="0" w:color="auto"/>
            <w:bottom w:val="none" w:sz="0" w:space="0" w:color="auto"/>
            <w:right w:val="none" w:sz="0" w:space="0" w:color="auto"/>
          </w:divBdr>
          <w:divsChild>
            <w:div w:id="1100880130">
              <w:marLeft w:val="0"/>
              <w:marRight w:val="0"/>
              <w:marTop w:val="0"/>
              <w:marBottom w:val="0"/>
              <w:divBdr>
                <w:top w:val="none" w:sz="0" w:space="0" w:color="auto"/>
                <w:left w:val="none" w:sz="0" w:space="0" w:color="auto"/>
                <w:bottom w:val="none" w:sz="0" w:space="0" w:color="auto"/>
                <w:right w:val="none" w:sz="0" w:space="0" w:color="auto"/>
              </w:divBdr>
            </w:div>
            <w:div w:id="1121993896">
              <w:marLeft w:val="0"/>
              <w:marRight w:val="0"/>
              <w:marTop w:val="0"/>
              <w:marBottom w:val="0"/>
              <w:divBdr>
                <w:top w:val="none" w:sz="0" w:space="0" w:color="auto"/>
                <w:left w:val="none" w:sz="0" w:space="0" w:color="auto"/>
                <w:bottom w:val="none" w:sz="0" w:space="0" w:color="auto"/>
                <w:right w:val="none" w:sz="0" w:space="0" w:color="auto"/>
              </w:divBdr>
            </w:div>
            <w:div w:id="2098362193">
              <w:marLeft w:val="0"/>
              <w:marRight w:val="0"/>
              <w:marTop w:val="0"/>
              <w:marBottom w:val="0"/>
              <w:divBdr>
                <w:top w:val="none" w:sz="0" w:space="0" w:color="auto"/>
                <w:left w:val="none" w:sz="0" w:space="0" w:color="auto"/>
                <w:bottom w:val="none" w:sz="0" w:space="0" w:color="auto"/>
                <w:right w:val="none" w:sz="0" w:space="0" w:color="auto"/>
              </w:divBdr>
            </w:div>
            <w:div w:id="2120566799">
              <w:marLeft w:val="0"/>
              <w:marRight w:val="0"/>
              <w:marTop w:val="0"/>
              <w:marBottom w:val="0"/>
              <w:divBdr>
                <w:top w:val="none" w:sz="0" w:space="0" w:color="auto"/>
                <w:left w:val="none" w:sz="0" w:space="0" w:color="auto"/>
                <w:bottom w:val="none" w:sz="0" w:space="0" w:color="auto"/>
                <w:right w:val="none" w:sz="0" w:space="0" w:color="auto"/>
              </w:divBdr>
            </w:div>
          </w:divsChild>
        </w:div>
        <w:div w:id="129908618">
          <w:marLeft w:val="0"/>
          <w:marRight w:val="0"/>
          <w:marTop w:val="0"/>
          <w:marBottom w:val="0"/>
          <w:divBdr>
            <w:top w:val="none" w:sz="0" w:space="0" w:color="auto"/>
            <w:left w:val="none" w:sz="0" w:space="0" w:color="auto"/>
            <w:bottom w:val="none" w:sz="0" w:space="0" w:color="auto"/>
            <w:right w:val="none" w:sz="0" w:space="0" w:color="auto"/>
          </w:divBdr>
        </w:div>
        <w:div w:id="130251664">
          <w:marLeft w:val="0"/>
          <w:marRight w:val="0"/>
          <w:marTop w:val="0"/>
          <w:marBottom w:val="0"/>
          <w:divBdr>
            <w:top w:val="none" w:sz="0" w:space="0" w:color="auto"/>
            <w:left w:val="none" w:sz="0" w:space="0" w:color="auto"/>
            <w:bottom w:val="none" w:sz="0" w:space="0" w:color="auto"/>
            <w:right w:val="none" w:sz="0" w:space="0" w:color="auto"/>
          </w:divBdr>
          <w:divsChild>
            <w:div w:id="514342947">
              <w:marLeft w:val="0"/>
              <w:marRight w:val="0"/>
              <w:marTop w:val="0"/>
              <w:marBottom w:val="0"/>
              <w:divBdr>
                <w:top w:val="none" w:sz="0" w:space="0" w:color="auto"/>
                <w:left w:val="none" w:sz="0" w:space="0" w:color="auto"/>
                <w:bottom w:val="none" w:sz="0" w:space="0" w:color="auto"/>
                <w:right w:val="none" w:sz="0" w:space="0" w:color="auto"/>
              </w:divBdr>
            </w:div>
            <w:div w:id="964654128">
              <w:marLeft w:val="0"/>
              <w:marRight w:val="0"/>
              <w:marTop w:val="0"/>
              <w:marBottom w:val="0"/>
              <w:divBdr>
                <w:top w:val="none" w:sz="0" w:space="0" w:color="auto"/>
                <w:left w:val="none" w:sz="0" w:space="0" w:color="auto"/>
                <w:bottom w:val="none" w:sz="0" w:space="0" w:color="auto"/>
                <w:right w:val="none" w:sz="0" w:space="0" w:color="auto"/>
              </w:divBdr>
            </w:div>
            <w:div w:id="1016155486">
              <w:marLeft w:val="0"/>
              <w:marRight w:val="0"/>
              <w:marTop w:val="0"/>
              <w:marBottom w:val="0"/>
              <w:divBdr>
                <w:top w:val="none" w:sz="0" w:space="0" w:color="auto"/>
                <w:left w:val="none" w:sz="0" w:space="0" w:color="auto"/>
                <w:bottom w:val="none" w:sz="0" w:space="0" w:color="auto"/>
                <w:right w:val="none" w:sz="0" w:space="0" w:color="auto"/>
              </w:divBdr>
            </w:div>
            <w:div w:id="1146511377">
              <w:marLeft w:val="0"/>
              <w:marRight w:val="0"/>
              <w:marTop w:val="0"/>
              <w:marBottom w:val="0"/>
              <w:divBdr>
                <w:top w:val="none" w:sz="0" w:space="0" w:color="auto"/>
                <w:left w:val="none" w:sz="0" w:space="0" w:color="auto"/>
                <w:bottom w:val="none" w:sz="0" w:space="0" w:color="auto"/>
                <w:right w:val="none" w:sz="0" w:space="0" w:color="auto"/>
              </w:divBdr>
            </w:div>
            <w:div w:id="1955021283">
              <w:marLeft w:val="0"/>
              <w:marRight w:val="0"/>
              <w:marTop w:val="0"/>
              <w:marBottom w:val="0"/>
              <w:divBdr>
                <w:top w:val="none" w:sz="0" w:space="0" w:color="auto"/>
                <w:left w:val="none" w:sz="0" w:space="0" w:color="auto"/>
                <w:bottom w:val="none" w:sz="0" w:space="0" w:color="auto"/>
                <w:right w:val="none" w:sz="0" w:space="0" w:color="auto"/>
              </w:divBdr>
            </w:div>
          </w:divsChild>
        </w:div>
        <w:div w:id="131944189">
          <w:marLeft w:val="0"/>
          <w:marRight w:val="0"/>
          <w:marTop w:val="0"/>
          <w:marBottom w:val="0"/>
          <w:divBdr>
            <w:top w:val="none" w:sz="0" w:space="0" w:color="auto"/>
            <w:left w:val="none" w:sz="0" w:space="0" w:color="auto"/>
            <w:bottom w:val="none" w:sz="0" w:space="0" w:color="auto"/>
            <w:right w:val="none" w:sz="0" w:space="0" w:color="auto"/>
          </w:divBdr>
        </w:div>
        <w:div w:id="152139706">
          <w:marLeft w:val="0"/>
          <w:marRight w:val="0"/>
          <w:marTop w:val="0"/>
          <w:marBottom w:val="0"/>
          <w:divBdr>
            <w:top w:val="none" w:sz="0" w:space="0" w:color="auto"/>
            <w:left w:val="none" w:sz="0" w:space="0" w:color="auto"/>
            <w:bottom w:val="none" w:sz="0" w:space="0" w:color="auto"/>
            <w:right w:val="none" w:sz="0" w:space="0" w:color="auto"/>
          </w:divBdr>
        </w:div>
        <w:div w:id="154686672">
          <w:marLeft w:val="0"/>
          <w:marRight w:val="0"/>
          <w:marTop w:val="0"/>
          <w:marBottom w:val="0"/>
          <w:divBdr>
            <w:top w:val="none" w:sz="0" w:space="0" w:color="auto"/>
            <w:left w:val="none" w:sz="0" w:space="0" w:color="auto"/>
            <w:bottom w:val="none" w:sz="0" w:space="0" w:color="auto"/>
            <w:right w:val="none" w:sz="0" w:space="0" w:color="auto"/>
          </w:divBdr>
        </w:div>
        <w:div w:id="166479271">
          <w:marLeft w:val="0"/>
          <w:marRight w:val="0"/>
          <w:marTop w:val="0"/>
          <w:marBottom w:val="0"/>
          <w:divBdr>
            <w:top w:val="none" w:sz="0" w:space="0" w:color="auto"/>
            <w:left w:val="none" w:sz="0" w:space="0" w:color="auto"/>
            <w:bottom w:val="none" w:sz="0" w:space="0" w:color="auto"/>
            <w:right w:val="none" w:sz="0" w:space="0" w:color="auto"/>
          </w:divBdr>
        </w:div>
        <w:div w:id="174267173">
          <w:marLeft w:val="0"/>
          <w:marRight w:val="0"/>
          <w:marTop w:val="0"/>
          <w:marBottom w:val="0"/>
          <w:divBdr>
            <w:top w:val="none" w:sz="0" w:space="0" w:color="auto"/>
            <w:left w:val="none" w:sz="0" w:space="0" w:color="auto"/>
            <w:bottom w:val="none" w:sz="0" w:space="0" w:color="auto"/>
            <w:right w:val="none" w:sz="0" w:space="0" w:color="auto"/>
          </w:divBdr>
        </w:div>
        <w:div w:id="190530962">
          <w:marLeft w:val="0"/>
          <w:marRight w:val="0"/>
          <w:marTop w:val="0"/>
          <w:marBottom w:val="0"/>
          <w:divBdr>
            <w:top w:val="none" w:sz="0" w:space="0" w:color="auto"/>
            <w:left w:val="none" w:sz="0" w:space="0" w:color="auto"/>
            <w:bottom w:val="none" w:sz="0" w:space="0" w:color="auto"/>
            <w:right w:val="none" w:sz="0" w:space="0" w:color="auto"/>
          </w:divBdr>
        </w:div>
        <w:div w:id="196477992">
          <w:marLeft w:val="0"/>
          <w:marRight w:val="0"/>
          <w:marTop w:val="0"/>
          <w:marBottom w:val="0"/>
          <w:divBdr>
            <w:top w:val="none" w:sz="0" w:space="0" w:color="auto"/>
            <w:left w:val="none" w:sz="0" w:space="0" w:color="auto"/>
            <w:bottom w:val="none" w:sz="0" w:space="0" w:color="auto"/>
            <w:right w:val="none" w:sz="0" w:space="0" w:color="auto"/>
          </w:divBdr>
        </w:div>
        <w:div w:id="208761268">
          <w:marLeft w:val="0"/>
          <w:marRight w:val="0"/>
          <w:marTop w:val="0"/>
          <w:marBottom w:val="0"/>
          <w:divBdr>
            <w:top w:val="none" w:sz="0" w:space="0" w:color="auto"/>
            <w:left w:val="none" w:sz="0" w:space="0" w:color="auto"/>
            <w:bottom w:val="none" w:sz="0" w:space="0" w:color="auto"/>
            <w:right w:val="none" w:sz="0" w:space="0" w:color="auto"/>
          </w:divBdr>
        </w:div>
        <w:div w:id="224948843">
          <w:marLeft w:val="0"/>
          <w:marRight w:val="0"/>
          <w:marTop w:val="0"/>
          <w:marBottom w:val="0"/>
          <w:divBdr>
            <w:top w:val="none" w:sz="0" w:space="0" w:color="auto"/>
            <w:left w:val="none" w:sz="0" w:space="0" w:color="auto"/>
            <w:bottom w:val="none" w:sz="0" w:space="0" w:color="auto"/>
            <w:right w:val="none" w:sz="0" w:space="0" w:color="auto"/>
          </w:divBdr>
        </w:div>
        <w:div w:id="235212105">
          <w:marLeft w:val="0"/>
          <w:marRight w:val="0"/>
          <w:marTop w:val="0"/>
          <w:marBottom w:val="0"/>
          <w:divBdr>
            <w:top w:val="none" w:sz="0" w:space="0" w:color="auto"/>
            <w:left w:val="none" w:sz="0" w:space="0" w:color="auto"/>
            <w:bottom w:val="none" w:sz="0" w:space="0" w:color="auto"/>
            <w:right w:val="none" w:sz="0" w:space="0" w:color="auto"/>
          </w:divBdr>
        </w:div>
        <w:div w:id="235366031">
          <w:marLeft w:val="0"/>
          <w:marRight w:val="0"/>
          <w:marTop w:val="0"/>
          <w:marBottom w:val="0"/>
          <w:divBdr>
            <w:top w:val="none" w:sz="0" w:space="0" w:color="auto"/>
            <w:left w:val="none" w:sz="0" w:space="0" w:color="auto"/>
            <w:bottom w:val="none" w:sz="0" w:space="0" w:color="auto"/>
            <w:right w:val="none" w:sz="0" w:space="0" w:color="auto"/>
          </w:divBdr>
          <w:divsChild>
            <w:div w:id="16127125">
              <w:marLeft w:val="0"/>
              <w:marRight w:val="0"/>
              <w:marTop w:val="0"/>
              <w:marBottom w:val="0"/>
              <w:divBdr>
                <w:top w:val="none" w:sz="0" w:space="0" w:color="auto"/>
                <w:left w:val="none" w:sz="0" w:space="0" w:color="auto"/>
                <w:bottom w:val="none" w:sz="0" w:space="0" w:color="auto"/>
                <w:right w:val="none" w:sz="0" w:space="0" w:color="auto"/>
              </w:divBdr>
            </w:div>
            <w:div w:id="660818612">
              <w:marLeft w:val="0"/>
              <w:marRight w:val="0"/>
              <w:marTop w:val="0"/>
              <w:marBottom w:val="0"/>
              <w:divBdr>
                <w:top w:val="none" w:sz="0" w:space="0" w:color="auto"/>
                <w:left w:val="none" w:sz="0" w:space="0" w:color="auto"/>
                <w:bottom w:val="none" w:sz="0" w:space="0" w:color="auto"/>
                <w:right w:val="none" w:sz="0" w:space="0" w:color="auto"/>
              </w:divBdr>
            </w:div>
            <w:div w:id="909660349">
              <w:marLeft w:val="0"/>
              <w:marRight w:val="0"/>
              <w:marTop w:val="0"/>
              <w:marBottom w:val="0"/>
              <w:divBdr>
                <w:top w:val="none" w:sz="0" w:space="0" w:color="auto"/>
                <w:left w:val="none" w:sz="0" w:space="0" w:color="auto"/>
                <w:bottom w:val="none" w:sz="0" w:space="0" w:color="auto"/>
                <w:right w:val="none" w:sz="0" w:space="0" w:color="auto"/>
              </w:divBdr>
            </w:div>
            <w:div w:id="1054349315">
              <w:marLeft w:val="0"/>
              <w:marRight w:val="0"/>
              <w:marTop w:val="0"/>
              <w:marBottom w:val="0"/>
              <w:divBdr>
                <w:top w:val="none" w:sz="0" w:space="0" w:color="auto"/>
                <w:left w:val="none" w:sz="0" w:space="0" w:color="auto"/>
                <w:bottom w:val="none" w:sz="0" w:space="0" w:color="auto"/>
                <w:right w:val="none" w:sz="0" w:space="0" w:color="auto"/>
              </w:divBdr>
            </w:div>
            <w:div w:id="1133710804">
              <w:marLeft w:val="0"/>
              <w:marRight w:val="0"/>
              <w:marTop w:val="0"/>
              <w:marBottom w:val="0"/>
              <w:divBdr>
                <w:top w:val="none" w:sz="0" w:space="0" w:color="auto"/>
                <w:left w:val="none" w:sz="0" w:space="0" w:color="auto"/>
                <w:bottom w:val="none" w:sz="0" w:space="0" w:color="auto"/>
                <w:right w:val="none" w:sz="0" w:space="0" w:color="auto"/>
              </w:divBdr>
            </w:div>
          </w:divsChild>
        </w:div>
        <w:div w:id="239022387">
          <w:marLeft w:val="0"/>
          <w:marRight w:val="0"/>
          <w:marTop w:val="0"/>
          <w:marBottom w:val="0"/>
          <w:divBdr>
            <w:top w:val="none" w:sz="0" w:space="0" w:color="auto"/>
            <w:left w:val="none" w:sz="0" w:space="0" w:color="auto"/>
            <w:bottom w:val="none" w:sz="0" w:space="0" w:color="auto"/>
            <w:right w:val="none" w:sz="0" w:space="0" w:color="auto"/>
          </w:divBdr>
        </w:div>
        <w:div w:id="280888897">
          <w:marLeft w:val="0"/>
          <w:marRight w:val="0"/>
          <w:marTop w:val="0"/>
          <w:marBottom w:val="0"/>
          <w:divBdr>
            <w:top w:val="none" w:sz="0" w:space="0" w:color="auto"/>
            <w:left w:val="none" w:sz="0" w:space="0" w:color="auto"/>
            <w:bottom w:val="none" w:sz="0" w:space="0" w:color="auto"/>
            <w:right w:val="none" w:sz="0" w:space="0" w:color="auto"/>
          </w:divBdr>
          <w:divsChild>
            <w:div w:id="210387088">
              <w:marLeft w:val="0"/>
              <w:marRight w:val="0"/>
              <w:marTop w:val="0"/>
              <w:marBottom w:val="0"/>
              <w:divBdr>
                <w:top w:val="none" w:sz="0" w:space="0" w:color="auto"/>
                <w:left w:val="none" w:sz="0" w:space="0" w:color="auto"/>
                <w:bottom w:val="none" w:sz="0" w:space="0" w:color="auto"/>
                <w:right w:val="none" w:sz="0" w:space="0" w:color="auto"/>
              </w:divBdr>
            </w:div>
            <w:div w:id="637106301">
              <w:marLeft w:val="0"/>
              <w:marRight w:val="0"/>
              <w:marTop w:val="0"/>
              <w:marBottom w:val="0"/>
              <w:divBdr>
                <w:top w:val="none" w:sz="0" w:space="0" w:color="auto"/>
                <w:left w:val="none" w:sz="0" w:space="0" w:color="auto"/>
                <w:bottom w:val="none" w:sz="0" w:space="0" w:color="auto"/>
                <w:right w:val="none" w:sz="0" w:space="0" w:color="auto"/>
              </w:divBdr>
            </w:div>
            <w:div w:id="1211530359">
              <w:marLeft w:val="0"/>
              <w:marRight w:val="0"/>
              <w:marTop w:val="0"/>
              <w:marBottom w:val="0"/>
              <w:divBdr>
                <w:top w:val="none" w:sz="0" w:space="0" w:color="auto"/>
                <w:left w:val="none" w:sz="0" w:space="0" w:color="auto"/>
                <w:bottom w:val="none" w:sz="0" w:space="0" w:color="auto"/>
                <w:right w:val="none" w:sz="0" w:space="0" w:color="auto"/>
              </w:divBdr>
            </w:div>
            <w:div w:id="1692876819">
              <w:marLeft w:val="0"/>
              <w:marRight w:val="0"/>
              <w:marTop w:val="0"/>
              <w:marBottom w:val="0"/>
              <w:divBdr>
                <w:top w:val="none" w:sz="0" w:space="0" w:color="auto"/>
                <w:left w:val="none" w:sz="0" w:space="0" w:color="auto"/>
                <w:bottom w:val="none" w:sz="0" w:space="0" w:color="auto"/>
                <w:right w:val="none" w:sz="0" w:space="0" w:color="auto"/>
              </w:divBdr>
            </w:div>
            <w:div w:id="1790780484">
              <w:marLeft w:val="0"/>
              <w:marRight w:val="0"/>
              <w:marTop w:val="0"/>
              <w:marBottom w:val="0"/>
              <w:divBdr>
                <w:top w:val="none" w:sz="0" w:space="0" w:color="auto"/>
                <w:left w:val="none" w:sz="0" w:space="0" w:color="auto"/>
                <w:bottom w:val="none" w:sz="0" w:space="0" w:color="auto"/>
                <w:right w:val="none" w:sz="0" w:space="0" w:color="auto"/>
              </w:divBdr>
            </w:div>
          </w:divsChild>
        </w:div>
        <w:div w:id="288826712">
          <w:marLeft w:val="0"/>
          <w:marRight w:val="0"/>
          <w:marTop w:val="0"/>
          <w:marBottom w:val="0"/>
          <w:divBdr>
            <w:top w:val="none" w:sz="0" w:space="0" w:color="auto"/>
            <w:left w:val="none" w:sz="0" w:space="0" w:color="auto"/>
            <w:bottom w:val="none" w:sz="0" w:space="0" w:color="auto"/>
            <w:right w:val="none" w:sz="0" w:space="0" w:color="auto"/>
          </w:divBdr>
        </w:div>
        <w:div w:id="303316402">
          <w:marLeft w:val="0"/>
          <w:marRight w:val="0"/>
          <w:marTop w:val="0"/>
          <w:marBottom w:val="0"/>
          <w:divBdr>
            <w:top w:val="none" w:sz="0" w:space="0" w:color="auto"/>
            <w:left w:val="none" w:sz="0" w:space="0" w:color="auto"/>
            <w:bottom w:val="none" w:sz="0" w:space="0" w:color="auto"/>
            <w:right w:val="none" w:sz="0" w:space="0" w:color="auto"/>
          </w:divBdr>
        </w:div>
        <w:div w:id="304970984">
          <w:marLeft w:val="0"/>
          <w:marRight w:val="0"/>
          <w:marTop w:val="0"/>
          <w:marBottom w:val="0"/>
          <w:divBdr>
            <w:top w:val="none" w:sz="0" w:space="0" w:color="auto"/>
            <w:left w:val="none" w:sz="0" w:space="0" w:color="auto"/>
            <w:bottom w:val="none" w:sz="0" w:space="0" w:color="auto"/>
            <w:right w:val="none" w:sz="0" w:space="0" w:color="auto"/>
          </w:divBdr>
        </w:div>
        <w:div w:id="316885486">
          <w:marLeft w:val="0"/>
          <w:marRight w:val="0"/>
          <w:marTop w:val="0"/>
          <w:marBottom w:val="0"/>
          <w:divBdr>
            <w:top w:val="none" w:sz="0" w:space="0" w:color="auto"/>
            <w:left w:val="none" w:sz="0" w:space="0" w:color="auto"/>
            <w:bottom w:val="none" w:sz="0" w:space="0" w:color="auto"/>
            <w:right w:val="none" w:sz="0" w:space="0" w:color="auto"/>
          </w:divBdr>
        </w:div>
        <w:div w:id="318462647">
          <w:marLeft w:val="0"/>
          <w:marRight w:val="0"/>
          <w:marTop w:val="0"/>
          <w:marBottom w:val="0"/>
          <w:divBdr>
            <w:top w:val="none" w:sz="0" w:space="0" w:color="auto"/>
            <w:left w:val="none" w:sz="0" w:space="0" w:color="auto"/>
            <w:bottom w:val="none" w:sz="0" w:space="0" w:color="auto"/>
            <w:right w:val="none" w:sz="0" w:space="0" w:color="auto"/>
          </w:divBdr>
        </w:div>
        <w:div w:id="330257527">
          <w:marLeft w:val="0"/>
          <w:marRight w:val="0"/>
          <w:marTop w:val="0"/>
          <w:marBottom w:val="0"/>
          <w:divBdr>
            <w:top w:val="none" w:sz="0" w:space="0" w:color="auto"/>
            <w:left w:val="none" w:sz="0" w:space="0" w:color="auto"/>
            <w:bottom w:val="none" w:sz="0" w:space="0" w:color="auto"/>
            <w:right w:val="none" w:sz="0" w:space="0" w:color="auto"/>
          </w:divBdr>
        </w:div>
        <w:div w:id="330792551">
          <w:marLeft w:val="0"/>
          <w:marRight w:val="0"/>
          <w:marTop w:val="0"/>
          <w:marBottom w:val="0"/>
          <w:divBdr>
            <w:top w:val="none" w:sz="0" w:space="0" w:color="auto"/>
            <w:left w:val="none" w:sz="0" w:space="0" w:color="auto"/>
            <w:bottom w:val="none" w:sz="0" w:space="0" w:color="auto"/>
            <w:right w:val="none" w:sz="0" w:space="0" w:color="auto"/>
          </w:divBdr>
          <w:divsChild>
            <w:div w:id="141429092">
              <w:marLeft w:val="0"/>
              <w:marRight w:val="0"/>
              <w:marTop w:val="0"/>
              <w:marBottom w:val="0"/>
              <w:divBdr>
                <w:top w:val="none" w:sz="0" w:space="0" w:color="auto"/>
                <w:left w:val="none" w:sz="0" w:space="0" w:color="auto"/>
                <w:bottom w:val="none" w:sz="0" w:space="0" w:color="auto"/>
                <w:right w:val="none" w:sz="0" w:space="0" w:color="auto"/>
              </w:divBdr>
            </w:div>
            <w:div w:id="1301884043">
              <w:marLeft w:val="0"/>
              <w:marRight w:val="0"/>
              <w:marTop w:val="0"/>
              <w:marBottom w:val="0"/>
              <w:divBdr>
                <w:top w:val="none" w:sz="0" w:space="0" w:color="auto"/>
                <w:left w:val="none" w:sz="0" w:space="0" w:color="auto"/>
                <w:bottom w:val="none" w:sz="0" w:space="0" w:color="auto"/>
                <w:right w:val="none" w:sz="0" w:space="0" w:color="auto"/>
              </w:divBdr>
            </w:div>
            <w:div w:id="1376616250">
              <w:marLeft w:val="0"/>
              <w:marRight w:val="0"/>
              <w:marTop w:val="0"/>
              <w:marBottom w:val="0"/>
              <w:divBdr>
                <w:top w:val="none" w:sz="0" w:space="0" w:color="auto"/>
                <w:left w:val="none" w:sz="0" w:space="0" w:color="auto"/>
                <w:bottom w:val="none" w:sz="0" w:space="0" w:color="auto"/>
                <w:right w:val="none" w:sz="0" w:space="0" w:color="auto"/>
              </w:divBdr>
            </w:div>
            <w:div w:id="1654291274">
              <w:marLeft w:val="0"/>
              <w:marRight w:val="0"/>
              <w:marTop w:val="0"/>
              <w:marBottom w:val="0"/>
              <w:divBdr>
                <w:top w:val="none" w:sz="0" w:space="0" w:color="auto"/>
                <w:left w:val="none" w:sz="0" w:space="0" w:color="auto"/>
                <w:bottom w:val="none" w:sz="0" w:space="0" w:color="auto"/>
                <w:right w:val="none" w:sz="0" w:space="0" w:color="auto"/>
              </w:divBdr>
            </w:div>
            <w:div w:id="1973053766">
              <w:marLeft w:val="0"/>
              <w:marRight w:val="0"/>
              <w:marTop w:val="0"/>
              <w:marBottom w:val="0"/>
              <w:divBdr>
                <w:top w:val="none" w:sz="0" w:space="0" w:color="auto"/>
                <w:left w:val="none" w:sz="0" w:space="0" w:color="auto"/>
                <w:bottom w:val="none" w:sz="0" w:space="0" w:color="auto"/>
                <w:right w:val="none" w:sz="0" w:space="0" w:color="auto"/>
              </w:divBdr>
            </w:div>
          </w:divsChild>
        </w:div>
        <w:div w:id="353074944">
          <w:marLeft w:val="0"/>
          <w:marRight w:val="0"/>
          <w:marTop w:val="0"/>
          <w:marBottom w:val="0"/>
          <w:divBdr>
            <w:top w:val="none" w:sz="0" w:space="0" w:color="auto"/>
            <w:left w:val="none" w:sz="0" w:space="0" w:color="auto"/>
            <w:bottom w:val="none" w:sz="0" w:space="0" w:color="auto"/>
            <w:right w:val="none" w:sz="0" w:space="0" w:color="auto"/>
          </w:divBdr>
        </w:div>
        <w:div w:id="363747606">
          <w:marLeft w:val="0"/>
          <w:marRight w:val="0"/>
          <w:marTop w:val="0"/>
          <w:marBottom w:val="0"/>
          <w:divBdr>
            <w:top w:val="none" w:sz="0" w:space="0" w:color="auto"/>
            <w:left w:val="none" w:sz="0" w:space="0" w:color="auto"/>
            <w:bottom w:val="none" w:sz="0" w:space="0" w:color="auto"/>
            <w:right w:val="none" w:sz="0" w:space="0" w:color="auto"/>
          </w:divBdr>
        </w:div>
        <w:div w:id="381910200">
          <w:marLeft w:val="0"/>
          <w:marRight w:val="0"/>
          <w:marTop w:val="0"/>
          <w:marBottom w:val="0"/>
          <w:divBdr>
            <w:top w:val="none" w:sz="0" w:space="0" w:color="auto"/>
            <w:left w:val="none" w:sz="0" w:space="0" w:color="auto"/>
            <w:bottom w:val="none" w:sz="0" w:space="0" w:color="auto"/>
            <w:right w:val="none" w:sz="0" w:space="0" w:color="auto"/>
          </w:divBdr>
          <w:divsChild>
            <w:div w:id="262037300">
              <w:marLeft w:val="0"/>
              <w:marRight w:val="0"/>
              <w:marTop w:val="0"/>
              <w:marBottom w:val="0"/>
              <w:divBdr>
                <w:top w:val="none" w:sz="0" w:space="0" w:color="auto"/>
                <w:left w:val="none" w:sz="0" w:space="0" w:color="auto"/>
                <w:bottom w:val="none" w:sz="0" w:space="0" w:color="auto"/>
                <w:right w:val="none" w:sz="0" w:space="0" w:color="auto"/>
              </w:divBdr>
            </w:div>
            <w:div w:id="415903618">
              <w:marLeft w:val="0"/>
              <w:marRight w:val="0"/>
              <w:marTop w:val="0"/>
              <w:marBottom w:val="0"/>
              <w:divBdr>
                <w:top w:val="none" w:sz="0" w:space="0" w:color="auto"/>
                <w:left w:val="none" w:sz="0" w:space="0" w:color="auto"/>
                <w:bottom w:val="none" w:sz="0" w:space="0" w:color="auto"/>
                <w:right w:val="none" w:sz="0" w:space="0" w:color="auto"/>
              </w:divBdr>
            </w:div>
            <w:div w:id="954871448">
              <w:marLeft w:val="0"/>
              <w:marRight w:val="0"/>
              <w:marTop w:val="0"/>
              <w:marBottom w:val="0"/>
              <w:divBdr>
                <w:top w:val="none" w:sz="0" w:space="0" w:color="auto"/>
                <w:left w:val="none" w:sz="0" w:space="0" w:color="auto"/>
                <w:bottom w:val="none" w:sz="0" w:space="0" w:color="auto"/>
                <w:right w:val="none" w:sz="0" w:space="0" w:color="auto"/>
              </w:divBdr>
            </w:div>
            <w:div w:id="1461076498">
              <w:marLeft w:val="0"/>
              <w:marRight w:val="0"/>
              <w:marTop w:val="0"/>
              <w:marBottom w:val="0"/>
              <w:divBdr>
                <w:top w:val="none" w:sz="0" w:space="0" w:color="auto"/>
                <w:left w:val="none" w:sz="0" w:space="0" w:color="auto"/>
                <w:bottom w:val="none" w:sz="0" w:space="0" w:color="auto"/>
                <w:right w:val="none" w:sz="0" w:space="0" w:color="auto"/>
              </w:divBdr>
            </w:div>
            <w:div w:id="1928150534">
              <w:marLeft w:val="0"/>
              <w:marRight w:val="0"/>
              <w:marTop w:val="0"/>
              <w:marBottom w:val="0"/>
              <w:divBdr>
                <w:top w:val="none" w:sz="0" w:space="0" w:color="auto"/>
                <w:left w:val="none" w:sz="0" w:space="0" w:color="auto"/>
                <w:bottom w:val="none" w:sz="0" w:space="0" w:color="auto"/>
                <w:right w:val="none" w:sz="0" w:space="0" w:color="auto"/>
              </w:divBdr>
            </w:div>
          </w:divsChild>
        </w:div>
        <w:div w:id="384328875">
          <w:marLeft w:val="0"/>
          <w:marRight w:val="0"/>
          <w:marTop w:val="0"/>
          <w:marBottom w:val="0"/>
          <w:divBdr>
            <w:top w:val="none" w:sz="0" w:space="0" w:color="auto"/>
            <w:left w:val="none" w:sz="0" w:space="0" w:color="auto"/>
            <w:bottom w:val="none" w:sz="0" w:space="0" w:color="auto"/>
            <w:right w:val="none" w:sz="0" w:space="0" w:color="auto"/>
          </w:divBdr>
        </w:div>
        <w:div w:id="386270629">
          <w:marLeft w:val="0"/>
          <w:marRight w:val="0"/>
          <w:marTop w:val="0"/>
          <w:marBottom w:val="0"/>
          <w:divBdr>
            <w:top w:val="none" w:sz="0" w:space="0" w:color="auto"/>
            <w:left w:val="none" w:sz="0" w:space="0" w:color="auto"/>
            <w:bottom w:val="none" w:sz="0" w:space="0" w:color="auto"/>
            <w:right w:val="none" w:sz="0" w:space="0" w:color="auto"/>
          </w:divBdr>
        </w:div>
        <w:div w:id="389111606">
          <w:marLeft w:val="0"/>
          <w:marRight w:val="0"/>
          <w:marTop w:val="0"/>
          <w:marBottom w:val="0"/>
          <w:divBdr>
            <w:top w:val="none" w:sz="0" w:space="0" w:color="auto"/>
            <w:left w:val="none" w:sz="0" w:space="0" w:color="auto"/>
            <w:bottom w:val="none" w:sz="0" w:space="0" w:color="auto"/>
            <w:right w:val="none" w:sz="0" w:space="0" w:color="auto"/>
          </w:divBdr>
          <w:divsChild>
            <w:div w:id="543060478">
              <w:marLeft w:val="0"/>
              <w:marRight w:val="0"/>
              <w:marTop w:val="0"/>
              <w:marBottom w:val="0"/>
              <w:divBdr>
                <w:top w:val="none" w:sz="0" w:space="0" w:color="auto"/>
                <w:left w:val="none" w:sz="0" w:space="0" w:color="auto"/>
                <w:bottom w:val="none" w:sz="0" w:space="0" w:color="auto"/>
                <w:right w:val="none" w:sz="0" w:space="0" w:color="auto"/>
              </w:divBdr>
            </w:div>
            <w:div w:id="789085395">
              <w:marLeft w:val="0"/>
              <w:marRight w:val="0"/>
              <w:marTop w:val="0"/>
              <w:marBottom w:val="0"/>
              <w:divBdr>
                <w:top w:val="none" w:sz="0" w:space="0" w:color="auto"/>
                <w:left w:val="none" w:sz="0" w:space="0" w:color="auto"/>
                <w:bottom w:val="none" w:sz="0" w:space="0" w:color="auto"/>
                <w:right w:val="none" w:sz="0" w:space="0" w:color="auto"/>
              </w:divBdr>
            </w:div>
            <w:div w:id="1342929382">
              <w:marLeft w:val="0"/>
              <w:marRight w:val="0"/>
              <w:marTop w:val="0"/>
              <w:marBottom w:val="0"/>
              <w:divBdr>
                <w:top w:val="none" w:sz="0" w:space="0" w:color="auto"/>
                <w:left w:val="none" w:sz="0" w:space="0" w:color="auto"/>
                <w:bottom w:val="none" w:sz="0" w:space="0" w:color="auto"/>
                <w:right w:val="none" w:sz="0" w:space="0" w:color="auto"/>
              </w:divBdr>
            </w:div>
            <w:div w:id="1352033224">
              <w:marLeft w:val="0"/>
              <w:marRight w:val="0"/>
              <w:marTop w:val="0"/>
              <w:marBottom w:val="0"/>
              <w:divBdr>
                <w:top w:val="none" w:sz="0" w:space="0" w:color="auto"/>
                <w:left w:val="none" w:sz="0" w:space="0" w:color="auto"/>
                <w:bottom w:val="none" w:sz="0" w:space="0" w:color="auto"/>
                <w:right w:val="none" w:sz="0" w:space="0" w:color="auto"/>
              </w:divBdr>
            </w:div>
            <w:div w:id="1863206816">
              <w:marLeft w:val="0"/>
              <w:marRight w:val="0"/>
              <w:marTop w:val="0"/>
              <w:marBottom w:val="0"/>
              <w:divBdr>
                <w:top w:val="none" w:sz="0" w:space="0" w:color="auto"/>
                <w:left w:val="none" w:sz="0" w:space="0" w:color="auto"/>
                <w:bottom w:val="none" w:sz="0" w:space="0" w:color="auto"/>
                <w:right w:val="none" w:sz="0" w:space="0" w:color="auto"/>
              </w:divBdr>
            </w:div>
          </w:divsChild>
        </w:div>
        <w:div w:id="391466979">
          <w:marLeft w:val="0"/>
          <w:marRight w:val="0"/>
          <w:marTop w:val="0"/>
          <w:marBottom w:val="0"/>
          <w:divBdr>
            <w:top w:val="none" w:sz="0" w:space="0" w:color="auto"/>
            <w:left w:val="none" w:sz="0" w:space="0" w:color="auto"/>
            <w:bottom w:val="none" w:sz="0" w:space="0" w:color="auto"/>
            <w:right w:val="none" w:sz="0" w:space="0" w:color="auto"/>
          </w:divBdr>
        </w:div>
        <w:div w:id="425149725">
          <w:marLeft w:val="0"/>
          <w:marRight w:val="0"/>
          <w:marTop w:val="0"/>
          <w:marBottom w:val="0"/>
          <w:divBdr>
            <w:top w:val="none" w:sz="0" w:space="0" w:color="auto"/>
            <w:left w:val="none" w:sz="0" w:space="0" w:color="auto"/>
            <w:bottom w:val="none" w:sz="0" w:space="0" w:color="auto"/>
            <w:right w:val="none" w:sz="0" w:space="0" w:color="auto"/>
          </w:divBdr>
        </w:div>
        <w:div w:id="431556273">
          <w:marLeft w:val="0"/>
          <w:marRight w:val="0"/>
          <w:marTop w:val="0"/>
          <w:marBottom w:val="0"/>
          <w:divBdr>
            <w:top w:val="none" w:sz="0" w:space="0" w:color="auto"/>
            <w:left w:val="none" w:sz="0" w:space="0" w:color="auto"/>
            <w:bottom w:val="none" w:sz="0" w:space="0" w:color="auto"/>
            <w:right w:val="none" w:sz="0" w:space="0" w:color="auto"/>
          </w:divBdr>
        </w:div>
        <w:div w:id="432943732">
          <w:marLeft w:val="0"/>
          <w:marRight w:val="0"/>
          <w:marTop w:val="0"/>
          <w:marBottom w:val="0"/>
          <w:divBdr>
            <w:top w:val="none" w:sz="0" w:space="0" w:color="auto"/>
            <w:left w:val="none" w:sz="0" w:space="0" w:color="auto"/>
            <w:bottom w:val="none" w:sz="0" w:space="0" w:color="auto"/>
            <w:right w:val="none" w:sz="0" w:space="0" w:color="auto"/>
          </w:divBdr>
        </w:div>
        <w:div w:id="436558339">
          <w:marLeft w:val="0"/>
          <w:marRight w:val="0"/>
          <w:marTop w:val="0"/>
          <w:marBottom w:val="0"/>
          <w:divBdr>
            <w:top w:val="none" w:sz="0" w:space="0" w:color="auto"/>
            <w:left w:val="none" w:sz="0" w:space="0" w:color="auto"/>
            <w:bottom w:val="none" w:sz="0" w:space="0" w:color="auto"/>
            <w:right w:val="none" w:sz="0" w:space="0" w:color="auto"/>
          </w:divBdr>
        </w:div>
        <w:div w:id="437337826">
          <w:marLeft w:val="0"/>
          <w:marRight w:val="0"/>
          <w:marTop w:val="0"/>
          <w:marBottom w:val="0"/>
          <w:divBdr>
            <w:top w:val="none" w:sz="0" w:space="0" w:color="auto"/>
            <w:left w:val="none" w:sz="0" w:space="0" w:color="auto"/>
            <w:bottom w:val="none" w:sz="0" w:space="0" w:color="auto"/>
            <w:right w:val="none" w:sz="0" w:space="0" w:color="auto"/>
          </w:divBdr>
          <w:divsChild>
            <w:div w:id="407848373">
              <w:marLeft w:val="0"/>
              <w:marRight w:val="0"/>
              <w:marTop w:val="0"/>
              <w:marBottom w:val="0"/>
              <w:divBdr>
                <w:top w:val="none" w:sz="0" w:space="0" w:color="auto"/>
                <w:left w:val="none" w:sz="0" w:space="0" w:color="auto"/>
                <w:bottom w:val="none" w:sz="0" w:space="0" w:color="auto"/>
                <w:right w:val="none" w:sz="0" w:space="0" w:color="auto"/>
              </w:divBdr>
            </w:div>
            <w:div w:id="618145118">
              <w:marLeft w:val="0"/>
              <w:marRight w:val="0"/>
              <w:marTop w:val="0"/>
              <w:marBottom w:val="0"/>
              <w:divBdr>
                <w:top w:val="none" w:sz="0" w:space="0" w:color="auto"/>
                <w:left w:val="none" w:sz="0" w:space="0" w:color="auto"/>
                <w:bottom w:val="none" w:sz="0" w:space="0" w:color="auto"/>
                <w:right w:val="none" w:sz="0" w:space="0" w:color="auto"/>
              </w:divBdr>
            </w:div>
            <w:div w:id="680788159">
              <w:marLeft w:val="0"/>
              <w:marRight w:val="0"/>
              <w:marTop w:val="0"/>
              <w:marBottom w:val="0"/>
              <w:divBdr>
                <w:top w:val="none" w:sz="0" w:space="0" w:color="auto"/>
                <w:left w:val="none" w:sz="0" w:space="0" w:color="auto"/>
                <w:bottom w:val="none" w:sz="0" w:space="0" w:color="auto"/>
                <w:right w:val="none" w:sz="0" w:space="0" w:color="auto"/>
              </w:divBdr>
            </w:div>
            <w:div w:id="1203713103">
              <w:marLeft w:val="0"/>
              <w:marRight w:val="0"/>
              <w:marTop w:val="0"/>
              <w:marBottom w:val="0"/>
              <w:divBdr>
                <w:top w:val="none" w:sz="0" w:space="0" w:color="auto"/>
                <w:left w:val="none" w:sz="0" w:space="0" w:color="auto"/>
                <w:bottom w:val="none" w:sz="0" w:space="0" w:color="auto"/>
                <w:right w:val="none" w:sz="0" w:space="0" w:color="auto"/>
              </w:divBdr>
            </w:div>
            <w:div w:id="1343895510">
              <w:marLeft w:val="0"/>
              <w:marRight w:val="0"/>
              <w:marTop w:val="0"/>
              <w:marBottom w:val="0"/>
              <w:divBdr>
                <w:top w:val="none" w:sz="0" w:space="0" w:color="auto"/>
                <w:left w:val="none" w:sz="0" w:space="0" w:color="auto"/>
                <w:bottom w:val="none" w:sz="0" w:space="0" w:color="auto"/>
                <w:right w:val="none" w:sz="0" w:space="0" w:color="auto"/>
              </w:divBdr>
            </w:div>
          </w:divsChild>
        </w:div>
        <w:div w:id="437875984">
          <w:marLeft w:val="0"/>
          <w:marRight w:val="0"/>
          <w:marTop w:val="0"/>
          <w:marBottom w:val="0"/>
          <w:divBdr>
            <w:top w:val="none" w:sz="0" w:space="0" w:color="auto"/>
            <w:left w:val="none" w:sz="0" w:space="0" w:color="auto"/>
            <w:bottom w:val="none" w:sz="0" w:space="0" w:color="auto"/>
            <w:right w:val="none" w:sz="0" w:space="0" w:color="auto"/>
          </w:divBdr>
        </w:div>
        <w:div w:id="446891576">
          <w:marLeft w:val="0"/>
          <w:marRight w:val="0"/>
          <w:marTop w:val="0"/>
          <w:marBottom w:val="0"/>
          <w:divBdr>
            <w:top w:val="none" w:sz="0" w:space="0" w:color="auto"/>
            <w:left w:val="none" w:sz="0" w:space="0" w:color="auto"/>
            <w:bottom w:val="none" w:sz="0" w:space="0" w:color="auto"/>
            <w:right w:val="none" w:sz="0" w:space="0" w:color="auto"/>
          </w:divBdr>
        </w:div>
        <w:div w:id="452486166">
          <w:marLeft w:val="0"/>
          <w:marRight w:val="0"/>
          <w:marTop w:val="0"/>
          <w:marBottom w:val="0"/>
          <w:divBdr>
            <w:top w:val="none" w:sz="0" w:space="0" w:color="auto"/>
            <w:left w:val="none" w:sz="0" w:space="0" w:color="auto"/>
            <w:bottom w:val="none" w:sz="0" w:space="0" w:color="auto"/>
            <w:right w:val="none" w:sz="0" w:space="0" w:color="auto"/>
          </w:divBdr>
          <w:divsChild>
            <w:div w:id="393969057">
              <w:marLeft w:val="0"/>
              <w:marRight w:val="0"/>
              <w:marTop w:val="0"/>
              <w:marBottom w:val="0"/>
              <w:divBdr>
                <w:top w:val="none" w:sz="0" w:space="0" w:color="auto"/>
                <w:left w:val="none" w:sz="0" w:space="0" w:color="auto"/>
                <w:bottom w:val="none" w:sz="0" w:space="0" w:color="auto"/>
                <w:right w:val="none" w:sz="0" w:space="0" w:color="auto"/>
              </w:divBdr>
            </w:div>
            <w:div w:id="687832729">
              <w:marLeft w:val="0"/>
              <w:marRight w:val="0"/>
              <w:marTop w:val="0"/>
              <w:marBottom w:val="0"/>
              <w:divBdr>
                <w:top w:val="none" w:sz="0" w:space="0" w:color="auto"/>
                <w:left w:val="none" w:sz="0" w:space="0" w:color="auto"/>
                <w:bottom w:val="none" w:sz="0" w:space="0" w:color="auto"/>
                <w:right w:val="none" w:sz="0" w:space="0" w:color="auto"/>
              </w:divBdr>
            </w:div>
            <w:div w:id="760221890">
              <w:marLeft w:val="0"/>
              <w:marRight w:val="0"/>
              <w:marTop w:val="0"/>
              <w:marBottom w:val="0"/>
              <w:divBdr>
                <w:top w:val="none" w:sz="0" w:space="0" w:color="auto"/>
                <w:left w:val="none" w:sz="0" w:space="0" w:color="auto"/>
                <w:bottom w:val="none" w:sz="0" w:space="0" w:color="auto"/>
                <w:right w:val="none" w:sz="0" w:space="0" w:color="auto"/>
              </w:divBdr>
            </w:div>
            <w:div w:id="1444424256">
              <w:marLeft w:val="0"/>
              <w:marRight w:val="0"/>
              <w:marTop w:val="0"/>
              <w:marBottom w:val="0"/>
              <w:divBdr>
                <w:top w:val="none" w:sz="0" w:space="0" w:color="auto"/>
                <w:left w:val="none" w:sz="0" w:space="0" w:color="auto"/>
                <w:bottom w:val="none" w:sz="0" w:space="0" w:color="auto"/>
                <w:right w:val="none" w:sz="0" w:space="0" w:color="auto"/>
              </w:divBdr>
            </w:div>
            <w:div w:id="1739404949">
              <w:marLeft w:val="0"/>
              <w:marRight w:val="0"/>
              <w:marTop w:val="0"/>
              <w:marBottom w:val="0"/>
              <w:divBdr>
                <w:top w:val="none" w:sz="0" w:space="0" w:color="auto"/>
                <w:left w:val="none" w:sz="0" w:space="0" w:color="auto"/>
                <w:bottom w:val="none" w:sz="0" w:space="0" w:color="auto"/>
                <w:right w:val="none" w:sz="0" w:space="0" w:color="auto"/>
              </w:divBdr>
            </w:div>
          </w:divsChild>
        </w:div>
        <w:div w:id="459080969">
          <w:marLeft w:val="0"/>
          <w:marRight w:val="0"/>
          <w:marTop w:val="0"/>
          <w:marBottom w:val="0"/>
          <w:divBdr>
            <w:top w:val="none" w:sz="0" w:space="0" w:color="auto"/>
            <w:left w:val="none" w:sz="0" w:space="0" w:color="auto"/>
            <w:bottom w:val="none" w:sz="0" w:space="0" w:color="auto"/>
            <w:right w:val="none" w:sz="0" w:space="0" w:color="auto"/>
          </w:divBdr>
          <w:divsChild>
            <w:div w:id="281309226">
              <w:marLeft w:val="0"/>
              <w:marRight w:val="0"/>
              <w:marTop w:val="0"/>
              <w:marBottom w:val="0"/>
              <w:divBdr>
                <w:top w:val="none" w:sz="0" w:space="0" w:color="auto"/>
                <w:left w:val="none" w:sz="0" w:space="0" w:color="auto"/>
                <w:bottom w:val="none" w:sz="0" w:space="0" w:color="auto"/>
                <w:right w:val="none" w:sz="0" w:space="0" w:color="auto"/>
              </w:divBdr>
            </w:div>
            <w:div w:id="808740299">
              <w:marLeft w:val="0"/>
              <w:marRight w:val="0"/>
              <w:marTop w:val="0"/>
              <w:marBottom w:val="0"/>
              <w:divBdr>
                <w:top w:val="none" w:sz="0" w:space="0" w:color="auto"/>
                <w:left w:val="none" w:sz="0" w:space="0" w:color="auto"/>
                <w:bottom w:val="none" w:sz="0" w:space="0" w:color="auto"/>
                <w:right w:val="none" w:sz="0" w:space="0" w:color="auto"/>
              </w:divBdr>
            </w:div>
            <w:div w:id="966466552">
              <w:marLeft w:val="0"/>
              <w:marRight w:val="0"/>
              <w:marTop w:val="0"/>
              <w:marBottom w:val="0"/>
              <w:divBdr>
                <w:top w:val="none" w:sz="0" w:space="0" w:color="auto"/>
                <w:left w:val="none" w:sz="0" w:space="0" w:color="auto"/>
                <w:bottom w:val="none" w:sz="0" w:space="0" w:color="auto"/>
                <w:right w:val="none" w:sz="0" w:space="0" w:color="auto"/>
              </w:divBdr>
            </w:div>
            <w:div w:id="1355495755">
              <w:marLeft w:val="0"/>
              <w:marRight w:val="0"/>
              <w:marTop w:val="0"/>
              <w:marBottom w:val="0"/>
              <w:divBdr>
                <w:top w:val="none" w:sz="0" w:space="0" w:color="auto"/>
                <w:left w:val="none" w:sz="0" w:space="0" w:color="auto"/>
                <w:bottom w:val="none" w:sz="0" w:space="0" w:color="auto"/>
                <w:right w:val="none" w:sz="0" w:space="0" w:color="auto"/>
              </w:divBdr>
            </w:div>
            <w:div w:id="1979995163">
              <w:marLeft w:val="0"/>
              <w:marRight w:val="0"/>
              <w:marTop w:val="0"/>
              <w:marBottom w:val="0"/>
              <w:divBdr>
                <w:top w:val="none" w:sz="0" w:space="0" w:color="auto"/>
                <w:left w:val="none" w:sz="0" w:space="0" w:color="auto"/>
                <w:bottom w:val="none" w:sz="0" w:space="0" w:color="auto"/>
                <w:right w:val="none" w:sz="0" w:space="0" w:color="auto"/>
              </w:divBdr>
            </w:div>
          </w:divsChild>
        </w:div>
        <w:div w:id="462506882">
          <w:marLeft w:val="0"/>
          <w:marRight w:val="0"/>
          <w:marTop w:val="0"/>
          <w:marBottom w:val="0"/>
          <w:divBdr>
            <w:top w:val="none" w:sz="0" w:space="0" w:color="auto"/>
            <w:left w:val="none" w:sz="0" w:space="0" w:color="auto"/>
            <w:bottom w:val="none" w:sz="0" w:space="0" w:color="auto"/>
            <w:right w:val="none" w:sz="0" w:space="0" w:color="auto"/>
          </w:divBdr>
        </w:div>
        <w:div w:id="505290408">
          <w:marLeft w:val="0"/>
          <w:marRight w:val="0"/>
          <w:marTop w:val="0"/>
          <w:marBottom w:val="0"/>
          <w:divBdr>
            <w:top w:val="none" w:sz="0" w:space="0" w:color="auto"/>
            <w:left w:val="none" w:sz="0" w:space="0" w:color="auto"/>
            <w:bottom w:val="none" w:sz="0" w:space="0" w:color="auto"/>
            <w:right w:val="none" w:sz="0" w:space="0" w:color="auto"/>
          </w:divBdr>
          <w:divsChild>
            <w:div w:id="1050496318">
              <w:marLeft w:val="0"/>
              <w:marRight w:val="0"/>
              <w:marTop w:val="0"/>
              <w:marBottom w:val="0"/>
              <w:divBdr>
                <w:top w:val="none" w:sz="0" w:space="0" w:color="auto"/>
                <w:left w:val="none" w:sz="0" w:space="0" w:color="auto"/>
                <w:bottom w:val="none" w:sz="0" w:space="0" w:color="auto"/>
                <w:right w:val="none" w:sz="0" w:space="0" w:color="auto"/>
              </w:divBdr>
            </w:div>
            <w:div w:id="1151487321">
              <w:marLeft w:val="0"/>
              <w:marRight w:val="0"/>
              <w:marTop w:val="0"/>
              <w:marBottom w:val="0"/>
              <w:divBdr>
                <w:top w:val="none" w:sz="0" w:space="0" w:color="auto"/>
                <w:left w:val="none" w:sz="0" w:space="0" w:color="auto"/>
                <w:bottom w:val="none" w:sz="0" w:space="0" w:color="auto"/>
                <w:right w:val="none" w:sz="0" w:space="0" w:color="auto"/>
              </w:divBdr>
            </w:div>
            <w:div w:id="1555191494">
              <w:marLeft w:val="0"/>
              <w:marRight w:val="0"/>
              <w:marTop w:val="0"/>
              <w:marBottom w:val="0"/>
              <w:divBdr>
                <w:top w:val="none" w:sz="0" w:space="0" w:color="auto"/>
                <w:left w:val="none" w:sz="0" w:space="0" w:color="auto"/>
                <w:bottom w:val="none" w:sz="0" w:space="0" w:color="auto"/>
                <w:right w:val="none" w:sz="0" w:space="0" w:color="auto"/>
              </w:divBdr>
            </w:div>
            <w:div w:id="1648783078">
              <w:marLeft w:val="0"/>
              <w:marRight w:val="0"/>
              <w:marTop w:val="0"/>
              <w:marBottom w:val="0"/>
              <w:divBdr>
                <w:top w:val="none" w:sz="0" w:space="0" w:color="auto"/>
                <w:left w:val="none" w:sz="0" w:space="0" w:color="auto"/>
                <w:bottom w:val="none" w:sz="0" w:space="0" w:color="auto"/>
                <w:right w:val="none" w:sz="0" w:space="0" w:color="auto"/>
              </w:divBdr>
            </w:div>
            <w:div w:id="1794983359">
              <w:marLeft w:val="0"/>
              <w:marRight w:val="0"/>
              <w:marTop w:val="0"/>
              <w:marBottom w:val="0"/>
              <w:divBdr>
                <w:top w:val="none" w:sz="0" w:space="0" w:color="auto"/>
                <w:left w:val="none" w:sz="0" w:space="0" w:color="auto"/>
                <w:bottom w:val="none" w:sz="0" w:space="0" w:color="auto"/>
                <w:right w:val="none" w:sz="0" w:space="0" w:color="auto"/>
              </w:divBdr>
            </w:div>
          </w:divsChild>
        </w:div>
        <w:div w:id="508376332">
          <w:marLeft w:val="0"/>
          <w:marRight w:val="0"/>
          <w:marTop w:val="0"/>
          <w:marBottom w:val="0"/>
          <w:divBdr>
            <w:top w:val="none" w:sz="0" w:space="0" w:color="auto"/>
            <w:left w:val="none" w:sz="0" w:space="0" w:color="auto"/>
            <w:bottom w:val="none" w:sz="0" w:space="0" w:color="auto"/>
            <w:right w:val="none" w:sz="0" w:space="0" w:color="auto"/>
          </w:divBdr>
        </w:div>
        <w:div w:id="515927203">
          <w:marLeft w:val="0"/>
          <w:marRight w:val="0"/>
          <w:marTop w:val="0"/>
          <w:marBottom w:val="0"/>
          <w:divBdr>
            <w:top w:val="none" w:sz="0" w:space="0" w:color="auto"/>
            <w:left w:val="none" w:sz="0" w:space="0" w:color="auto"/>
            <w:bottom w:val="none" w:sz="0" w:space="0" w:color="auto"/>
            <w:right w:val="none" w:sz="0" w:space="0" w:color="auto"/>
          </w:divBdr>
        </w:div>
        <w:div w:id="565647441">
          <w:marLeft w:val="0"/>
          <w:marRight w:val="0"/>
          <w:marTop w:val="0"/>
          <w:marBottom w:val="0"/>
          <w:divBdr>
            <w:top w:val="none" w:sz="0" w:space="0" w:color="auto"/>
            <w:left w:val="none" w:sz="0" w:space="0" w:color="auto"/>
            <w:bottom w:val="none" w:sz="0" w:space="0" w:color="auto"/>
            <w:right w:val="none" w:sz="0" w:space="0" w:color="auto"/>
          </w:divBdr>
          <w:divsChild>
            <w:div w:id="315108691">
              <w:marLeft w:val="0"/>
              <w:marRight w:val="0"/>
              <w:marTop w:val="0"/>
              <w:marBottom w:val="0"/>
              <w:divBdr>
                <w:top w:val="none" w:sz="0" w:space="0" w:color="auto"/>
                <w:left w:val="none" w:sz="0" w:space="0" w:color="auto"/>
                <w:bottom w:val="none" w:sz="0" w:space="0" w:color="auto"/>
                <w:right w:val="none" w:sz="0" w:space="0" w:color="auto"/>
              </w:divBdr>
            </w:div>
            <w:div w:id="470949944">
              <w:marLeft w:val="0"/>
              <w:marRight w:val="0"/>
              <w:marTop w:val="0"/>
              <w:marBottom w:val="0"/>
              <w:divBdr>
                <w:top w:val="none" w:sz="0" w:space="0" w:color="auto"/>
                <w:left w:val="none" w:sz="0" w:space="0" w:color="auto"/>
                <w:bottom w:val="none" w:sz="0" w:space="0" w:color="auto"/>
                <w:right w:val="none" w:sz="0" w:space="0" w:color="auto"/>
              </w:divBdr>
            </w:div>
            <w:div w:id="1363895353">
              <w:marLeft w:val="0"/>
              <w:marRight w:val="0"/>
              <w:marTop w:val="0"/>
              <w:marBottom w:val="0"/>
              <w:divBdr>
                <w:top w:val="none" w:sz="0" w:space="0" w:color="auto"/>
                <w:left w:val="none" w:sz="0" w:space="0" w:color="auto"/>
                <w:bottom w:val="none" w:sz="0" w:space="0" w:color="auto"/>
                <w:right w:val="none" w:sz="0" w:space="0" w:color="auto"/>
              </w:divBdr>
            </w:div>
            <w:div w:id="1638727990">
              <w:marLeft w:val="0"/>
              <w:marRight w:val="0"/>
              <w:marTop w:val="0"/>
              <w:marBottom w:val="0"/>
              <w:divBdr>
                <w:top w:val="none" w:sz="0" w:space="0" w:color="auto"/>
                <w:left w:val="none" w:sz="0" w:space="0" w:color="auto"/>
                <w:bottom w:val="none" w:sz="0" w:space="0" w:color="auto"/>
                <w:right w:val="none" w:sz="0" w:space="0" w:color="auto"/>
              </w:divBdr>
            </w:div>
            <w:div w:id="1842961175">
              <w:marLeft w:val="0"/>
              <w:marRight w:val="0"/>
              <w:marTop w:val="0"/>
              <w:marBottom w:val="0"/>
              <w:divBdr>
                <w:top w:val="none" w:sz="0" w:space="0" w:color="auto"/>
                <w:left w:val="none" w:sz="0" w:space="0" w:color="auto"/>
                <w:bottom w:val="none" w:sz="0" w:space="0" w:color="auto"/>
                <w:right w:val="none" w:sz="0" w:space="0" w:color="auto"/>
              </w:divBdr>
            </w:div>
          </w:divsChild>
        </w:div>
        <w:div w:id="568419713">
          <w:marLeft w:val="0"/>
          <w:marRight w:val="0"/>
          <w:marTop w:val="0"/>
          <w:marBottom w:val="0"/>
          <w:divBdr>
            <w:top w:val="none" w:sz="0" w:space="0" w:color="auto"/>
            <w:left w:val="none" w:sz="0" w:space="0" w:color="auto"/>
            <w:bottom w:val="none" w:sz="0" w:space="0" w:color="auto"/>
            <w:right w:val="none" w:sz="0" w:space="0" w:color="auto"/>
          </w:divBdr>
          <w:divsChild>
            <w:div w:id="105664503">
              <w:marLeft w:val="0"/>
              <w:marRight w:val="0"/>
              <w:marTop w:val="0"/>
              <w:marBottom w:val="0"/>
              <w:divBdr>
                <w:top w:val="none" w:sz="0" w:space="0" w:color="auto"/>
                <w:left w:val="none" w:sz="0" w:space="0" w:color="auto"/>
                <w:bottom w:val="none" w:sz="0" w:space="0" w:color="auto"/>
                <w:right w:val="none" w:sz="0" w:space="0" w:color="auto"/>
              </w:divBdr>
            </w:div>
            <w:div w:id="1142311023">
              <w:marLeft w:val="0"/>
              <w:marRight w:val="0"/>
              <w:marTop w:val="0"/>
              <w:marBottom w:val="0"/>
              <w:divBdr>
                <w:top w:val="none" w:sz="0" w:space="0" w:color="auto"/>
                <w:left w:val="none" w:sz="0" w:space="0" w:color="auto"/>
                <w:bottom w:val="none" w:sz="0" w:space="0" w:color="auto"/>
                <w:right w:val="none" w:sz="0" w:space="0" w:color="auto"/>
              </w:divBdr>
            </w:div>
            <w:div w:id="1510169582">
              <w:marLeft w:val="0"/>
              <w:marRight w:val="0"/>
              <w:marTop w:val="0"/>
              <w:marBottom w:val="0"/>
              <w:divBdr>
                <w:top w:val="none" w:sz="0" w:space="0" w:color="auto"/>
                <w:left w:val="none" w:sz="0" w:space="0" w:color="auto"/>
                <w:bottom w:val="none" w:sz="0" w:space="0" w:color="auto"/>
                <w:right w:val="none" w:sz="0" w:space="0" w:color="auto"/>
              </w:divBdr>
            </w:div>
            <w:div w:id="1630277429">
              <w:marLeft w:val="0"/>
              <w:marRight w:val="0"/>
              <w:marTop w:val="0"/>
              <w:marBottom w:val="0"/>
              <w:divBdr>
                <w:top w:val="none" w:sz="0" w:space="0" w:color="auto"/>
                <w:left w:val="none" w:sz="0" w:space="0" w:color="auto"/>
                <w:bottom w:val="none" w:sz="0" w:space="0" w:color="auto"/>
                <w:right w:val="none" w:sz="0" w:space="0" w:color="auto"/>
              </w:divBdr>
            </w:div>
            <w:div w:id="1739746196">
              <w:marLeft w:val="0"/>
              <w:marRight w:val="0"/>
              <w:marTop w:val="0"/>
              <w:marBottom w:val="0"/>
              <w:divBdr>
                <w:top w:val="none" w:sz="0" w:space="0" w:color="auto"/>
                <w:left w:val="none" w:sz="0" w:space="0" w:color="auto"/>
                <w:bottom w:val="none" w:sz="0" w:space="0" w:color="auto"/>
                <w:right w:val="none" w:sz="0" w:space="0" w:color="auto"/>
              </w:divBdr>
            </w:div>
          </w:divsChild>
        </w:div>
        <w:div w:id="572785979">
          <w:marLeft w:val="0"/>
          <w:marRight w:val="0"/>
          <w:marTop w:val="0"/>
          <w:marBottom w:val="0"/>
          <w:divBdr>
            <w:top w:val="none" w:sz="0" w:space="0" w:color="auto"/>
            <w:left w:val="none" w:sz="0" w:space="0" w:color="auto"/>
            <w:bottom w:val="none" w:sz="0" w:space="0" w:color="auto"/>
            <w:right w:val="none" w:sz="0" w:space="0" w:color="auto"/>
          </w:divBdr>
        </w:div>
        <w:div w:id="572929797">
          <w:marLeft w:val="0"/>
          <w:marRight w:val="0"/>
          <w:marTop w:val="0"/>
          <w:marBottom w:val="0"/>
          <w:divBdr>
            <w:top w:val="none" w:sz="0" w:space="0" w:color="auto"/>
            <w:left w:val="none" w:sz="0" w:space="0" w:color="auto"/>
            <w:bottom w:val="none" w:sz="0" w:space="0" w:color="auto"/>
            <w:right w:val="none" w:sz="0" w:space="0" w:color="auto"/>
          </w:divBdr>
        </w:div>
        <w:div w:id="574583604">
          <w:marLeft w:val="0"/>
          <w:marRight w:val="0"/>
          <w:marTop w:val="0"/>
          <w:marBottom w:val="0"/>
          <w:divBdr>
            <w:top w:val="none" w:sz="0" w:space="0" w:color="auto"/>
            <w:left w:val="none" w:sz="0" w:space="0" w:color="auto"/>
            <w:bottom w:val="none" w:sz="0" w:space="0" w:color="auto"/>
            <w:right w:val="none" w:sz="0" w:space="0" w:color="auto"/>
          </w:divBdr>
        </w:div>
        <w:div w:id="595987056">
          <w:marLeft w:val="0"/>
          <w:marRight w:val="0"/>
          <w:marTop w:val="0"/>
          <w:marBottom w:val="0"/>
          <w:divBdr>
            <w:top w:val="none" w:sz="0" w:space="0" w:color="auto"/>
            <w:left w:val="none" w:sz="0" w:space="0" w:color="auto"/>
            <w:bottom w:val="none" w:sz="0" w:space="0" w:color="auto"/>
            <w:right w:val="none" w:sz="0" w:space="0" w:color="auto"/>
          </w:divBdr>
          <w:divsChild>
            <w:div w:id="129901368">
              <w:marLeft w:val="0"/>
              <w:marRight w:val="0"/>
              <w:marTop w:val="0"/>
              <w:marBottom w:val="0"/>
              <w:divBdr>
                <w:top w:val="none" w:sz="0" w:space="0" w:color="auto"/>
                <w:left w:val="none" w:sz="0" w:space="0" w:color="auto"/>
                <w:bottom w:val="none" w:sz="0" w:space="0" w:color="auto"/>
                <w:right w:val="none" w:sz="0" w:space="0" w:color="auto"/>
              </w:divBdr>
            </w:div>
            <w:div w:id="550964952">
              <w:marLeft w:val="0"/>
              <w:marRight w:val="0"/>
              <w:marTop w:val="0"/>
              <w:marBottom w:val="0"/>
              <w:divBdr>
                <w:top w:val="none" w:sz="0" w:space="0" w:color="auto"/>
                <w:left w:val="none" w:sz="0" w:space="0" w:color="auto"/>
                <w:bottom w:val="none" w:sz="0" w:space="0" w:color="auto"/>
                <w:right w:val="none" w:sz="0" w:space="0" w:color="auto"/>
              </w:divBdr>
            </w:div>
            <w:div w:id="662582298">
              <w:marLeft w:val="0"/>
              <w:marRight w:val="0"/>
              <w:marTop w:val="0"/>
              <w:marBottom w:val="0"/>
              <w:divBdr>
                <w:top w:val="none" w:sz="0" w:space="0" w:color="auto"/>
                <w:left w:val="none" w:sz="0" w:space="0" w:color="auto"/>
                <w:bottom w:val="none" w:sz="0" w:space="0" w:color="auto"/>
                <w:right w:val="none" w:sz="0" w:space="0" w:color="auto"/>
              </w:divBdr>
            </w:div>
            <w:div w:id="815729929">
              <w:marLeft w:val="0"/>
              <w:marRight w:val="0"/>
              <w:marTop w:val="0"/>
              <w:marBottom w:val="0"/>
              <w:divBdr>
                <w:top w:val="none" w:sz="0" w:space="0" w:color="auto"/>
                <w:left w:val="none" w:sz="0" w:space="0" w:color="auto"/>
                <w:bottom w:val="none" w:sz="0" w:space="0" w:color="auto"/>
                <w:right w:val="none" w:sz="0" w:space="0" w:color="auto"/>
              </w:divBdr>
            </w:div>
            <w:div w:id="1865633563">
              <w:marLeft w:val="0"/>
              <w:marRight w:val="0"/>
              <w:marTop w:val="0"/>
              <w:marBottom w:val="0"/>
              <w:divBdr>
                <w:top w:val="none" w:sz="0" w:space="0" w:color="auto"/>
                <w:left w:val="none" w:sz="0" w:space="0" w:color="auto"/>
                <w:bottom w:val="none" w:sz="0" w:space="0" w:color="auto"/>
                <w:right w:val="none" w:sz="0" w:space="0" w:color="auto"/>
              </w:divBdr>
            </w:div>
          </w:divsChild>
        </w:div>
        <w:div w:id="598223204">
          <w:marLeft w:val="0"/>
          <w:marRight w:val="0"/>
          <w:marTop w:val="0"/>
          <w:marBottom w:val="0"/>
          <w:divBdr>
            <w:top w:val="none" w:sz="0" w:space="0" w:color="auto"/>
            <w:left w:val="none" w:sz="0" w:space="0" w:color="auto"/>
            <w:bottom w:val="none" w:sz="0" w:space="0" w:color="auto"/>
            <w:right w:val="none" w:sz="0" w:space="0" w:color="auto"/>
          </w:divBdr>
        </w:div>
        <w:div w:id="610206338">
          <w:marLeft w:val="0"/>
          <w:marRight w:val="0"/>
          <w:marTop w:val="0"/>
          <w:marBottom w:val="0"/>
          <w:divBdr>
            <w:top w:val="none" w:sz="0" w:space="0" w:color="auto"/>
            <w:left w:val="none" w:sz="0" w:space="0" w:color="auto"/>
            <w:bottom w:val="none" w:sz="0" w:space="0" w:color="auto"/>
            <w:right w:val="none" w:sz="0" w:space="0" w:color="auto"/>
          </w:divBdr>
        </w:div>
        <w:div w:id="613369378">
          <w:marLeft w:val="0"/>
          <w:marRight w:val="0"/>
          <w:marTop w:val="0"/>
          <w:marBottom w:val="0"/>
          <w:divBdr>
            <w:top w:val="none" w:sz="0" w:space="0" w:color="auto"/>
            <w:left w:val="none" w:sz="0" w:space="0" w:color="auto"/>
            <w:bottom w:val="none" w:sz="0" w:space="0" w:color="auto"/>
            <w:right w:val="none" w:sz="0" w:space="0" w:color="auto"/>
          </w:divBdr>
        </w:div>
        <w:div w:id="624116785">
          <w:marLeft w:val="0"/>
          <w:marRight w:val="0"/>
          <w:marTop w:val="0"/>
          <w:marBottom w:val="0"/>
          <w:divBdr>
            <w:top w:val="none" w:sz="0" w:space="0" w:color="auto"/>
            <w:left w:val="none" w:sz="0" w:space="0" w:color="auto"/>
            <w:bottom w:val="none" w:sz="0" w:space="0" w:color="auto"/>
            <w:right w:val="none" w:sz="0" w:space="0" w:color="auto"/>
          </w:divBdr>
        </w:div>
        <w:div w:id="643316070">
          <w:marLeft w:val="0"/>
          <w:marRight w:val="0"/>
          <w:marTop w:val="0"/>
          <w:marBottom w:val="0"/>
          <w:divBdr>
            <w:top w:val="none" w:sz="0" w:space="0" w:color="auto"/>
            <w:left w:val="none" w:sz="0" w:space="0" w:color="auto"/>
            <w:bottom w:val="none" w:sz="0" w:space="0" w:color="auto"/>
            <w:right w:val="none" w:sz="0" w:space="0" w:color="auto"/>
          </w:divBdr>
        </w:div>
        <w:div w:id="649138292">
          <w:marLeft w:val="0"/>
          <w:marRight w:val="0"/>
          <w:marTop w:val="0"/>
          <w:marBottom w:val="0"/>
          <w:divBdr>
            <w:top w:val="none" w:sz="0" w:space="0" w:color="auto"/>
            <w:left w:val="none" w:sz="0" w:space="0" w:color="auto"/>
            <w:bottom w:val="none" w:sz="0" w:space="0" w:color="auto"/>
            <w:right w:val="none" w:sz="0" w:space="0" w:color="auto"/>
          </w:divBdr>
        </w:div>
        <w:div w:id="657612935">
          <w:marLeft w:val="0"/>
          <w:marRight w:val="0"/>
          <w:marTop w:val="0"/>
          <w:marBottom w:val="0"/>
          <w:divBdr>
            <w:top w:val="none" w:sz="0" w:space="0" w:color="auto"/>
            <w:left w:val="none" w:sz="0" w:space="0" w:color="auto"/>
            <w:bottom w:val="none" w:sz="0" w:space="0" w:color="auto"/>
            <w:right w:val="none" w:sz="0" w:space="0" w:color="auto"/>
          </w:divBdr>
        </w:div>
        <w:div w:id="666637954">
          <w:marLeft w:val="0"/>
          <w:marRight w:val="0"/>
          <w:marTop w:val="0"/>
          <w:marBottom w:val="0"/>
          <w:divBdr>
            <w:top w:val="none" w:sz="0" w:space="0" w:color="auto"/>
            <w:left w:val="none" w:sz="0" w:space="0" w:color="auto"/>
            <w:bottom w:val="none" w:sz="0" w:space="0" w:color="auto"/>
            <w:right w:val="none" w:sz="0" w:space="0" w:color="auto"/>
          </w:divBdr>
        </w:div>
        <w:div w:id="670370663">
          <w:marLeft w:val="0"/>
          <w:marRight w:val="0"/>
          <w:marTop w:val="0"/>
          <w:marBottom w:val="0"/>
          <w:divBdr>
            <w:top w:val="none" w:sz="0" w:space="0" w:color="auto"/>
            <w:left w:val="none" w:sz="0" w:space="0" w:color="auto"/>
            <w:bottom w:val="none" w:sz="0" w:space="0" w:color="auto"/>
            <w:right w:val="none" w:sz="0" w:space="0" w:color="auto"/>
          </w:divBdr>
        </w:div>
        <w:div w:id="677074362">
          <w:marLeft w:val="0"/>
          <w:marRight w:val="0"/>
          <w:marTop w:val="0"/>
          <w:marBottom w:val="0"/>
          <w:divBdr>
            <w:top w:val="none" w:sz="0" w:space="0" w:color="auto"/>
            <w:left w:val="none" w:sz="0" w:space="0" w:color="auto"/>
            <w:bottom w:val="none" w:sz="0" w:space="0" w:color="auto"/>
            <w:right w:val="none" w:sz="0" w:space="0" w:color="auto"/>
          </w:divBdr>
          <w:divsChild>
            <w:div w:id="38550430">
              <w:marLeft w:val="0"/>
              <w:marRight w:val="0"/>
              <w:marTop w:val="0"/>
              <w:marBottom w:val="0"/>
              <w:divBdr>
                <w:top w:val="none" w:sz="0" w:space="0" w:color="auto"/>
                <w:left w:val="none" w:sz="0" w:space="0" w:color="auto"/>
                <w:bottom w:val="none" w:sz="0" w:space="0" w:color="auto"/>
                <w:right w:val="none" w:sz="0" w:space="0" w:color="auto"/>
              </w:divBdr>
            </w:div>
            <w:div w:id="506527889">
              <w:marLeft w:val="0"/>
              <w:marRight w:val="0"/>
              <w:marTop w:val="0"/>
              <w:marBottom w:val="0"/>
              <w:divBdr>
                <w:top w:val="none" w:sz="0" w:space="0" w:color="auto"/>
                <w:left w:val="none" w:sz="0" w:space="0" w:color="auto"/>
                <w:bottom w:val="none" w:sz="0" w:space="0" w:color="auto"/>
                <w:right w:val="none" w:sz="0" w:space="0" w:color="auto"/>
              </w:divBdr>
            </w:div>
            <w:div w:id="1181967820">
              <w:marLeft w:val="0"/>
              <w:marRight w:val="0"/>
              <w:marTop w:val="0"/>
              <w:marBottom w:val="0"/>
              <w:divBdr>
                <w:top w:val="none" w:sz="0" w:space="0" w:color="auto"/>
                <w:left w:val="none" w:sz="0" w:space="0" w:color="auto"/>
                <w:bottom w:val="none" w:sz="0" w:space="0" w:color="auto"/>
                <w:right w:val="none" w:sz="0" w:space="0" w:color="auto"/>
              </w:divBdr>
            </w:div>
            <w:div w:id="1620409246">
              <w:marLeft w:val="0"/>
              <w:marRight w:val="0"/>
              <w:marTop w:val="0"/>
              <w:marBottom w:val="0"/>
              <w:divBdr>
                <w:top w:val="none" w:sz="0" w:space="0" w:color="auto"/>
                <w:left w:val="none" w:sz="0" w:space="0" w:color="auto"/>
                <w:bottom w:val="none" w:sz="0" w:space="0" w:color="auto"/>
                <w:right w:val="none" w:sz="0" w:space="0" w:color="auto"/>
              </w:divBdr>
            </w:div>
            <w:div w:id="1915891893">
              <w:marLeft w:val="0"/>
              <w:marRight w:val="0"/>
              <w:marTop w:val="0"/>
              <w:marBottom w:val="0"/>
              <w:divBdr>
                <w:top w:val="none" w:sz="0" w:space="0" w:color="auto"/>
                <w:left w:val="none" w:sz="0" w:space="0" w:color="auto"/>
                <w:bottom w:val="none" w:sz="0" w:space="0" w:color="auto"/>
                <w:right w:val="none" w:sz="0" w:space="0" w:color="auto"/>
              </w:divBdr>
            </w:div>
          </w:divsChild>
        </w:div>
        <w:div w:id="684600839">
          <w:marLeft w:val="0"/>
          <w:marRight w:val="0"/>
          <w:marTop w:val="0"/>
          <w:marBottom w:val="0"/>
          <w:divBdr>
            <w:top w:val="none" w:sz="0" w:space="0" w:color="auto"/>
            <w:left w:val="none" w:sz="0" w:space="0" w:color="auto"/>
            <w:bottom w:val="none" w:sz="0" w:space="0" w:color="auto"/>
            <w:right w:val="none" w:sz="0" w:space="0" w:color="auto"/>
          </w:divBdr>
        </w:div>
        <w:div w:id="706833434">
          <w:marLeft w:val="0"/>
          <w:marRight w:val="0"/>
          <w:marTop w:val="0"/>
          <w:marBottom w:val="0"/>
          <w:divBdr>
            <w:top w:val="none" w:sz="0" w:space="0" w:color="auto"/>
            <w:left w:val="none" w:sz="0" w:space="0" w:color="auto"/>
            <w:bottom w:val="none" w:sz="0" w:space="0" w:color="auto"/>
            <w:right w:val="none" w:sz="0" w:space="0" w:color="auto"/>
          </w:divBdr>
          <w:divsChild>
            <w:div w:id="111555363">
              <w:marLeft w:val="0"/>
              <w:marRight w:val="0"/>
              <w:marTop w:val="0"/>
              <w:marBottom w:val="0"/>
              <w:divBdr>
                <w:top w:val="none" w:sz="0" w:space="0" w:color="auto"/>
                <w:left w:val="none" w:sz="0" w:space="0" w:color="auto"/>
                <w:bottom w:val="none" w:sz="0" w:space="0" w:color="auto"/>
                <w:right w:val="none" w:sz="0" w:space="0" w:color="auto"/>
              </w:divBdr>
            </w:div>
            <w:div w:id="134565956">
              <w:marLeft w:val="0"/>
              <w:marRight w:val="0"/>
              <w:marTop w:val="0"/>
              <w:marBottom w:val="0"/>
              <w:divBdr>
                <w:top w:val="none" w:sz="0" w:space="0" w:color="auto"/>
                <w:left w:val="none" w:sz="0" w:space="0" w:color="auto"/>
                <w:bottom w:val="none" w:sz="0" w:space="0" w:color="auto"/>
                <w:right w:val="none" w:sz="0" w:space="0" w:color="auto"/>
              </w:divBdr>
            </w:div>
            <w:div w:id="1498156895">
              <w:marLeft w:val="0"/>
              <w:marRight w:val="0"/>
              <w:marTop w:val="0"/>
              <w:marBottom w:val="0"/>
              <w:divBdr>
                <w:top w:val="none" w:sz="0" w:space="0" w:color="auto"/>
                <w:left w:val="none" w:sz="0" w:space="0" w:color="auto"/>
                <w:bottom w:val="none" w:sz="0" w:space="0" w:color="auto"/>
                <w:right w:val="none" w:sz="0" w:space="0" w:color="auto"/>
              </w:divBdr>
            </w:div>
            <w:div w:id="1619099467">
              <w:marLeft w:val="0"/>
              <w:marRight w:val="0"/>
              <w:marTop w:val="0"/>
              <w:marBottom w:val="0"/>
              <w:divBdr>
                <w:top w:val="none" w:sz="0" w:space="0" w:color="auto"/>
                <w:left w:val="none" w:sz="0" w:space="0" w:color="auto"/>
                <w:bottom w:val="none" w:sz="0" w:space="0" w:color="auto"/>
                <w:right w:val="none" w:sz="0" w:space="0" w:color="auto"/>
              </w:divBdr>
            </w:div>
            <w:div w:id="1929190234">
              <w:marLeft w:val="0"/>
              <w:marRight w:val="0"/>
              <w:marTop w:val="0"/>
              <w:marBottom w:val="0"/>
              <w:divBdr>
                <w:top w:val="none" w:sz="0" w:space="0" w:color="auto"/>
                <w:left w:val="none" w:sz="0" w:space="0" w:color="auto"/>
                <w:bottom w:val="none" w:sz="0" w:space="0" w:color="auto"/>
                <w:right w:val="none" w:sz="0" w:space="0" w:color="auto"/>
              </w:divBdr>
            </w:div>
          </w:divsChild>
        </w:div>
        <w:div w:id="717703311">
          <w:marLeft w:val="0"/>
          <w:marRight w:val="0"/>
          <w:marTop w:val="0"/>
          <w:marBottom w:val="0"/>
          <w:divBdr>
            <w:top w:val="none" w:sz="0" w:space="0" w:color="auto"/>
            <w:left w:val="none" w:sz="0" w:space="0" w:color="auto"/>
            <w:bottom w:val="none" w:sz="0" w:space="0" w:color="auto"/>
            <w:right w:val="none" w:sz="0" w:space="0" w:color="auto"/>
          </w:divBdr>
        </w:div>
        <w:div w:id="719091347">
          <w:marLeft w:val="0"/>
          <w:marRight w:val="0"/>
          <w:marTop w:val="0"/>
          <w:marBottom w:val="0"/>
          <w:divBdr>
            <w:top w:val="none" w:sz="0" w:space="0" w:color="auto"/>
            <w:left w:val="none" w:sz="0" w:space="0" w:color="auto"/>
            <w:bottom w:val="none" w:sz="0" w:space="0" w:color="auto"/>
            <w:right w:val="none" w:sz="0" w:space="0" w:color="auto"/>
          </w:divBdr>
        </w:div>
        <w:div w:id="733282567">
          <w:marLeft w:val="0"/>
          <w:marRight w:val="0"/>
          <w:marTop w:val="0"/>
          <w:marBottom w:val="0"/>
          <w:divBdr>
            <w:top w:val="none" w:sz="0" w:space="0" w:color="auto"/>
            <w:left w:val="none" w:sz="0" w:space="0" w:color="auto"/>
            <w:bottom w:val="none" w:sz="0" w:space="0" w:color="auto"/>
            <w:right w:val="none" w:sz="0" w:space="0" w:color="auto"/>
          </w:divBdr>
        </w:div>
        <w:div w:id="743450997">
          <w:marLeft w:val="0"/>
          <w:marRight w:val="0"/>
          <w:marTop w:val="0"/>
          <w:marBottom w:val="0"/>
          <w:divBdr>
            <w:top w:val="none" w:sz="0" w:space="0" w:color="auto"/>
            <w:left w:val="none" w:sz="0" w:space="0" w:color="auto"/>
            <w:bottom w:val="none" w:sz="0" w:space="0" w:color="auto"/>
            <w:right w:val="none" w:sz="0" w:space="0" w:color="auto"/>
          </w:divBdr>
          <w:divsChild>
            <w:div w:id="127405280">
              <w:marLeft w:val="0"/>
              <w:marRight w:val="0"/>
              <w:marTop w:val="0"/>
              <w:marBottom w:val="0"/>
              <w:divBdr>
                <w:top w:val="none" w:sz="0" w:space="0" w:color="auto"/>
                <w:left w:val="none" w:sz="0" w:space="0" w:color="auto"/>
                <w:bottom w:val="none" w:sz="0" w:space="0" w:color="auto"/>
                <w:right w:val="none" w:sz="0" w:space="0" w:color="auto"/>
              </w:divBdr>
            </w:div>
            <w:div w:id="632559699">
              <w:marLeft w:val="0"/>
              <w:marRight w:val="0"/>
              <w:marTop w:val="0"/>
              <w:marBottom w:val="0"/>
              <w:divBdr>
                <w:top w:val="none" w:sz="0" w:space="0" w:color="auto"/>
                <w:left w:val="none" w:sz="0" w:space="0" w:color="auto"/>
                <w:bottom w:val="none" w:sz="0" w:space="0" w:color="auto"/>
                <w:right w:val="none" w:sz="0" w:space="0" w:color="auto"/>
              </w:divBdr>
            </w:div>
            <w:div w:id="1021392191">
              <w:marLeft w:val="0"/>
              <w:marRight w:val="0"/>
              <w:marTop w:val="0"/>
              <w:marBottom w:val="0"/>
              <w:divBdr>
                <w:top w:val="none" w:sz="0" w:space="0" w:color="auto"/>
                <w:left w:val="none" w:sz="0" w:space="0" w:color="auto"/>
                <w:bottom w:val="none" w:sz="0" w:space="0" w:color="auto"/>
                <w:right w:val="none" w:sz="0" w:space="0" w:color="auto"/>
              </w:divBdr>
            </w:div>
            <w:div w:id="1728987739">
              <w:marLeft w:val="0"/>
              <w:marRight w:val="0"/>
              <w:marTop w:val="0"/>
              <w:marBottom w:val="0"/>
              <w:divBdr>
                <w:top w:val="none" w:sz="0" w:space="0" w:color="auto"/>
                <w:left w:val="none" w:sz="0" w:space="0" w:color="auto"/>
                <w:bottom w:val="none" w:sz="0" w:space="0" w:color="auto"/>
                <w:right w:val="none" w:sz="0" w:space="0" w:color="auto"/>
              </w:divBdr>
            </w:div>
            <w:div w:id="1959876513">
              <w:marLeft w:val="0"/>
              <w:marRight w:val="0"/>
              <w:marTop w:val="0"/>
              <w:marBottom w:val="0"/>
              <w:divBdr>
                <w:top w:val="none" w:sz="0" w:space="0" w:color="auto"/>
                <w:left w:val="none" w:sz="0" w:space="0" w:color="auto"/>
                <w:bottom w:val="none" w:sz="0" w:space="0" w:color="auto"/>
                <w:right w:val="none" w:sz="0" w:space="0" w:color="auto"/>
              </w:divBdr>
            </w:div>
          </w:divsChild>
        </w:div>
        <w:div w:id="744760853">
          <w:marLeft w:val="0"/>
          <w:marRight w:val="0"/>
          <w:marTop w:val="0"/>
          <w:marBottom w:val="0"/>
          <w:divBdr>
            <w:top w:val="none" w:sz="0" w:space="0" w:color="auto"/>
            <w:left w:val="none" w:sz="0" w:space="0" w:color="auto"/>
            <w:bottom w:val="none" w:sz="0" w:space="0" w:color="auto"/>
            <w:right w:val="none" w:sz="0" w:space="0" w:color="auto"/>
          </w:divBdr>
        </w:div>
        <w:div w:id="755446007">
          <w:marLeft w:val="0"/>
          <w:marRight w:val="0"/>
          <w:marTop w:val="0"/>
          <w:marBottom w:val="0"/>
          <w:divBdr>
            <w:top w:val="none" w:sz="0" w:space="0" w:color="auto"/>
            <w:left w:val="none" w:sz="0" w:space="0" w:color="auto"/>
            <w:bottom w:val="none" w:sz="0" w:space="0" w:color="auto"/>
            <w:right w:val="none" w:sz="0" w:space="0" w:color="auto"/>
          </w:divBdr>
          <w:divsChild>
            <w:div w:id="479541228">
              <w:marLeft w:val="0"/>
              <w:marRight w:val="0"/>
              <w:marTop w:val="0"/>
              <w:marBottom w:val="0"/>
              <w:divBdr>
                <w:top w:val="none" w:sz="0" w:space="0" w:color="auto"/>
                <w:left w:val="none" w:sz="0" w:space="0" w:color="auto"/>
                <w:bottom w:val="none" w:sz="0" w:space="0" w:color="auto"/>
                <w:right w:val="none" w:sz="0" w:space="0" w:color="auto"/>
              </w:divBdr>
            </w:div>
            <w:div w:id="1582988201">
              <w:marLeft w:val="0"/>
              <w:marRight w:val="0"/>
              <w:marTop w:val="0"/>
              <w:marBottom w:val="0"/>
              <w:divBdr>
                <w:top w:val="none" w:sz="0" w:space="0" w:color="auto"/>
                <w:left w:val="none" w:sz="0" w:space="0" w:color="auto"/>
                <w:bottom w:val="none" w:sz="0" w:space="0" w:color="auto"/>
                <w:right w:val="none" w:sz="0" w:space="0" w:color="auto"/>
              </w:divBdr>
            </w:div>
            <w:div w:id="2027318823">
              <w:marLeft w:val="0"/>
              <w:marRight w:val="0"/>
              <w:marTop w:val="0"/>
              <w:marBottom w:val="0"/>
              <w:divBdr>
                <w:top w:val="none" w:sz="0" w:space="0" w:color="auto"/>
                <w:left w:val="none" w:sz="0" w:space="0" w:color="auto"/>
                <w:bottom w:val="none" w:sz="0" w:space="0" w:color="auto"/>
                <w:right w:val="none" w:sz="0" w:space="0" w:color="auto"/>
              </w:divBdr>
            </w:div>
            <w:div w:id="2045203776">
              <w:marLeft w:val="0"/>
              <w:marRight w:val="0"/>
              <w:marTop w:val="0"/>
              <w:marBottom w:val="0"/>
              <w:divBdr>
                <w:top w:val="none" w:sz="0" w:space="0" w:color="auto"/>
                <w:left w:val="none" w:sz="0" w:space="0" w:color="auto"/>
                <w:bottom w:val="none" w:sz="0" w:space="0" w:color="auto"/>
                <w:right w:val="none" w:sz="0" w:space="0" w:color="auto"/>
              </w:divBdr>
            </w:div>
            <w:div w:id="2115249267">
              <w:marLeft w:val="0"/>
              <w:marRight w:val="0"/>
              <w:marTop w:val="0"/>
              <w:marBottom w:val="0"/>
              <w:divBdr>
                <w:top w:val="none" w:sz="0" w:space="0" w:color="auto"/>
                <w:left w:val="none" w:sz="0" w:space="0" w:color="auto"/>
                <w:bottom w:val="none" w:sz="0" w:space="0" w:color="auto"/>
                <w:right w:val="none" w:sz="0" w:space="0" w:color="auto"/>
              </w:divBdr>
            </w:div>
          </w:divsChild>
        </w:div>
        <w:div w:id="762721691">
          <w:marLeft w:val="0"/>
          <w:marRight w:val="0"/>
          <w:marTop w:val="0"/>
          <w:marBottom w:val="0"/>
          <w:divBdr>
            <w:top w:val="none" w:sz="0" w:space="0" w:color="auto"/>
            <w:left w:val="none" w:sz="0" w:space="0" w:color="auto"/>
            <w:bottom w:val="none" w:sz="0" w:space="0" w:color="auto"/>
            <w:right w:val="none" w:sz="0" w:space="0" w:color="auto"/>
          </w:divBdr>
        </w:div>
        <w:div w:id="775635837">
          <w:marLeft w:val="0"/>
          <w:marRight w:val="0"/>
          <w:marTop w:val="0"/>
          <w:marBottom w:val="0"/>
          <w:divBdr>
            <w:top w:val="none" w:sz="0" w:space="0" w:color="auto"/>
            <w:left w:val="none" w:sz="0" w:space="0" w:color="auto"/>
            <w:bottom w:val="none" w:sz="0" w:space="0" w:color="auto"/>
            <w:right w:val="none" w:sz="0" w:space="0" w:color="auto"/>
          </w:divBdr>
        </w:div>
        <w:div w:id="778723834">
          <w:marLeft w:val="0"/>
          <w:marRight w:val="0"/>
          <w:marTop w:val="0"/>
          <w:marBottom w:val="0"/>
          <w:divBdr>
            <w:top w:val="none" w:sz="0" w:space="0" w:color="auto"/>
            <w:left w:val="none" w:sz="0" w:space="0" w:color="auto"/>
            <w:bottom w:val="none" w:sz="0" w:space="0" w:color="auto"/>
            <w:right w:val="none" w:sz="0" w:space="0" w:color="auto"/>
          </w:divBdr>
        </w:div>
        <w:div w:id="786772442">
          <w:marLeft w:val="0"/>
          <w:marRight w:val="0"/>
          <w:marTop w:val="0"/>
          <w:marBottom w:val="0"/>
          <w:divBdr>
            <w:top w:val="none" w:sz="0" w:space="0" w:color="auto"/>
            <w:left w:val="none" w:sz="0" w:space="0" w:color="auto"/>
            <w:bottom w:val="none" w:sz="0" w:space="0" w:color="auto"/>
            <w:right w:val="none" w:sz="0" w:space="0" w:color="auto"/>
          </w:divBdr>
        </w:div>
        <w:div w:id="811101670">
          <w:marLeft w:val="0"/>
          <w:marRight w:val="0"/>
          <w:marTop w:val="0"/>
          <w:marBottom w:val="0"/>
          <w:divBdr>
            <w:top w:val="none" w:sz="0" w:space="0" w:color="auto"/>
            <w:left w:val="none" w:sz="0" w:space="0" w:color="auto"/>
            <w:bottom w:val="none" w:sz="0" w:space="0" w:color="auto"/>
            <w:right w:val="none" w:sz="0" w:space="0" w:color="auto"/>
          </w:divBdr>
        </w:div>
        <w:div w:id="824125530">
          <w:marLeft w:val="0"/>
          <w:marRight w:val="0"/>
          <w:marTop w:val="0"/>
          <w:marBottom w:val="0"/>
          <w:divBdr>
            <w:top w:val="none" w:sz="0" w:space="0" w:color="auto"/>
            <w:left w:val="none" w:sz="0" w:space="0" w:color="auto"/>
            <w:bottom w:val="none" w:sz="0" w:space="0" w:color="auto"/>
            <w:right w:val="none" w:sz="0" w:space="0" w:color="auto"/>
          </w:divBdr>
        </w:div>
        <w:div w:id="826020219">
          <w:marLeft w:val="0"/>
          <w:marRight w:val="0"/>
          <w:marTop w:val="0"/>
          <w:marBottom w:val="0"/>
          <w:divBdr>
            <w:top w:val="none" w:sz="0" w:space="0" w:color="auto"/>
            <w:left w:val="none" w:sz="0" w:space="0" w:color="auto"/>
            <w:bottom w:val="none" w:sz="0" w:space="0" w:color="auto"/>
            <w:right w:val="none" w:sz="0" w:space="0" w:color="auto"/>
          </w:divBdr>
        </w:div>
        <w:div w:id="829179097">
          <w:marLeft w:val="0"/>
          <w:marRight w:val="0"/>
          <w:marTop w:val="0"/>
          <w:marBottom w:val="0"/>
          <w:divBdr>
            <w:top w:val="none" w:sz="0" w:space="0" w:color="auto"/>
            <w:left w:val="none" w:sz="0" w:space="0" w:color="auto"/>
            <w:bottom w:val="none" w:sz="0" w:space="0" w:color="auto"/>
            <w:right w:val="none" w:sz="0" w:space="0" w:color="auto"/>
          </w:divBdr>
        </w:div>
        <w:div w:id="830564405">
          <w:marLeft w:val="0"/>
          <w:marRight w:val="0"/>
          <w:marTop w:val="0"/>
          <w:marBottom w:val="0"/>
          <w:divBdr>
            <w:top w:val="none" w:sz="0" w:space="0" w:color="auto"/>
            <w:left w:val="none" w:sz="0" w:space="0" w:color="auto"/>
            <w:bottom w:val="none" w:sz="0" w:space="0" w:color="auto"/>
            <w:right w:val="none" w:sz="0" w:space="0" w:color="auto"/>
          </w:divBdr>
        </w:div>
        <w:div w:id="834105359">
          <w:marLeft w:val="0"/>
          <w:marRight w:val="0"/>
          <w:marTop w:val="0"/>
          <w:marBottom w:val="0"/>
          <w:divBdr>
            <w:top w:val="none" w:sz="0" w:space="0" w:color="auto"/>
            <w:left w:val="none" w:sz="0" w:space="0" w:color="auto"/>
            <w:bottom w:val="none" w:sz="0" w:space="0" w:color="auto"/>
            <w:right w:val="none" w:sz="0" w:space="0" w:color="auto"/>
          </w:divBdr>
        </w:div>
        <w:div w:id="837576868">
          <w:marLeft w:val="0"/>
          <w:marRight w:val="0"/>
          <w:marTop w:val="0"/>
          <w:marBottom w:val="0"/>
          <w:divBdr>
            <w:top w:val="none" w:sz="0" w:space="0" w:color="auto"/>
            <w:left w:val="none" w:sz="0" w:space="0" w:color="auto"/>
            <w:bottom w:val="none" w:sz="0" w:space="0" w:color="auto"/>
            <w:right w:val="none" w:sz="0" w:space="0" w:color="auto"/>
          </w:divBdr>
        </w:div>
        <w:div w:id="858860020">
          <w:marLeft w:val="0"/>
          <w:marRight w:val="0"/>
          <w:marTop w:val="0"/>
          <w:marBottom w:val="0"/>
          <w:divBdr>
            <w:top w:val="none" w:sz="0" w:space="0" w:color="auto"/>
            <w:left w:val="none" w:sz="0" w:space="0" w:color="auto"/>
            <w:bottom w:val="none" w:sz="0" w:space="0" w:color="auto"/>
            <w:right w:val="none" w:sz="0" w:space="0" w:color="auto"/>
          </w:divBdr>
          <w:divsChild>
            <w:div w:id="1331328153">
              <w:marLeft w:val="0"/>
              <w:marRight w:val="0"/>
              <w:marTop w:val="0"/>
              <w:marBottom w:val="0"/>
              <w:divBdr>
                <w:top w:val="none" w:sz="0" w:space="0" w:color="auto"/>
                <w:left w:val="none" w:sz="0" w:space="0" w:color="auto"/>
                <w:bottom w:val="none" w:sz="0" w:space="0" w:color="auto"/>
                <w:right w:val="none" w:sz="0" w:space="0" w:color="auto"/>
              </w:divBdr>
            </w:div>
          </w:divsChild>
        </w:div>
        <w:div w:id="864051234">
          <w:marLeft w:val="0"/>
          <w:marRight w:val="0"/>
          <w:marTop w:val="0"/>
          <w:marBottom w:val="0"/>
          <w:divBdr>
            <w:top w:val="none" w:sz="0" w:space="0" w:color="auto"/>
            <w:left w:val="none" w:sz="0" w:space="0" w:color="auto"/>
            <w:bottom w:val="none" w:sz="0" w:space="0" w:color="auto"/>
            <w:right w:val="none" w:sz="0" w:space="0" w:color="auto"/>
          </w:divBdr>
        </w:div>
        <w:div w:id="875200271">
          <w:marLeft w:val="0"/>
          <w:marRight w:val="0"/>
          <w:marTop w:val="0"/>
          <w:marBottom w:val="0"/>
          <w:divBdr>
            <w:top w:val="none" w:sz="0" w:space="0" w:color="auto"/>
            <w:left w:val="none" w:sz="0" w:space="0" w:color="auto"/>
            <w:bottom w:val="none" w:sz="0" w:space="0" w:color="auto"/>
            <w:right w:val="none" w:sz="0" w:space="0" w:color="auto"/>
          </w:divBdr>
        </w:div>
        <w:div w:id="894387562">
          <w:marLeft w:val="0"/>
          <w:marRight w:val="0"/>
          <w:marTop w:val="0"/>
          <w:marBottom w:val="0"/>
          <w:divBdr>
            <w:top w:val="none" w:sz="0" w:space="0" w:color="auto"/>
            <w:left w:val="none" w:sz="0" w:space="0" w:color="auto"/>
            <w:bottom w:val="none" w:sz="0" w:space="0" w:color="auto"/>
            <w:right w:val="none" w:sz="0" w:space="0" w:color="auto"/>
          </w:divBdr>
        </w:div>
        <w:div w:id="902906270">
          <w:marLeft w:val="0"/>
          <w:marRight w:val="0"/>
          <w:marTop w:val="0"/>
          <w:marBottom w:val="0"/>
          <w:divBdr>
            <w:top w:val="none" w:sz="0" w:space="0" w:color="auto"/>
            <w:left w:val="none" w:sz="0" w:space="0" w:color="auto"/>
            <w:bottom w:val="none" w:sz="0" w:space="0" w:color="auto"/>
            <w:right w:val="none" w:sz="0" w:space="0" w:color="auto"/>
          </w:divBdr>
        </w:div>
        <w:div w:id="905259174">
          <w:marLeft w:val="0"/>
          <w:marRight w:val="0"/>
          <w:marTop w:val="0"/>
          <w:marBottom w:val="0"/>
          <w:divBdr>
            <w:top w:val="none" w:sz="0" w:space="0" w:color="auto"/>
            <w:left w:val="none" w:sz="0" w:space="0" w:color="auto"/>
            <w:bottom w:val="none" w:sz="0" w:space="0" w:color="auto"/>
            <w:right w:val="none" w:sz="0" w:space="0" w:color="auto"/>
          </w:divBdr>
        </w:div>
        <w:div w:id="905384478">
          <w:marLeft w:val="0"/>
          <w:marRight w:val="0"/>
          <w:marTop w:val="0"/>
          <w:marBottom w:val="0"/>
          <w:divBdr>
            <w:top w:val="none" w:sz="0" w:space="0" w:color="auto"/>
            <w:left w:val="none" w:sz="0" w:space="0" w:color="auto"/>
            <w:bottom w:val="none" w:sz="0" w:space="0" w:color="auto"/>
            <w:right w:val="none" w:sz="0" w:space="0" w:color="auto"/>
          </w:divBdr>
        </w:div>
        <w:div w:id="929968718">
          <w:marLeft w:val="0"/>
          <w:marRight w:val="0"/>
          <w:marTop w:val="0"/>
          <w:marBottom w:val="0"/>
          <w:divBdr>
            <w:top w:val="none" w:sz="0" w:space="0" w:color="auto"/>
            <w:left w:val="none" w:sz="0" w:space="0" w:color="auto"/>
            <w:bottom w:val="none" w:sz="0" w:space="0" w:color="auto"/>
            <w:right w:val="none" w:sz="0" w:space="0" w:color="auto"/>
          </w:divBdr>
        </w:div>
        <w:div w:id="948047524">
          <w:marLeft w:val="0"/>
          <w:marRight w:val="0"/>
          <w:marTop w:val="0"/>
          <w:marBottom w:val="0"/>
          <w:divBdr>
            <w:top w:val="none" w:sz="0" w:space="0" w:color="auto"/>
            <w:left w:val="none" w:sz="0" w:space="0" w:color="auto"/>
            <w:bottom w:val="none" w:sz="0" w:space="0" w:color="auto"/>
            <w:right w:val="none" w:sz="0" w:space="0" w:color="auto"/>
          </w:divBdr>
          <w:divsChild>
            <w:div w:id="86315029">
              <w:marLeft w:val="0"/>
              <w:marRight w:val="0"/>
              <w:marTop w:val="0"/>
              <w:marBottom w:val="0"/>
              <w:divBdr>
                <w:top w:val="none" w:sz="0" w:space="0" w:color="auto"/>
                <w:left w:val="none" w:sz="0" w:space="0" w:color="auto"/>
                <w:bottom w:val="none" w:sz="0" w:space="0" w:color="auto"/>
                <w:right w:val="none" w:sz="0" w:space="0" w:color="auto"/>
              </w:divBdr>
            </w:div>
            <w:div w:id="295264338">
              <w:marLeft w:val="0"/>
              <w:marRight w:val="0"/>
              <w:marTop w:val="0"/>
              <w:marBottom w:val="0"/>
              <w:divBdr>
                <w:top w:val="none" w:sz="0" w:space="0" w:color="auto"/>
                <w:left w:val="none" w:sz="0" w:space="0" w:color="auto"/>
                <w:bottom w:val="none" w:sz="0" w:space="0" w:color="auto"/>
                <w:right w:val="none" w:sz="0" w:space="0" w:color="auto"/>
              </w:divBdr>
            </w:div>
            <w:div w:id="1091778401">
              <w:marLeft w:val="0"/>
              <w:marRight w:val="0"/>
              <w:marTop w:val="0"/>
              <w:marBottom w:val="0"/>
              <w:divBdr>
                <w:top w:val="none" w:sz="0" w:space="0" w:color="auto"/>
                <w:left w:val="none" w:sz="0" w:space="0" w:color="auto"/>
                <w:bottom w:val="none" w:sz="0" w:space="0" w:color="auto"/>
                <w:right w:val="none" w:sz="0" w:space="0" w:color="auto"/>
              </w:divBdr>
            </w:div>
            <w:div w:id="1940720285">
              <w:marLeft w:val="0"/>
              <w:marRight w:val="0"/>
              <w:marTop w:val="0"/>
              <w:marBottom w:val="0"/>
              <w:divBdr>
                <w:top w:val="none" w:sz="0" w:space="0" w:color="auto"/>
                <w:left w:val="none" w:sz="0" w:space="0" w:color="auto"/>
                <w:bottom w:val="none" w:sz="0" w:space="0" w:color="auto"/>
                <w:right w:val="none" w:sz="0" w:space="0" w:color="auto"/>
              </w:divBdr>
            </w:div>
            <w:div w:id="2125953499">
              <w:marLeft w:val="0"/>
              <w:marRight w:val="0"/>
              <w:marTop w:val="0"/>
              <w:marBottom w:val="0"/>
              <w:divBdr>
                <w:top w:val="none" w:sz="0" w:space="0" w:color="auto"/>
                <w:left w:val="none" w:sz="0" w:space="0" w:color="auto"/>
                <w:bottom w:val="none" w:sz="0" w:space="0" w:color="auto"/>
                <w:right w:val="none" w:sz="0" w:space="0" w:color="auto"/>
              </w:divBdr>
            </w:div>
          </w:divsChild>
        </w:div>
        <w:div w:id="956179187">
          <w:marLeft w:val="0"/>
          <w:marRight w:val="0"/>
          <w:marTop w:val="0"/>
          <w:marBottom w:val="0"/>
          <w:divBdr>
            <w:top w:val="none" w:sz="0" w:space="0" w:color="auto"/>
            <w:left w:val="none" w:sz="0" w:space="0" w:color="auto"/>
            <w:bottom w:val="none" w:sz="0" w:space="0" w:color="auto"/>
            <w:right w:val="none" w:sz="0" w:space="0" w:color="auto"/>
          </w:divBdr>
        </w:div>
        <w:div w:id="959922827">
          <w:marLeft w:val="0"/>
          <w:marRight w:val="0"/>
          <w:marTop w:val="0"/>
          <w:marBottom w:val="0"/>
          <w:divBdr>
            <w:top w:val="none" w:sz="0" w:space="0" w:color="auto"/>
            <w:left w:val="none" w:sz="0" w:space="0" w:color="auto"/>
            <w:bottom w:val="none" w:sz="0" w:space="0" w:color="auto"/>
            <w:right w:val="none" w:sz="0" w:space="0" w:color="auto"/>
          </w:divBdr>
        </w:div>
        <w:div w:id="987054278">
          <w:marLeft w:val="0"/>
          <w:marRight w:val="0"/>
          <w:marTop w:val="0"/>
          <w:marBottom w:val="0"/>
          <w:divBdr>
            <w:top w:val="none" w:sz="0" w:space="0" w:color="auto"/>
            <w:left w:val="none" w:sz="0" w:space="0" w:color="auto"/>
            <w:bottom w:val="none" w:sz="0" w:space="0" w:color="auto"/>
            <w:right w:val="none" w:sz="0" w:space="0" w:color="auto"/>
          </w:divBdr>
        </w:div>
        <w:div w:id="996878424">
          <w:marLeft w:val="0"/>
          <w:marRight w:val="0"/>
          <w:marTop w:val="0"/>
          <w:marBottom w:val="0"/>
          <w:divBdr>
            <w:top w:val="none" w:sz="0" w:space="0" w:color="auto"/>
            <w:left w:val="none" w:sz="0" w:space="0" w:color="auto"/>
            <w:bottom w:val="none" w:sz="0" w:space="0" w:color="auto"/>
            <w:right w:val="none" w:sz="0" w:space="0" w:color="auto"/>
          </w:divBdr>
        </w:div>
        <w:div w:id="1009677023">
          <w:marLeft w:val="0"/>
          <w:marRight w:val="0"/>
          <w:marTop w:val="0"/>
          <w:marBottom w:val="0"/>
          <w:divBdr>
            <w:top w:val="none" w:sz="0" w:space="0" w:color="auto"/>
            <w:left w:val="none" w:sz="0" w:space="0" w:color="auto"/>
            <w:bottom w:val="none" w:sz="0" w:space="0" w:color="auto"/>
            <w:right w:val="none" w:sz="0" w:space="0" w:color="auto"/>
          </w:divBdr>
        </w:div>
        <w:div w:id="1016034580">
          <w:marLeft w:val="0"/>
          <w:marRight w:val="0"/>
          <w:marTop w:val="0"/>
          <w:marBottom w:val="0"/>
          <w:divBdr>
            <w:top w:val="none" w:sz="0" w:space="0" w:color="auto"/>
            <w:left w:val="none" w:sz="0" w:space="0" w:color="auto"/>
            <w:bottom w:val="none" w:sz="0" w:space="0" w:color="auto"/>
            <w:right w:val="none" w:sz="0" w:space="0" w:color="auto"/>
          </w:divBdr>
          <w:divsChild>
            <w:div w:id="195000221">
              <w:marLeft w:val="0"/>
              <w:marRight w:val="0"/>
              <w:marTop w:val="0"/>
              <w:marBottom w:val="0"/>
              <w:divBdr>
                <w:top w:val="none" w:sz="0" w:space="0" w:color="auto"/>
                <w:left w:val="none" w:sz="0" w:space="0" w:color="auto"/>
                <w:bottom w:val="none" w:sz="0" w:space="0" w:color="auto"/>
                <w:right w:val="none" w:sz="0" w:space="0" w:color="auto"/>
              </w:divBdr>
            </w:div>
            <w:div w:id="403375298">
              <w:marLeft w:val="0"/>
              <w:marRight w:val="0"/>
              <w:marTop w:val="0"/>
              <w:marBottom w:val="0"/>
              <w:divBdr>
                <w:top w:val="none" w:sz="0" w:space="0" w:color="auto"/>
                <w:left w:val="none" w:sz="0" w:space="0" w:color="auto"/>
                <w:bottom w:val="none" w:sz="0" w:space="0" w:color="auto"/>
                <w:right w:val="none" w:sz="0" w:space="0" w:color="auto"/>
              </w:divBdr>
            </w:div>
            <w:div w:id="630139542">
              <w:marLeft w:val="0"/>
              <w:marRight w:val="0"/>
              <w:marTop w:val="0"/>
              <w:marBottom w:val="0"/>
              <w:divBdr>
                <w:top w:val="none" w:sz="0" w:space="0" w:color="auto"/>
                <w:left w:val="none" w:sz="0" w:space="0" w:color="auto"/>
                <w:bottom w:val="none" w:sz="0" w:space="0" w:color="auto"/>
                <w:right w:val="none" w:sz="0" w:space="0" w:color="auto"/>
              </w:divBdr>
            </w:div>
            <w:div w:id="1148546561">
              <w:marLeft w:val="0"/>
              <w:marRight w:val="0"/>
              <w:marTop w:val="0"/>
              <w:marBottom w:val="0"/>
              <w:divBdr>
                <w:top w:val="none" w:sz="0" w:space="0" w:color="auto"/>
                <w:left w:val="none" w:sz="0" w:space="0" w:color="auto"/>
                <w:bottom w:val="none" w:sz="0" w:space="0" w:color="auto"/>
                <w:right w:val="none" w:sz="0" w:space="0" w:color="auto"/>
              </w:divBdr>
            </w:div>
            <w:div w:id="1644698423">
              <w:marLeft w:val="0"/>
              <w:marRight w:val="0"/>
              <w:marTop w:val="0"/>
              <w:marBottom w:val="0"/>
              <w:divBdr>
                <w:top w:val="none" w:sz="0" w:space="0" w:color="auto"/>
                <w:left w:val="none" w:sz="0" w:space="0" w:color="auto"/>
                <w:bottom w:val="none" w:sz="0" w:space="0" w:color="auto"/>
                <w:right w:val="none" w:sz="0" w:space="0" w:color="auto"/>
              </w:divBdr>
            </w:div>
          </w:divsChild>
        </w:div>
        <w:div w:id="1044601992">
          <w:marLeft w:val="0"/>
          <w:marRight w:val="0"/>
          <w:marTop w:val="0"/>
          <w:marBottom w:val="0"/>
          <w:divBdr>
            <w:top w:val="none" w:sz="0" w:space="0" w:color="auto"/>
            <w:left w:val="none" w:sz="0" w:space="0" w:color="auto"/>
            <w:bottom w:val="none" w:sz="0" w:space="0" w:color="auto"/>
            <w:right w:val="none" w:sz="0" w:space="0" w:color="auto"/>
          </w:divBdr>
          <w:divsChild>
            <w:div w:id="686830180">
              <w:marLeft w:val="0"/>
              <w:marRight w:val="0"/>
              <w:marTop w:val="0"/>
              <w:marBottom w:val="0"/>
              <w:divBdr>
                <w:top w:val="none" w:sz="0" w:space="0" w:color="auto"/>
                <w:left w:val="none" w:sz="0" w:space="0" w:color="auto"/>
                <w:bottom w:val="none" w:sz="0" w:space="0" w:color="auto"/>
                <w:right w:val="none" w:sz="0" w:space="0" w:color="auto"/>
              </w:divBdr>
            </w:div>
            <w:div w:id="1017927291">
              <w:marLeft w:val="0"/>
              <w:marRight w:val="0"/>
              <w:marTop w:val="0"/>
              <w:marBottom w:val="0"/>
              <w:divBdr>
                <w:top w:val="none" w:sz="0" w:space="0" w:color="auto"/>
                <w:left w:val="none" w:sz="0" w:space="0" w:color="auto"/>
                <w:bottom w:val="none" w:sz="0" w:space="0" w:color="auto"/>
                <w:right w:val="none" w:sz="0" w:space="0" w:color="auto"/>
              </w:divBdr>
            </w:div>
            <w:div w:id="1335378372">
              <w:marLeft w:val="0"/>
              <w:marRight w:val="0"/>
              <w:marTop w:val="0"/>
              <w:marBottom w:val="0"/>
              <w:divBdr>
                <w:top w:val="none" w:sz="0" w:space="0" w:color="auto"/>
                <w:left w:val="none" w:sz="0" w:space="0" w:color="auto"/>
                <w:bottom w:val="none" w:sz="0" w:space="0" w:color="auto"/>
                <w:right w:val="none" w:sz="0" w:space="0" w:color="auto"/>
              </w:divBdr>
            </w:div>
            <w:div w:id="1907758723">
              <w:marLeft w:val="0"/>
              <w:marRight w:val="0"/>
              <w:marTop w:val="0"/>
              <w:marBottom w:val="0"/>
              <w:divBdr>
                <w:top w:val="none" w:sz="0" w:space="0" w:color="auto"/>
                <w:left w:val="none" w:sz="0" w:space="0" w:color="auto"/>
                <w:bottom w:val="none" w:sz="0" w:space="0" w:color="auto"/>
                <w:right w:val="none" w:sz="0" w:space="0" w:color="auto"/>
              </w:divBdr>
            </w:div>
            <w:div w:id="1943874508">
              <w:marLeft w:val="0"/>
              <w:marRight w:val="0"/>
              <w:marTop w:val="0"/>
              <w:marBottom w:val="0"/>
              <w:divBdr>
                <w:top w:val="none" w:sz="0" w:space="0" w:color="auto"/>
                <w:left w:val="none" w:sz="0" w:space="0" w:color="auto"/>
                <w:bottom w:val="none" w:sz="0" w:space="0" w:color="auto"/>
                <w:right w:val="none" w:sz="0" w:space="0" w:color="auto"/>
              </w:divBdr>
            </w:div>
          </w:divsChild>
        </w:div>
        <w:div w:id="1047606493">
          <w:marLeft w:val="0"/>
          <w:marRight w:val="0"/>
          <w:marTop w:val="0"/>
          <w:marBottom w:val="0"/>
          <w:divBdr>
            <w:top w:val="none" w:sz="0" w:space="0" w:color="auto"/>
            <w:left w:val="none" w:sz="0" w:space="0" w:color="auto"/>
            <w:bottom w:val="none" w:sz="0" w:space="0" w:color="auto"/>
            <w:right w:val="none" w:sz="0" w:space="0" w:color="auto"/>
          </w:divBdr>
        </w:div>
        <w:div w:id="1072234850">
          <w:marLeft w:val="0"/>
          <w:marRight w:val="0"/>
          <w:marTop w:val="0"/>
          <w:marBottom w:val="0"/>
          <w:divBdr>
            <w:top w:val="none" w:sz="0" w:space="0" w:color="auto"/>
            <w:left w:val="none" w:sz="0" w:space="0" w:color="auto"/>
            <w:bottom w:val="none" w:sz="0" w:space="0" w:color="auto"/>
            <w:right w:val="none" w:sz="0" w:space="0" w:color="auto"/>
          </w:divBdr>
        </w:div>
        <w:div w:id="1073695082">
          <w:marLeft w:val="0"/>
          <w:marRight w:val="0"/>
          <w:marTop w:val="0"/>
          <w:marBottom w:val="0"/>
          <w:divBdr>
            <w:top w:val="none" w:sz="0" w:space="0" w:color="auto"/>
            <w:left w:val="none" w:sz="0" w:space="0" w:color="auto"/>
            <w:bottom w:val="none" w:sz="0" w:space="0" w:color="auto"/>
            <w:right w:val="none" w:sz="0" w:space="0" w:color="auto"/>
          </w:divBdr>
        </w:div>
        <w:div w:id="1077557453">
          <w:marLeft w:val="0"/>
          <w:marRight w:val="0"/>
          <w:marTop w:val="0"/>
          <w:marBottom w:val="0"/>
          <w:divBdr>
            <w:top w:val="none" w:sz="0" w:space="0" w:color="auto"/>
            <w:left w:val="none" w:sz="0" w:space="0" w:color="auto"/>
            <w:bottom w:val="none" w:sz="0" w:space="0" w:color="auto"/>
            <w:right w:val="none" w:sz="0" w:space="0" w:color="auto"/>
          </w:divBdr>
        </w:div>
        <w:div w:id="1114323170">
          <w:marLeft w:val="0"/>
          <w:marRight w:val="0"/>
          <w:marTop w:val="0"/>
          <w:marBottom w:val="0"/>
          <w:divBdr>
            <w:top w:val="none" w:sz="0" w:space="0" w:color="auto"/>
            <w:left w:val="none" w:sz="0" w:space="0" w:color="auto"/>
            <w:bottom w:val="none" w:sz="0" w:space="0" w:color="auto"/>
            <w:right w:val="none" w:sz="0" w:space="0" w:color="auto"/>
          </w:divBdr>
          <w:divsChild>
            <w:div w:id="343098412">
              <w:marLeft w:val="0"/>
              <w:marRight w:val="0"/>
              <w:marTop w:val="0"/>
              <w:marBottom w:val="0"/>
              <w:divBdr>
                <w:top w:val="none" w:sz="0" w:space="0" w:color="auto"/>
                <w:left w:val="none" w:sz="0" w:space="0" w:color="auto"/>
                <w:bottom w:val="none" w:sz="0" w:space="0" w:color="auto"/>
                <w:right w:val="none" w:sz="0" w:space="0" w:color="auto"/>
              </w:divBdr>
            </w:div>
            <w:div w:id="1432581969">
              <w:marLeft w:val="0"/>
              <w:marRight w:val="0"/>
              <w:marTop w:val="0"/>
              <w:marBottom w:val="0"/>
              <w:divBdr>
                <w:top w:val="none" w:sz="0" w:space="0" w:color="auto"/>
                <w:left w:val="none" w:sz="0" w:space="0" w:color="auto"/>
                <w:bottom w:val="none" w:sz="0" w:space="0" w:color="auto"/>
                <w:right w:val="none" w:sz="0" w:space="0" w:color="auto"/>
              </w:divBdr>
            </w:div>
            <w:div w:id="1728147764">
              <w:marLeft w:val="0"/>
              <w:marRight w:val="0"/>
              <w:marTop w:val="0"/>
              <w:marBottom w:val="0"/>
              <w:divBdr>
                <w:top w:val="none" w:sz="0" w:space="0" w:color="auto"/>
                <w:left w:val="none" w:sz="0" w:space="0" w:color="auto"/>
                <w:bottom w:val="none" w:sz="0" w:space="0" w:color="auto"/>
                <w:right w:val="none" w:sz="0" w:space="0" w:color="auto"/>
              </w:divBdr>
            </w:div>
            <w:div w:id="1837917576">
              <w:marLeft w:val="0"/>
              <w:marRight w:val="0"/>
              <w:marTop w:val="0"/>
              <w:marBottom w:val="0"/>
              <w:divBdr>
                <w:top w:val="none" w:sz="0" w:space="0" w:color="auto"/>
                <w:left w:val="none" w:sz="0" w:space="0" w:color="auto"/>
                <w:bottom w:val="none" w:sz="0" w:space="0" w:color="auto"/>
                <w:right w:val="none" w:sz="0" w:space="0" w:color="auto"/>
              </w:divBdr>
            </w:div>
            <w:div w:id="2106531356">
              <w:marLeft w:val="0"/>
              <w:marRight w:val="0"/>
              <w:marTop w:val="0"/>
              <w:marBottom w:val="0"/>
              <w:divBdr>
                <w:top w:val="none" w:sz="0" w:space="0" w:color="auto"/>
                <w:left w:val="none" w:sz="0" w:space="0" w:color="auto"/>
                <w:bottom w:val="none" w:sz="0" w:space="0" w:color="auto"/>
                <w:right w:val="none" w:sz="0" w:space="0" w:color="auto"/>
              </w:divBdr>
            </w:div>
          </w:divsChild>
        </w:div>
        <w:div w:id="1121068694">
          <w:marLeft w:val="0"/>
          <w:marRight w:val="0"/>
          <w:marTop w:val="0"/>
          <w:marBottom w:val="0"/>
          <w:divBdr>
            <w:top w:val="none" w:sz="0" w:space="0" w:color="auto"/>
            <w:left w:val="none" w:sz="0" w:space="0" w:color="auto"/>
            <w:bottom w:val="none" w:sz="0" w:space="0" w:color="auto"/>
            <w:right w:val="none" w:sz="0" w:space="0" w:color="auto"/>
          </w:divBdr>
          <w:divsChild>
            <w:div w:id="753547123">
              <w:marLeft w:val="0"/>
              <w:marRight w:val="0"/>
              <w:marTop w:val="0"/>
              <w:marBottom w:val="0"/>
              <w:divBdr>
                <w:top w:val="none" w:sz="0" w:space="0" w:color="auto"/>
                <w:left w:val="none" w:sz="0" w:space="0" w:color="auto"/>
                <w:bottom w:val="none" w:sz="0" w:space="0" w:color="auto"/>
                <w:right w:val="none" w:sz="0" w:space="0" w:color="auto"/>
              </w:divBdr>
            </w:div>
            <w:div w:id="1086148031">
              <w:marLeft w:val="0"/>
              <w:marRight w:val="0"/>
              <w:marTop w:val="0"/>
              <w:marBottom w:val="0"/>
              <w:divBdr>
                <w:top w:val="none" w:sz="0" w:space="0" w:color="auto"/>
                <w:left w:val="none" w:sz="0" w:space="0" w:color="auto"/>
                <w:bottom w:val="none" w:sz="0" w:space="0" w:color="auto"/>
                <w:right w:val="none" w:sz="0" w:space="0" w:color="auto"/>
              </w:divBdr>
            </w:div>
            <w:div w:id="1397633444">
              <w:marLeft w:val="0"/>
              <w:marRight w:val="0"/>
              <w:marTop w:val="0"/>
              <w:marBottom w:val="0"/>
              <w:divBdr>
                <w:top w:val="none" w:sz="0" w:space="0" w:color="auto"/>
                <w:left w:val="none" w:sz="0" w:space="0" w:color="auto"/>
                <w:bottom w:val="none" w:sz="0" w:space="0" w:color="auto"/>
                <w:right w:val="none" w:sz="0" w:space="0" w:color="auto"/>
              </w:divBdr>
            </w:div>
            <w:div w:id="1733649536">
              <w:marLeft w:val="0"/>
              <w:marRight w:val="0"/>
              <w:marTop w:val="0"/>
              <w:marBottom w:val="0"/>
              <w:divBdr>
                <w:top w:val="none" w:sz="0" w:space="0" w:color="auto"/>
                <w:left w:val="none" w:sz="0" w:space="0" w:color="auto"/>
                <w:bottom w:val="none" w:sz="0" w:space="0" w:color="auto"/>
                <w:right w:val="none" w:sz="0" w:space="0" w:color="auto"/>
              </w:divBdr>
            </w:div>
            <w:div w:id="2057191544">
              <w:marLeft w:val="0"/>
              <w:marRight w:val="0"/>
              <w:marTop w:val="0"/>
              <w:marBottom w:val="0"/>
              <w:divBdr>
                <w:top w:val="none" w:sz="0" w:space="0" w:color="auto"/>
                <w:left w:val="none" w:sz="0" w:space="0" w:color="auto"/>
                <w:bottom w:val="none" w:sz="0" w:space="0" w:color="auto"/>
                <w:right w:val="none" w:sz="0" w:space="0" w:color="auto"/>
              </w:divBdr>
            </w:div>
          </w:divsChild>
        </w:div>
        <w:div w:id="1136293840">
          <w:marLeft w:val="0"/>
          <w:marRight w:val="0"/>
          <w:marTop w:val="0"/>
          <w:marBottom w:val="0"/>
          <w:divBdr>
            <w:top w:val="none" w:sz="0" w:space="0" w:color="auto"/>
            <w:left w:val="none" w:sz="0" w:space="0" w:color="auto"/>
            <w:bottom w:val="none" w:sz="0" w:space="0" w:color="auto"/>
            <w:right w:val="none" w:sz="0" w:space="0" w:color="auto"/>
          </w:divBdr>
          <w:divsChild>
            <w:div w:id="437992387">
              <w:marLeft w:val="0"/>
              <w:marRight w:val="0"/>
              <w:marTop w:val="0"/>
              <w:marBottom w:val="0"/>
              <w:divBdr>
                <w:top w:val="none" w:sz="0" w:space="0" w:color="auto"/>
                <w:left w:val="none" w:sz="0" w:space="0" w:color="auto"/>
                <w:bottom w:val="none" w:sz="0" w:space="0" w:color="auto"/>
                <w:right w:val="none" w:sz="0" w:space="0" w:color="auto"/>
              </w:divBdr>
            </w:div>
            <w:div w:id="978414921">
              <w:marLeft w:val="0"/>
              <w:marRight w:val="0"/>
              <w:marTop w:val="0"/>
              <w:marBottom w:val="0"/>
              <w:divBdr>
                <w:top w:val="none" w:sz="0" w:space="0" w:color="auto"/>
                <w:left w:val="none" w:sz="0" w:space="0" w:color="auto"/>
                <w:bottom w:val="none" w:sz="0" w:space="0" w:color="auto"/>
                <w:right w:val="none" w:sz="0" w:space="0" w:color="auto"/>
              </w:divBdr>
            </w:div>
            <w:div w:id="1283534109">
              <w:marLeft w:val="0"/>
              <w:marRight w:val="0"/>
              <w:marTop w:val="0"/>
              <w:marBottom w:val="0"/>
              <w:divBdr>
                <w:top w:val="none" w:sz="0" w:space="0" w:color="auto"/>
                <w:left w:val="none" w:sz="0" w:space="0" w:color="auto"/>
                <w:bottom w:val="none" w:sz="0" w:space="0" w:color="auto"/>
                <w:right w:val="none" w:sz="0" w:space="0" w:color="auto"/>
              </w:divBdr>
            </w:div>
            <w:div w:id="1721204263">
              <w:marLeft w:val="0"/>
              <w:marRight w:val="0"/>
              <w:marTop w:val="0"/>
              <w:marBottom w:val="0"/>
              <w:divBdr>
                <w:top w:val="none" w:sz="0" w:space="0" w:color="auto"/>
                <w:left w:val="none" w:sz="0" w:space="0" w:color="auto"/>
                <w:bottom w:val="none" w:sz="0" w:space="0" w:color="auto"/>
                <w:right w:val="none" w:sz="0" w:space="0" w:color="auto"/>
              </w:divBdr>
            </w:div>
          </w:divsChild>
        </w:div>
        <w:div w:id="1145510249">
          <w:marLeft w:val="0"/>
          <w:marRight w:val="0"/>
          <w:marTop w:val="0"/>
          <w:marBottom w:val="0"/>
          <w:divBdr>
            <w:top w:val="none" w:sz="0" w:space="0" w:color="auto"/>
            <w:left w:val="none" w:sz="0" w:space="0" w:color="auto"/>
            <w:bottom w:val="none" w:sz="0" w:space="0" w:color="auto"/>
            <w:right w:val="none" w:sz="0" w:space="0" w:color="auto"/>
          </w:divBdr>
        </w:div>
        <w:div w:id="1159076632">
          <w:marLeft w:val="0"/>
          <w:marRight w:val="0"/>
          <w:marTop w:val="0"/>
          <w:marBottom w:val="0"/>
          <w:divBdr>
            <w:top w:val="none" w:sz="0" w:space="0" w:color="auto"/>
            <w:left w:val="none" w:sz="0" w:space="0" w:color="auto"/>
            <w:bottom w:val="none" w:sz="0" w:space="0" w:color="auto"/>
            <w:right w:val="none" w:sz="0" w:space="0" w:color="auto"/>
          </w:divBdr>
        </w:div>
        <w:div w:id="1176729250">
          <w:marLeft w:val="0"/>
          <w:marRight w:val="0"/>
          <w:marTop w:val="0"/>
          <w:marBottom w:val="0"/>
          <w:divBdr>
            <w:top w:val="none" w:sz="0" w:space="0" w:color="auto"/>
            <w:left w:val="none" w:sz="0" w:space="0" w:color="auto"/>
            <w:bottom w:val="none" w:sz="0" w:space="0" w:color="auto"/>
            <w:right w:val="none" w:sz="0" w:space="0" w:color="auto"/>
          </w:divBdr>
        </w:div>
        <w:div w:id="1191799791">
          <w:marLeft w:val="0"/>
          <w:marRight w:val="0"/>
          <w:marTop w:val="0"/>
          <w:marBottom w:val="0"/>
          <w:divBdr>
            <w:top w:val="none" w:sz="0" w:space="0" w:color="auto"/>
            <w:left w:val="none" w:sz="0" w:space="0" w:color="auto"/>
            <w:bottom w:val="none" w:sz="0" w:space="0" w:color="auto"/>
            <w:right w:val="none" w:sz="0" w:space="0" w:color="auto"/>
          </w:divBdr>
          <w:divsChild>
            <w:div w:id="250549020">
              <w:marLeft w:val="0"/>
              <w:marRight w:val="0"/>
              <w:marTop w:val="0"/>
              <w:marBottom w:val="0"/>
              <w:divBdr>
                <w:top w:val="none" w:sz="0" w:space="0" w:color="auto"/>
                <w:left w:val="none" w:sz="0" w:space="0" w:color="auto"/>
                <w:bottom w:val="none" w:sz="0" w:space="0" w:color="auto"/>
                <w:right w:val="none" w:sz="0" w:space="0" w:color="auto"/>
              </w:divBdr>
            </w:div>
            <w:div w:id="556625537">
              <w:marLeft w:val="0"/>
              <w:marRight w:val="0"/>
              <w:marTop w:val="0"/>
              <w:marBottom w:val="0"/>
              <w:divBdr>
                <w:top w:val="none" w:sz="0" w:space="0" w:color="auto"/>
                <w:left w:val="none" w:sz="0" w:space="0" w:color="auto"/>
                <w:bottom w:val="none" w:sz="0" w:space="0" w:color="auto"/>
                <w:right w:val="none" w:sz="0" w:space="0" w:color="auto"/>
              </w:divBdr>
            </w:div>
            <w:div w:id="1559052788">
              <w:marLeft w:val="0"/>
              <w:marRight w:val="0"/>
              <w:marTop w:val="0"/>
              <w:marBottom w:val="0"/>
              <w:divBdr>
                <w:top w:val="none" w:sz="0" w:space="0" w:color="auto"/>
                <w:left w:val="none" w:sz="0" w:space="0" w:color="auto"/>
                <w:bottom w:val="none" w:sz="0" w:space="0" w:color="auto"/>
                <w:right w:val="none" w:sz="0" w:space="0" w:color="auto"/>
              </w:divBdr>
            </w:div>
            <w:div w:id="1875146983">
              <w:marLeft w:val="0"/>
              <w:marRight w:val="0"/>
              <w:marTop w:val="0"/>
              <w:marBottom w:val="0"/>
              <w:divBdr>
                <w:top w:val="none" w:sz="0" w:space="0" w:color="auto"/>
                <w:left w:val="none" w:sz="0" w:space="0" w:color="auto"/>
                <w:bottom w:val="none" w:sz="0" w:space="0" w:color="auto"/>
                <w:right w:val="none" w:sz="0" w:space="0" w:color="auto"/>
              </w:divBdr>
            </w:div>
            <w:div w:id="1939177042">
              <w:marLeft w:val="0"/>
              <w:marRight w:val="0"/>
              <w:marTop w:val="0"/>
              <w:marBottom w:val="0"/>
              <w:divBdr>
                <w:top w:val="none" w:sz="0" w:space="0" w:color="auto"/>
                <w:left w:val="none" w:sz="0" w:space="0" w:color="auto"/>
                <w:bottom w:val="none" w:sz="0" w:space="0" w:color="auto"/>
                <w:right w:val="none" w:sz="0" w:space="0" w:color="auto"/>
              </w:divBdr>
            </w:div>
          </w:divsChild>
        </w:div>
        <w:div w:id="1205749248">
          <w:marLeft w:val="0"/>
          <w:marRight w:val="0"/>
          <w:marTop w:val="0"/>
          <w:marBottom w:val="0"/>
          <w:divBdr>
            <w:top w:val="none" w:sz="0" w:space="0" w:color="auto"/>
            <w:left w:val="none" w:sz="0" w:space="0" w:color="auto"/>
            <w:bottom w:val="none" w:sz="0" w:space="0" w:color="auto"/>
            <w:right w:val="none" w:sz="0" w:space="0" w:color="auto"/>
          </w:divBdr>
        </w:div>
        <w:div w:id="1219897082">
          <w:marLeft w:val="0"/>
          <w:marRight w:val="0"/>
          <w:marTop w:val="0"/>
          <w:marBottom w:val="0"/>
          <w:divBdr>
            <w:top w:val="none" w:sz="0" w:space="0" w:color="auto"/>
            <w:left w:val="none" w:sz="0" w:space="0" w:color="auto"/>
            <w:bottom w:val="none" w:sz="0" w:space="0" w:color="auto"/>
            <w:right w:val="none" w:sz="0" w:space="0" w:color="auto"/>
          </w:divBdr>
        </w:div>
        <w:div w:id="1269390192">
          <w:marLeft w:val="0"/>
          <w:marRight w:val="0"/>
          <w:marTop w:val="0"/>
          <w:marBottom w:val="0"/>
          <w:divBdr>
            <w:top w:val="none" w:sz="0" w:space="0" w:color="auto"/>
            <w:left w:val="none" w:sz="0" w:space="0" w:color="auto"/>
            <w:bottom w:val="none" w:sz="0" w:space="0" w:color="auto"/>
            <w:right w:val="none" w:sz="0" w:space="0" w:color="auto"/>
          </w:divBdr>
        </w:div>
        <w:div w:id="1271543648">
          <w:marLeft w:val="0"/>
          <w:marRight w:val="0"/>
          <w:marTop w:val="0"/>
          <w:marBottom w:val="0"/>
          <w:divBdr>
            <w:top w:val="none" w:sz="0" w:space="0" w:color="auto"/>
            <w:left w:val="none" w:sz="0" w:space="0" w:color="auto"/>
            <w:bottom w:val="none" w:sz="0" w:space="0" w:color="auto"/>
            <w:right w:val="none" w:sz="0" w:space="0" w:color="auto"/>
          </w:divBdr>
        </w:div>
        <w:div w:id="1289505111">
          <w:marLeft w:val="0"/>
          <w:marRight w:val="0"/>
          <w:marTop w:val="0"/>
          <w:marBottom w:val="0"/>
          <w:divBdr>
            <w:top w:val="none" w:sz="0" w:space="0" w:color="auto"/>
            <w:left w:val="none" w:sz="0" w:space="0" w:color="auto"/>
            <w:bottom w:val="none" w:sz="0" w:space="0" w:color="auto"/>
            <w:right w:val="none" w:sz="0" w:space="0" w:color="auto"/>
          </w:divBdr>
          <w:divsChild>
            <w:div w:id="464196708">
              <w:marLeft w:val="0"/>
              <w:marRight w:val="0"/>
              <w:marTop w:val="0"/>
              <w:marBottom w:val="0"/>
              <w:divBdr>
                <w:top w:val="none" w:sz="0" w:space="0" w:color="auto"/>
                <w:left w:val="none" w:sz="0" w:space="0" w:color="auto"/>
                <w:bottom w:val="none" w:sz="0" w:space="0" w:color="auto"/>
                <w:right w:val="none" w:sz="0" w:space="0" w:color="auto"/>
              </w:divBdr>
            </w:div>
            <w:div w:id="1188451446">
              <w:marLeft w:val="0"/>
              <w:marRight w:val="0"/>
              <w:marTop w:val="0"/>
              <w:marBottom w:val="0"/>
              <w:divBdr>
                <w:top w:val="none" w:sz="0" w:space="0" w:color="auto"/>
                <w:left w:val="none" w:sz="0" w:space="0" w:color="auto"/>
                <w:bottom w:val="none" w:sz="0" w:space="0" w:color="auto"/>
                <w:right w:val="none" w:sz="0" w:space="0" w:color="auto"/>
              </w:divBdr>
            </w:div>
            <w:div w:id="1705908919">
              <w:marLeft w:val="0"/>
              <w:marRight w:val="0"/>
              <w:marTop w:val="0"/>
              <w:marBottom w:val="0"/>
              <w:divBdr>
                <w:top w:val="none" w:sz="0" w:space="0" w:color="auto"/>
                <w:left w:val="none" w:sz="0" w:space="0" w:color="auto"/>
                <w:bottom w:val="none" w:sz="0" w:space="0" w:color="auto"/>
                <w:right w:val="none" w:sz="0" w:space="0" w:color="auto"/>
              </w:divBdr>
            </w:div>
            <w:div w:id="1851330888">
              <w:marLeft w:val="0"/>
              <w:marRight w:val="0"/>
              <w:marTop w:val="0"/>
              <w:marBottom w:val="0"/>
              <w:divBdr>
                <w:top w:val="none" w:sz="0" w:space="0" w:color="auto"/>
                <w:left w:val="none" w:sz="0" w:space="0" w:color="auto"/>
                <w:bottom w:val="none" w:sz="0" w:space="0" w:color="auto"/>
                <w:right w:val="none" w:sz="0" w:space="0" w:color="auto"/>
              </w:divBdr>
            </w:div>
          </w:divsChild>
        </w:div>
        <w:div w:id="1292251391">
          <w:marLeft w:val="0"/>
          <w:marRight w:val="0"/>
          <w:marTop w:val="0"/>
          <w:marBottom w:val="0"/>
          <w:divBdr>
            <w:top w:val="none" w:sz="0" w:space="0" w:color="auto"/>
            <w:left w:val="none" w:sz="0" w:space="0" w:color="auto"/>
            <w:bottom w:val="none" w:sz="0" w:space="0" w:color="auto"/>
            <w:right w:val="none" w:sz="0" w:space="0" w:color="auto"/>
          </w:divBdr>
        </w:div>
        <w:div w:id="1300259866">
          <w:marLeft w:val="0"/>
          <w:marRight w:val="0"/>
          <w:marTop w:val="0"/>
          <w:marBottom w:val="0"/>
          <w:divBdr>
            <w:top w:val="none" w:sz="0" w:space="0" w:color="auto"/>
            <w:left w:val="none" w:sz="0" w:space="0" w:color="auto"/>
            <w:bottom w:val="none" w:sz="0" w:space="0" w:color="auto"/>
            <w:right w:val="none" w:sz="0" w:space="0" w:color="auto"/>
          </w:divBdr>
        </w:div>
        <w:div w:id="1318339448">
          <w:marLeft w:val="0"/>
          <w:marRight w:val="0"/>
          <w:marTop w:val="0"/>
          <w:marBottom w:val="0"/>
          <w:divBdr>
            <w:top w:val="none" w:sz="0" w:space="0" w:color="auto"/>
            <w:left w:val="none" w:sz="0" w:space="0" w:color="auto"/>
            <w:bottom w:val="none" w:sz="0" w:space="0" w:color="auto"/>
            <w:right w:val="none" w:sz="0" w:space="0" w:color="auto"/>
          </w:divBdr>
        </w:div>
        <w:div w:id="1343820351">
          <w:marLeft w:val="0"/>
          <w:marRight w:val="0"/>
          <w:marTop w:val="0"/>
          <w:marBottom w:val="0"/>
          <w:divBdr>
            <w:top w:val="none" w:sz="0" w:space="0" w:color="auto"/>
            <w:left w:val="none" w:sz="0" w:space="0" w:color="auto"/>
            <w:bottom w:val="none" w:sz="0" w:space="0" w:color="auto"/>
            <w:right w:val="none" w:sz="0" w:space="0" w:color="auto"/>
          </w:divBdr>
        </w:div>
        <w:div w:id="1358046377">
          <w:marLeft w:val="0"/>
          <w:marRight w:val="0"/>
          <w:marTop w:val="0"/>
          <w:marBottom w:val="0"/>
          <w:divBdr>
            <w:top w:val="none" w:sz="0" w:space="0" w:color="auto"/>
            <w:left w:val="none" w:sz="0" w:space="0" w:color="auto"/>
            <w:bottom w:val="none" w:sz="0" w:space="0" w:color="auto"/>
            <w:right w:val="none" w:sz="0" w:space="0" w:color="auto"/>
          </w:divBdr>
        </w:div>
        <w:div w:id="1382368244">
          <w:marLeft w:val="0"/>
          <w:marRight w:val="0"/>
          <w:marTop w:val="0"/>
          <w:marBottom w:val="0"/>
          <w:divBdr>
            <w:top w:val="none" w:sz="0" w:space="0" w:color="auto"/>
            <w:left w:val="none" w:sz="0" w:space="0" w:color="auto"/>
            <w:bottom w:val="none" w:sz="0" w:space="0" w:color="auto"/>
            <w:right w:val="none" w:sz="0" w:space="0" w:color="auto"/>
          </w:divBdr>
        </w:div>
        <w:div w:id="1396859699">
          <w:marLeft w:val="0"/>
          <w:marRight w:val="0"/>
          <w:marTop w:val="0"/>
          <w:marBottom w:val="0"/>
          <w:divBdr>
            <w:top w:val="none" w:sz="0" w:space="0" w:color="auto"/>
            <w:left w:val="none" w:sz="0" w:space="0" w:color="auto"/>
            <w:bottom w:val="none" w:sz="0" w:space="0" w:color="auto"/>
            <w:right w:val="none" w:sz="0" w:space="0" w:color="auto"/>
          </w:divBdr>
        </w:div>
        <w:div w:id="1398210973">
          <w:marLeft w:val="0"/>
          <w:marRight w:val="0"/>
          <w:marTop w:val="0"/>
          <w:marBottom w:val="0"/>
          <w:divBdr>
            <w:top w:val="none" w:sz="0" w:space="0" w:color="auto"/>
            <w:left w:val="none" w:sz="0" w:space="0" w:color="auto"/>
            <w:bottom w:val="none" w:sz="0" w:space="0" w:color="auto"/>
            <w:right w:val="none" w:sz="0" w:space="0" w:color="auto"/>
          </w:divBdr>
        </w:div>
        <w:div w:id="1398240978">
          <w:marLeft w:val="0"/>
          <w:marRight w:val="0"/>
          <w:marTop w:val="0"/>
          <w:marBottom w:val="0"/>
          <w:divBdr>
            <w:top w:val="none" w:sz="0" w:space="0" w:color="auto"/>
            <w:left w:val="none" w:sz="0" w:space="0" w:color="auto"/>
            <w:bottom w:val="none" w:sz="0" w:space="0" w:color="auto"/>
            <w:right w:val="none" w:sz="0" w:space="0" w:color="auto"/>
          </w:divBdr>
        </w:div>
        <w:div w:id="1403022144">
          <w:marLeft w:val="0"/>
          <w:marRight w:val="0"/>
          <w:marTop w:val="0"/>
          <w:marBottom w:val="0"/>
          <w:divBdr>
            <w:top w:val="none" w:sz="0" w:space="0" w:color="auto"/>
            <w:left w:val="none" w:sz="0" w:space="0" w:color="auto"/>
            <w:bottom w:val="none" w:sz="0" w:space="0" w:color="auto"/>
            <w:right w:val="none" w:sz="0" w:space="0" w:color="auto"/>
          </w:divBdr>
        </w:div>
        <w:div w:id="1406029247">
          <w:marLeft w:val="0"/>
          <w:marRight w:val="0"/>
          <w:marTop w:val="0"/>
          <w:marBottom w:val="0"/>
          <w:divBdr>
            <w:top w:val="none" w:sz="0" w:space="0" w:color="auto"/>
            <w:left w:val="none" w:sz="0" w:space="0" w:color="auto"/>
            <w:bottom w:val="none" w:sz="0" w:space="0" w:color="auto"/>
            <w:right w:val="none" w:sz="0" w:space="0" w:color="auto"/>
          </w:divBdr>
          <w:divsChild>
            <w:div w:id="270431903">
              <w:marLeft w:val="0"/>
              <w:marRight w:val="0"/>
              <w:marTop w:val="0"/>
              <w:marBottom w:val="0"/>
              <w:divBdr>
                <w:top w:val="none" w:sz="0" w:space="0" w:color="auto"/>
                <w:left w:val="none" w:sz="0" w:space="0" w:color="auto"/>
                <w:bottom w:val="none" w:sz="0" w:space="0" w:color="auto"/>
                <w:right w:val="none" w:sz="0" w:space="0" w:color="auto"/>
              </w:divBdr>
            </w:div>
            <w:div w:id="634019108">
              <w:marLeft w:val="0"/>
              <w:marRight w:val="0"/>
              <w:marTop w:val="0"/>
              <w:marBottom w:val="0"/>
              <w:divBdr>
                <w:top w:val="none" w:sz="0" w:space="0" w:color="auto"/>
                <w:left w:val="none" w:sz="0" w:space="0" w:color="auto"/>
                <w:bottom w:val="none" w:sz="0" w:space="0" w:color="auto"/>
                <w:right w:val="none" w:sz="0" w:space="0" w:color="auto"/>
              </w:divBdr>
            </w:div>
            <w:div w:id="846479285">
              <w:marLeft w:val="0"/>
              <w:marRight w:val="0"/>
              <w:marTop w:val="0"/>
              <w:marBottom w:val="0"/>
              <w:divBdr>
                <w:top w:val="none" w:sz="0" w:space="0" w:color="auto"/>
                <w:left w:val="none" w:sz="0" w:space="0" w:color="auto"/>
                <w:bottom w:val="none" w:sz="0" w:space="0" w:color="auto"/>
                <w:right w:val="none" w:sz="0" w:space="0" w:color="auto"/>
              </w:divBdr>
            </w:div>
            <w:div w:id="1304237412">
              <w:marLeft w:val="0"/>
              <w:marRight w:val="0"/>
              <w:marTop w:val="0"/>
              <w:marBottom w:val="0"/>
              <w:divBdr>
                <w:top w:val="none" w:sz="0" w:space="0" w:color="auto"/>
                <w:left w:val="none" w:sz="0" w:space="0" w:color="auto"/>
                <w:bottom w:val="none" w:sz="0" w:space="0" w:color="auto"/>
                <w:right w:val="none" w:sz="0" w:space="0" w:color="auto"/>
              </w:divBdr>
            </w:div>
            <w:div w:id="1370295965">
              <w:marLeft w:val="0"/>
              <w:marRight w:val="0"/>
              <w:marTop w:val="0"/>
              <w:marBottom w:val="0"/>
              <w:divBdr>
                <w:top w:val="none" w:sz="0" w:space="0" w:color="auto"/>
                <w:left w:val="none" w:sz="0" w:space="0" w:color="auto"/>
                <w:bottom w:val="none" w:sz="0" w:space="0" w:color="auto"/>
                <w:right w:val="none" w:sz="0" w:space="0" w:color="auto"/>
              </w:divBdr>
            </w:div>
          </w:divsChild>
        </w:div>
        <w:div w:id="1421684476">
          <w:marLeft w:val="0"/>
          <w:marRight w:val="0"/>
          <w:marTop w:val="0"/>
          <w:marBottom w:val="0"/>
          <w:divBdr>
            <w:top w:val="none" w:sz="0" w:space="0" w:color="auto"/>
            <w:left w:val="none" w:sz="0" w:space="0" w:color="auto"/>
            <w:bottom w:val="none" w:sz="0" w:space="0" w:color="auto"/>
            <w:right w:val="none" w:sz="0" w:space="0" w:color="auto"/>
          </w:divBdr>
        </w:div>
        <w:div w:id="1423725338">
          <w:marLeft w:val="0"/>
          <w:marRight w:val="0"/>
          <w:marTop w:val="0"/>
          <w:marBottom w:val="0"/>
          <w:divBdr>
            <w:top w:val="none" w:sz="0" w:space="0" w:color="auto"/>
            <w:left w:val="none" w:sz="0" w:space="0" w:color="auto"/>
            <w:bottom w:val="none" w:sz="0" w:space="0" w:color="auto"/>
            <w:right w:val="none" w:sz="0" w:space="0" w:color="auto"/>
          </w:divBdr>
        </w:div>
        <w:div w:id="1458140763">
          <w:marLeft w:val="0"/>
          <w:marRight w:val="0"/>
          <w:marTop w:val="0"/>
          <w:marBottom w:val="0"/>
          <w:divBdr>
            <w:top w:val="none" w:sz="0" w:space="0" w:color="auto"/>
            <w:left w:val="none" w:sz="0" w:space="0" w:color="auto"/>
            <w:bottom w:val="none" w:sz="0" w:space="0" w:color="auto"/>
            <w:right w:val="none" w:sz="0" w:space="0" w:color="auto"/>
          </w:divBdr>
        </w:div>
        <w:div w:id="1463765667">
          <w:marLeft w:val="0"/>
          <w:marRight w:val="0"/>
          <w:marTop w:val="0"/>
          <w:marBottom w:val="0"/>
          <w:divBdr>
            <w:top w:val="none" w:sz="0" w:space="0" w:color="auto"/>
            <w:left w:val="none" w:sz="0" w:space="0" w:color="auto"/>
            <w:bottom w:val="none" w:sz="0" w:space="0" w:color="auto"/>
            <w:right w:val="none" w:sz="0" w:space="0" w:color="auto"/>
          </w:divBdr>
        </w:div>
        <w:div w:id="1470053062">
          <w:marLeft w:val="0"/>
          <w:marRight w:val="0"/>
          <w:marTop w:val="0"/>
          <w:marBottom w:val="0"/>
          <w:divBdr>
            <w:top w:val="none" w:sz="0" w:space="0" w:color="auto"/>
            <w:left w:val="none" w:sz="0" w:space="0" w:color="auto"/>
            <w:bottom w:val="none" w:sz="0" w:space="0" w:color="auto"/>
            <w:right w:val="none" w:sz="0" w:space="0" w:color="auto"/>
          </w:divBdr>
        </w:div>
        <w:div w:id="1484421637">
          <w:marLeft w:val="0"/>
          <w:marRight w:val="0"/>
          <w:marTop w:val="0"/>
          <w:marBottom w:val="0"/>
          <w:divBdr>
            <w:top w:val="none" w:sz="0" w:space="0" w:color="auto"/>
            <w:left w:val="none" w:sz="0" w:space="0" w:color="auto"/>
            <w:bottom w:val="none" w:sz="0" w:space="0" w:color="auto"/>
            <w:right w:val="none" w:sz="0" w:space="0" w:color="auto"/>
          </w:divBdr>
        </w:div>
        <w:div w:id="1506552252">
          <w:marLeft w:val="0"/>
          <w:marRight w:val="0"/>
          <w:marTop w:val="0"/>
          <w:marBottom w:val="0"/>
          <w:divBdr>
            <w:top w:val="none" w:sz="0" w:space="0" w:color="auto"/>
            <w:left w:val="none" w:sz="0" w:space="0" w:color="auto"/>
            <w:bottom w:val="none" w:sz="0" w:space="0" w:color="auto"/>
            <w:right w:val="none" w:sz="0" w:space="0" w:color="auto"/>
          </w:divBdr>
        </w:div>
        <w:div w:id="1570269055">
          <w:marLeft w:val="0"/>
          <w:marRight w:val="0"/>
          <w:marTop w:val="0"/>
          <w:marBottom w:val="0"/>
          <w:divBdr>
            <w:top w:val="none" w:sz="0" w:space="0" w:color="auto"/>
            <w:left w:val="none" w:sz="0" w:space="0" w:color="auto"/>
            <w:bottom w:val="none" w:sz="0" w:space="0" w:color="auto"/>
            <w:right w:val="none" w:sz="0" w:space="0" w:color="auto"/>
          </w:divBdr>
        </w:div>
        <w:div w:id="1574510427">
          <w:marLeft w:val="0"/>
          <w:marRight w:val="0"/>
          <w:marTop w:val="0"/>
          <w:marBottom w:val="0"/>
          <w:divBdr>
            <w:top w:val="none" w:sz="0" w:space="0" w:color="auto"/>
            <w:left w:val="none" w:sz="0" w:space="0" w:color="auto"/>
            <w:bottom w:val="none" w:sz="0" w:space="0" w:color="auto"/>
            <w:right w:val="none" w:sz="0" w:space="0" w:color="auto"/>
          </w:divBdr>
        </w:div>
        <w:div w:id="1580097459">
          <w:marLeft w:val="0"/>
          <w:marRight w:val="0"/>
          <w:marTop w:val="0"/>
          <w:marBottom w:val="0"/>
          <w:divBdr>
            <w:top w:val="none" w:sz="0" w:space="0" w:color="auto"/>
            <w:left w:val="none" w:sz="0" w:space="0" w:color="auto"/>
            <w:bottom w:val="none" w:sz="0" w:space="0" w:color="auto"/>
            <w:right w:val="none" w:sz="0" w:space="0" w:color="auto"/>
          </w:divBdr>
        </w:div>
        <w:div w:id="1589003251">
          <w:marLeft w:val="0"/>
          <w:marRight w:val="0"/>
          <w:marTop w:val="0"/>
          <w:marBottom w:val="0"/>
          <w:divBdr>
            <w:top w:val="none" w:sz="0" w:space="0" w:color="auto"/>
            <w:left w:val="none" w:sz="0" w:space="0" w:color="auto"/>
            <w:bottom w:val="none" w:sz="0" w:space="0" w:color="auto"/>
            <w:right w:val="none" w:sz="0" w:space="0" w:color="auto"/>
          </w:divBdr>
          <w:divsChild>
            <w:div w:id="431975407">
              <w:marLeft w:val="0"/>
              <w:marRight w:val="0"/>
              <w:marTop w:val="0"/>
              <w:marBottom w:val="0"/>
              <w:divBdr>
                <w:top w:val="none" w:sz="0" w:space="0" w:color="auto"/>
                <w:left w:val="none" w:sz="0" w:space="0" w:color="auto"/>
                <w:bottom w:val="none" w:sz="0" w:space="0" w:color="auto"/>
                <w:right w:val="none" w:sz="0" w:space="0" w:color="auto"/>
              </w:divBdr>
            </w:div>
            <w:div w:id="536509990">
              <w:marLeft w:val="0"/>
              <w:marRight w:val="0"/>
              <w:marTop w:val="0"/>
              <w:marBottom w:val="0"/>
              <w:divBdr>
                <w:top w:val="none" w:sz="0" w:space="0" w:color="auto"/>
                <w:left w:val="none" w:sz="0" w:space="0" w:color="auto"/>
                <w:bottom w:val="none" w:sz="0" w:space="0" w:color="auto"/>
                <w:right w:val="none" w:sz="0" w:space="0" w:color="auto"/>
              </w:divBdr>
            </w:div>
            <w:div w:id="1417900364">
              <w:marLeft w:val="0"/>
              <w:marRight w:val="0"/>
              <w:marTop w:val="0"/>
              <w:marBottom w:val="0"/>
              <w:divBdr>
                <w:top w:val="none" w:sz="0" w:space="0" w:color="auto"/>
                <w:left w:val="none" w:sz="0" w:space="0" w:color="auto"/>
                <w:bottom w:val="none" w:sz="0" w:space="0" w:color="auto"/>
                <w:right w:val="none" w:sz="0" w:space="0" w:color="auto"/>
              </w:divBdr>
            </w:div>
          </w:divsChild>
        </w:div>
        <w:div w:id="1593513143">
          <w:marLeft w:val="0"/>
          <w:marRight w:val="0"/>
          <w:marTop w:val="0"/>
          <w:marBottom w:val="0"/>
          <w:divBdr>
            <w:top w:val="none" w:sz="0" w:space="0" w:color="auto"/>
            <w:left w:val="none" w:sz="0" w:space="0" w:color="auto"/>
            <w:bottom w:val="none" w:sz="0" w:space="0" w:color="auto"/>
            <w:right w:val="none" w:sz="0" w:space="0" w:color="auto"/>
          </w:divBdr>
        </w:div>
        <w:div w:id="1596358149">
          <w:marLeft w:val="0"/>
          <w:marRight w:val="0"/>
          <w:marTop w:val="0"/>
          <w:marBottom w:val="0"/>
          <w:divBdr>
            <w:top w:val="none" w:sz="0" w:space="0" w:color="auto"/>
            <w:left w:val="none" w:sz="0" w:space="0" w:color="auto"/>
            <w:bottom w:val="none" w:sz="0" w:space="0" w:color="auto"/>
            <w:right w:val="none" w:sz="0" w:space="0" w:color="auto"/>
          </w:divBdr>
        </w:div>
        <w:div w:id="1600799181">
          <w:marLeft w:val="0"/>
          <w:marRight w:val="0"/>
          <w:marTop w:val="0"/>
          <w:marBottom w:val="0"/>
          <w:divBdr>
            <w:top w:val="none" w:sz="0" w:space="0" w:color="auto"/>
            <w:left w:val="none" w:sz="0" w:space="0" w:color="auto"/>
            <w:bottom w:val="none" w:sz="0" w:space="0" w:color="auto"/>
            <w:right w:val="none" w:sz="0" w:space="0" w:color="auto"/>
          </w:divBdr>
        </w:div>
        <w:div w:id="1632709348">
          <w:marLeft w:val="0"/>
          <w:marRight w:val="0"/>
          <w:marTop w:val="0"/>
          <w:marBottom w:val="0"/>
          <w:divBdr>
            <w:top w:val="none" w:sz="0" w:space="0" w:color="auto"/>
            <w:left w:val="none" w:sz="0" w:space="0" w:color="auto"/>
            <w:bottom w:val="none" w:sz="0" w:space="0" w:color="auto"/>
            <w:right w:val="none" w:sz="0" w:space="0" w:color="auto"/>
          </w:divBdr>
          <w:divsChild>
            <w:div w:id="252738156">
              <w:marLeft w:val="0"/>
              <w:marRight w:val="0"/>
              <w:marTop w:val="0"/>
              <w:marBottom w:val="0"/>
              <w:divBdr>
                <w:top w:val="none" w:sz="0" w:space="0" w:color="auto"/>
                <w:left w:val="none" w:sz="0" w:space="0" w:color="auto"/>
                <w:bottom w:val="none" w:sz="0" w:space="0" w:color="auto"/>
                <w:right w:val="none" w:sz="0" w:space="0" w:color="auto"/>
              </w:divBdr>
            </w:div>
            <w:div w:id="906887427">
              <w:marLeft w:val="0"/>
              <w:marRight w:val="0"/>
              <w:marTop w:val="0"/>
              <w:marBottom w:val="0"/>
              <w:divBdr>
                <w:top w:val="none" w:sz="0" w:space="0" w:color="auto"/>
                <w:left w:val="none" w:sz="0" w:space="0" w:color="auto"/>
                <w:bottom w:val="none" w:sz="0" w:space="0" w:color="auto"/>
                <w:right w:val="none" w:sz="0" w:space="0" w:color="auto"/>
              </w:divBdr>
            </w:div>
            <w:div w:id="913710142">
              <w:marLeft w:val="0"/>
              <w:marRight w:val="0"/>
              <w:marTop w:val="0"/>
              <w:marBottom w:val="0"/>
              <w:divBdr>
                <w:top w:val="none" w:sz="0" w:space="0" w:color="auto"/>
                <w:left w:val="none" w:sz="0" w:space="0" w:color="auto"/>
                <w:bottom w:val="none" w:sz="0" w:space="0" w:color="auto"/>
                <w:right w:val="none" w:sz="0" w:space="0" w:color="auto"/>
              </w:divBdr>
            </w:div>
            <w:div w:id="1741714837">
              <w:marLeft w:val="0"/>
              <w:marRight w:val="0"/>
              <w:marTop w:val="0"/>
              <w:marBottom w:val="0"/>
              <w:divBdr>
                <w:top w:val="none" w:sz="0" w:space="0" w:color="auto"/>
                <w:left w:val="none" w:sz="0" w:space="0" w:color="auto"/>
                <w:bottom w:val="none" w:sz="0" w:space="0" w:color="auto"/>
                <w:right w:val="none" w:sz="0" w:space="0" w:color="auto"/>
              </w:divBdr>
            </w:div>
            <w:div w:id="1980644977">
              <w:marLeft w:val="0"/>
              <w:marRight w:val="0"/>
              <w:marTop w:val="0"/>
              <w:marBottom w:val="0"/>
              <w:divBdr>
                <w:top w:val="none" w:sz="0" w:space="0" w:color="auto"/>
                <w:left w:val="none" w:sz="0" w:space="0" w:color="auto"/>
                <w:bottom w:val="none" w:sz="0" w:space="0" w:color="auto"/>
                <w:right w:val="none" w:sz="0" w:space="0" w:color="auto"/>
              </w:divBdr>
            </w:div>
          </w:divsChild>
        </w:div>
        <w:div w:id="1634141835">
          <w:marLeft w:val="0"/>
          <w:marRight w:val="0"/>
          <w:marTop w:val="0"/>
          <w:marBottom w:val="0"/>
          <w:divBdr>
            <w:top w:val="none" w:sz="0" w:space="0" w:color="auto"/>
            <w:left w:val="none" w:sz="0" w:space="0" w:color="auto"/>
            <w:bottom w:val="none" w:sz="0" w:space="0" w:color="auto"/>
            <w:right w:val="none" w:sz="0" w:space="0" w:color="auto"/>
          </w:divBdr>
          <w:divsChild>
            <w:div w:id="264382568">
              <w:marLeft w:val="0"/>
              <w:marRight w:val="0"/>
              <w:marTop w:val="0"/>
              <w:marBottom w:val="0"/>
              <w:divBdr>
                <w:top w:val="none" w:sz="0" w:space="0" w:color="auto"/>
                <w:left w:val="none" w:sz="0" w:space="0" w:color="auto"/>
                <w:bottom w:val="none" w:sz="0" w:space="0" w:color="auto"/>
                <w:right w:val="none" w:sz="0" w:space="0" w:color="auto"/>
              </w:divBdr>
            </w:div>
            <w:div w:id="1042706739">
              <w:marLeft w:val="0"/>
              <w:marRight w:val="0"/>
              <w:marTop w:val="0"/>
              <w:marBottom w:val="0"/>
              <w:divBdr>
                <w:top w:val="none" w:sz="0" w:space="0" w:color="auto"/>
                <w:left w:val="none" w:sz="0" w:space="0" w:color="auto"/>
                <w:bottom w:val="none" w:sz="0" w:space="0" w:color="auto"/>
                <w:right w:val="none" w:sz="0" w:space="0" w:color="auto"/>
              </w:divBdr>
            </w:div>
            <w:div w:id="1607545168">
              <w:marLeft w:val="0"/>
              <w:marRight w:val="0"/>
              <w:marTop w:val="0"/>
              <w:marBottom w:val="0"/>
              <w:divBdr>
                <w:top w:val="none" w:sz="0" w:space="0" w:color="auto"/>
                <w:left w:val="none" w:sz="0" w:space="0" w:color="auto"/>
                <w:bottom w:val="none" w:sz="0" w:space="0" w:color="auto"/>
                <w:right w:val="none" w:sz="0" w:space="0" w:color="auto"/>
              </w:divBdr>
            </w:div>
            <w:div w:id="1698971513">
              <w:marLeft w:val="0"/>
              <w:marRight w:val="0"/>
              <w:marTop w:val="0"/>
              <w:marBottom w:val="0"/>
              <w:divBdr>
                <w:top w:val="none" w:sz="0" w:space="0" w:color="auto"/>
                <w:left w:val="none" w:sz="0" w:space="0" w:color="auto"/>
                <w:bottom w:val="none" w:sz="0" w:space="0" w:color="auto"/>
                <w:right w:val="none" w:sz="0" w:space="0" w:color="auto"/>
              </w:divBdr>
            </w:div>
            <w:div w:id="1930187858">
              <w:marLeft w:val="0"/>
              <w:marRight w:val="0"/>
              <w:marTop w:val="0"/>
              <w:marBottom w:val="0"/>
              <w:divBdr>
                <w:top w:val="none" w:sz="0" w:space="0" w:color="auto"/>
                <w:left w:val="none" w:sz="0" w:space="0" w:color="auto"/>
                <w:bottom w:val="none" w:sz="0" w:space="0" w:color="auto"/>
                <w:right w:val="none" w:sz="0" w:space="0" w:color="auto"/>
              </w:divBdr>
            </w:div>
          </w:divsChild>
        </w:div>
        <w:div w:id="1640302080">
          <w:marLeft w:val="0"/>
          <w:marRight w:val="0"/>
          <w:marTop w:val="0"/>
          <w:marBottom w:val="0"/>
          <w:divBdr>
            <w:top w:val="none" w:sz="0" w:space="0" w:color="auto"/>
            <w:left w:val="none" w:sz="0" w:space="0" w:color="auto"/>
            <w:bottom w:val="none" w:sz="0" w:space="0" w:color="auto"/>
            <w:right w:val="none" w:sz="0" w:space="0" w:color="auto"/>
          </w:divBdr>
          <w:divsChild>
            <w:div w:id="129978984">
              <w:marLeft w:val="0"/>
              <w:marRight w:val="0"/>
              <w:marTop w:val="0"/>
              <w:marBottom w:val="0"/>
              <w:divBdr>
                <w:top w:val="none" w:sz="0" w:space="0" w:color="auto"/>
                <w:left w:val="none" w:sz="0" w:space="0" w:color="auto"/>
                <w:bottom w:val="none" w:sz="0" w:space="0" w:color="auto"/>
                <w:right w:val="none" w:sz="0" w:space="0" w:color="auto"/>
              </w:divBdr>
            </w:div>
            <w:div w:id="427232516">
              <w:marLeft w:val="0"/>
              <w:marRight w:val="0"/>
              <w:marTop w:val="0"/>
              <w:marBottom w:val="0"/>
              <w:divBdr>
                <w:top w:val="none" w:sz="0" w:space="0" w:color="auto"/>
                <w:left w:val="none" w:sz="0" w:space="0" w:color="auto"/>
                <w:bottom w:val="none" w:sz="0" w:space="0" w:color="auto"/>
                <w:right w:val="none" w:sz="0" w:space="0" w:color="auto"/>
              </w:divBdr>
            </w:div>
            <w:div w:id="679241054">
              <w:marLeft w:val="0"/>
              <w:marRight w:val="0"/>
              <w:marTop w:val="0"/>
              <w:marBottom w:val="0"/>
              <w:divBdr>
                <w:top w:val="none" w:sz="0" w:space="0" w:color="auto"/>
                <w:left w:val="none" w:sz="0" w:space="0" w:color="auto"/>
                <w:bottom w:val="none" w:sz="0" w:space="0" w:color="auto"/>
                <w:right w:val="none" w:sz="0" w:space="0" w:color="auto"/>
              </w:divBdr>
            </w:div>
            <w:div w:id="1824274963">
              <w:marLeft w:val="0"/>
              <w:marRight w:val="0"/>
              <w:marTop w:val="0"/>
              <w:marBottom w:val="0"/>
              <w:divBdr>
                <w:top w:val="none" w:sz="0" w:space="0" w:color="auto"/>
                <w:left w:val="none" w:sz="0" w:space="0" w:color="auto"/>
                <w:bottom w:val="none" w:sz="0" w:space="0" w:color="auto"/>
                <w:right w:val="none" w:sz="0" w:space="0" w:color="auto"/>
              </w:divBdr>
            </w:div>
            <w:div w:id="2134983534">
              <w:marLeft w:val="0"/>
              <w:marRight w:val="0"/>
              <w:marTop w:val="0"/>
              <w:marBottom w:val="0"/>
              <w:divBdr>
                <w:top w:val="none" w:sz="0" w:space="0" w:color="auto"/>
                <w:left w:val="none" w:sz="0" w:space="0" w:color="auto"/>
                <w:bottom w:val="none" w:sz="0" w:space="0" w:color="auto"/>
                <w:right w:val="none" w:sz="0" w:space="0" w:color="auto"/>
              </w:divBdr>
            </w:div>
          </w:divsChild>
        </w:div>
        <w:div w:id="1655601759">
          <w:marLeft w:val="0"/>
          <w:marRight w:val="0"/>
          <w:marTop w:val="0"/>
          <w:marBottom w:val="0"/>
          <w:divBdr>
            <w:top w:val="none" w:sz="0" w:space="0" w:color="auto"/>
            <w:left w:val="none" w:sz="0" w:space="0" w:color="auto"/>
            <w:bottom w:val="none" w:sz="0" w:space="0" w:color="auto"/>
            <w:right w:val="none" w:sz="0" w:space="0" w:color="auto"/>
          </w:divBdr>
        </w:div>
        <w:div w:id="1661691859">
          <w:marLeft w:val="0"/>
          <w:marRight w:val="0"/>
          <w:marTop w:val="0"/>
          <w:marBottom w:val="0"/>
          <w:divBdr>
            <w:top w:val="none" w:sz="0" w:space="0" w:color="auto"/>
            <w:left w:val="none" w:sz="0" w:space="0" w:color="auto"/>
            <w:bottom w:val="none" w:sz="0" w:space="0" w:color="auto"/>
            <w:right w:val="none" w:sz="0" w:space="0" w:color="auto"/>
          </w:divBdr>
        </w:div>
        <w:div w:id="1667173602">
          <w:marLeft w:val="0"/>
          <w:marRight w:val="0"/>
          <w:marTop w:val="0"/>
          <w:marBottom w:val="0"/>
          <w:divBdr>
            <w:top w:val="none" w:sz="0" w:space="0" w:color="auto"/>
            <w:left w:val="none" w:sz="0" w:space="0" w:color="auto"/>
            <w:bottom w:val="none" w:sz="0" w:space="0" w:color="auto"/>
            <w:right w:val="none" w:sz="0" w:space="0" w:color="auto"/>
          </w:divBdr>
          <w:divsChild>
            <w:div w:id="182715990">
              <w:marLeft w:val="0"/>
              <w:marRight w:val="0"/>
              <w:marTop w:val="0"/>
              <w:marBottom w:val="0"/>
              <w:divBdr>
                <w:top w:val="none" w:sz="0" w:space="0" w:color="auto"/>
                <w:left w:val="none" w:sz="0" w:space="0" w:color="auto"/>
                <w:bottom w:val="none" w:sz="0" w:space="0" w:color="auto"/>
                <w:right w:val="none" w:sz="0" w:space="0" w:color="auto"/>
              </w:divBdr>
            </w:div>
            <w:div w:id="433136017">
              <w:marLeft w:val="0"/>
              <w:marRight w:val="0"/>
              <w:marTop w:val="0"/>
              <w:marBottom w:val="0"/>
              <w:divBdr>
                <w:top w:val="none" w:sz="0" w:space="0" w:color="auto"/>
                <w:left w:val="none" w:sz="0" w:space="0" w:color="auto"/>
                <w:bottom w:val="none" w:sz="0" w:space="0" w:color="auto"/>
                <w:right w:val="none" w:sz="0" w:space="0" w:color="auto"/>
              </w:divBdr>
            </w:div>
            <w:div w:id="956370246">
              <w:marLeft w:val="0"/>
              <w:marRight w:val="0"/>
              <w:marTop w:val="0"/>
              <w:marBottom w:val="0"/>
              <w:divBdr>
                <w:top w:val="none" w:sz="0" w:space="0" w:color="auto"/>
                <w:left w:val="none" w:sz="0" w:space="0" w:color="auto"/>
                <w:bottom w:val="none" w:sz="0" w:space="0" w:color="auto"/>
                <w:right w:val="none" w:sz="0" w:space="0" w:color="auto"/>
              </w:divBdr>
            </w:div>
            <w:div w:id="1011490210">
              <w:marLeft w:val="0"/>
              <w:marRight w:val="0"/>
              <w:marTop w:val="0"/>
              <w:marBottom w:val="0"/>
              <w:divBdr>
                <w:top w:val="none" w:sz="0" w:space="0" w:color="auto"/>
                <w:left w:val="none" w:sz="0" w:space="0" w:color="auto"/>
                <w:bottom w:val="none" w:sz="0" w:space="0" w:color="auto"/>
                <w:right w:val="none" w:sz="0" w:space="0" w:color="auto"/>
              </w:divBdr>
            </w:div>
            <w:div w:id="1975718504">
              <w:marLeft w:val="0"/>
              <w:marRight w:val="0"/>
              <w:marTop w:val="0"/>
              <w:marBottom w:val="0"/>
              <w:divBdr>
                <w:top w:val="none" w:sz="0" w:space="0" w:color="auto"/>
                <w:left w:val="none" w:sz="0" w:space="0" w:color="auto"/>
                <w:bottom w:val="none" w:sz="0" w:space="0" w:color="auto"/>
                <w:right w:val="none" w:sz="0" w:space="0" w:color="auto"/>
              </w:divBdr>
            </w:div>
          </w:divsChild>
        </w:div>
        <w:div w:id="1680304311">
          <w:marLeft w:val="0"/>
          <w:marRight w:val="0"/>
          <w:marTop w:val="0"/>
          <w:marBottom w:val="0"/>
          <w:divBdr>
            <w:top w:val="none" w:sz="0" w:space="0" w:color="auto"/>
            <w:left w:val="none" w:sz="0" w:space="0" w:color="auto"/>
            <w:bottom w:val="none" w:sz="0" w:space="0" w:color="auto"/>
            <w:right w:val="none" w:sz="0" w:space="0" w:color="auto"/>
          </w:divBdr>
        </w:div>
        <w:div w:id="1700620107">
          <w:marLeft w:val="0"/>
          <w:marRight w:val="0"/>
          <w:marTop w:val="0"/>
          <w:marBottom w:val="0"/>
          <w:divBdr>
            <w:top w:val="none" w:sz="0" w:space="0" w:color="auto"/>
            <w:left w:val="none" w:sz="0" w:space="0" w:color="auto"/>
            <w:bottom w:val="none" w:sz="0" w:space="0" w:color="auto"/>
            <w:right w:val="none" w:sz="0" w:space="0" w:color="auto"/>
          </w:divBdr>
          <w:divsChild>
            <w:div w:id="184179564">
              <w:marLeft w:val="0"/>
              <w:marRight w:val="0"/>
              <w:marTop w:val="0"/>
              <w:marBottom w:val="0"/>
              <w:divBdr>
                <w:top w:val="none" w:sz="0" w:space="0" w:color="auto"/>
                <w:left w:val="none" w:sz="0" w:space="0" w:color="auto"/>
                <w:bottom w:val="none" w:sz="0" w:space="0" w:color="auto"/>
                <w:right w:val="none" w:sz="0" w:space="0" w:color="auto"/>
              </w:divBdr>
            </w:div>
            <w:div w:id="735781258">
              <w:marLeft w:val="0"/>
              <w:marRight w:val="0"/>
              <w:marTop w:val="0"/>
              <w:marBottom w:val="0"/>
              <w:divBdr>
                <w:top w:val="none" w:sz="0" w:space="0" w:color="auto"/>
                <w:left w:val="none" w:sz="0" w:space="0" w:color="auto"/>
                <w:bottom w:val="none" w:sz="0" w:space="0" w:color="auto"/>
                <w:right w:val="none" w:sz="0" w:space="0" w:color="auto"/>
              </w:divBdr>
            </w:div>
            <w:div w:id="807673796">
              <w:marLeft w:val="0"/>
              <w:marRight w:val="0"/>
              <w:marTop w:val="0"/>
              <w:marBottom w:val="0"/>
              <w:divBdr>
                <w:top w:val="none" w:sz="0" w:space="0" w:color="auto"/>
                <w:left w:val="none" w:sz="0" w:space="0" w:color="auto"/>
                <w:bottom w:val="none" w:sz="0" w:space="0" w:color="auto"/>
                <w:right w:val="none" w:sz="0" w:space="0" w:color="auto"/>
              </w:divBdr>
            </w:div>
            <w:div w:id="1266813548">
              <w:marLeft w:val="0"/>
              <w:marRight w:val="0"/>
              <w:marTop w:val="0"/>
              <w:marBottom w:val="0"/>
              <w:divBdr>
                <w:top w:val="none" w:sz="0" w:space="0" w:color="auto"/>
                <w:left w:val="none" w:sz="0" w:space="0" w:color="auto"/>
                <w:bottom w:val="none" w:sz="0" w:space="0" w:color="auto"/>
                <w:right w:val="none" w:sz="0" w:space="0" w:color="auto"/>
              </w:divBdr>
            </w:div>
            <w:div w:id="1458914655">
              <w:marLeft w:val="0"/>
              <w:marRight w:val="0"/>
              <w:marTop w:val="0"/>
              <w:marBottom w:val="0"/>
              <w:divBdr>
                <w:top w:val="none" w:sz="0" w:space="0" w:color="auto"/>
                <w:left w:val="none" w:sz="0" w:space="0" w:color="auto"/>
                <w:bottom w:val="none" w:sz="0" w:space="0" w:color="auto"/>
                <w:right w:val="none" w:sz="0" w:space="0" w:color="auto"/>
              </w:divBdr>
            </w:div>
          </w:divsChild>
        </w:div>
        <w:div w:id="1700663805">
          <w:marLeft w:val="0"/>
          <w:marRight w:val="0"/>
          <w:marTop w:val="0"/>
          <w:marBottom w:val="0"/>
          <w:divBdr>
            <w:top w:val="none" w:sz="0" w:space="0" w:color="auto"/>
            <w:left w:val="none" w:sz="0" w:space="0" w:color="auto"/>
            <w:bottom w:val="none" w:sz="0" w:space="0" w:color="auto"/>
            <w:right w:val="none" w:sz="0" w:space="0" w:color="auto"/>
          </w:divBdr>
        </w:div>
        <w:div w:id="1715498152">
          <w:marLeft w:val="0"/>
          <w:marRight w:val="0"/>
          <w:marTop w:val="0"/>
          <w:marBottom w:val="0"/>
          <w:divBdr>
            <w:top w:val="none" w:sz="0" w:space="0" w:color="auto"/>
            <w:left w:val="none" w:sz="0" w:space="0" w:color="auto"/>
            <w:bottom w:val="none" w:sz="0" w:space="0" w:color="auto"/>
            <w:right w:val="none" w:sz="0" w:space="0" w:color="auto"/>
          </w:divBdr>
          <w:divsChild>
            <w:div w:id="362096945">
              <w:marLeft w:val="0"/>
              <w:marRight w:val="0"/>
              <w:marTop w:val="0"/>
              <w:marBottom w:val="0"/>
              <w:divBdr>
                <w:top w:val="none" w:sz="0" w:space="0" w:color="auto"/>
                <w:left w:val="none" w:sz="0" w:space="0" w:color="auto"/>
                <w:bottom w:val="none" w:sz="0" w:space="0" w:color="auto"/>
                <w:right w:val="none" w:sz="0" w:space="0" w:color="auto"/>
              </w:divBdr>
            </w:div>
            <w:div w:id="787311385">
              <w:marLeft w:val="0"/>
              <w:marRight w:val="0"/>
              <w:marTop w:val="0"/>
              <w:marBottom w:val="0"/>
              <w:divBdr>
                <w:top w:val="none" w:sz="0" w:space="0" w:color="auto"/>
                <w:left w:val="none" w:sz="0" w:space="0" w:color="auto"/>
                <w:bottom w:val="none" w:sz="0" w:space="0" w:color="auto"/>
                <w:right w:val="none" w:sz="0" w:space="0" w:color="auto"/>
              </w:divBdr>
            </w:div>
            <w:div w:id="1244266762">
              <w:marLeft w:val="0"/>
              <w:marRight w:val="0"/>
              <w:marTop w:val="0"/>
              <w:marBottom w:val="0"/>
              <w:divBdr>
                <w:top w:val="none" w:sz="0" w:space="0" w:color="auto"/>
                <w:left w:val="none" w:sz="0" w:space="0" w:color="auto"/>
                <w:bottom w:val="none" w:sz="0" w:space="0" w:color="auto"/>
                <w:right w:val="none" w:sz="0" w:space="0" w:color="auto"/>
              </w:divBdr>
            </w:div>
            <w:div w:id="1398017540">
              <w:marLeft w:val="0"/>
              <w:marRight w:val="0"/>
              <w:marTop w:val="0"/>
              <w:marBottom w:val="0"/>
              <w:divBdr>
                <w:top w:val="none" w:sz="0" w:space="0" w:color="auto"/>
                <w:left w:val="none" w:sz="0" w:space="0" w:color="auto"/>
                <w:bottom w:val="none" w:sz="0" w:space="0" w:color="auto"/>
                <w:right w:val="none" w:sz="0" w:space="0" w:color="auto"/>
              </w:divBdr>
            </w:div>
            <w:div w:id="1587348960">
              <w:marLeft w:val="0"/>
              <w:marRight w:val="0"/>
              <w:marTop w:val="0"/>
              <w:marBottom w:val="0"/>
              <w:divBdr>
                <w:top w:val="none" w:sz="0" w:space="0" w:color="auto"/>
                <w:left w:val="none" w:sz="0" w:space="0" w:color="auto"/>
                <w:bottom w:val="none" w:sz="0" w:space="0" w:color="auto"/>
                <w:right w:val="none" w:sz="0" w:space="0" w:color="auto"/>
              </w:divBdr>
            </w:div>
          </w:divsChild>
        </w:div>
        <w:div w:id="1718161334">
          <w:marLeft w:val="0"/>
          <w:marRight w:val="0"/>
          <w:marTop w:val="0"/>
          <w:marBottom w:val="0"/>
          <w:divBdr>
            <w:top w:val="none" w:sz="0" w:space="0" w:color="auto"/>
            <w:left w:val="none" w:sz="0" w:space="0" w:color="auto"/>
            <w:bottom w:val="none" w:sz="0" w:space="0" w:color="auto"/>
            <w:right w:val="none" w:sz="0" w:space="0" w:color="auto"/>
          </w:divBdr>
        </w:div>
        <w:div w:id="1725983696">
          <w:marLeft w:val="0"/>
          <w:marRight w:val="0"/>
          <w:marTop w:val="0"/>
          <w:marBottom w:val="0"/>
          <w:divBdr>
            <w:top w:val="none" w:sz="0" w:space="0" w:color="auto"/>
            <w:left w:val="none" w:sz="0" w:space="0" w:color="auto"/>
            <w:bottom w:val="none" w:sz="0" w:space="0" w:color="auto"/>
            <w:right w:val="none" w:sz="0" w:space="0" w:color="auto"/>
          </w:divBdr>
        </w:div>
        <w:div w:id="1782148458">
          <w:marLeft w:val="0"/>
          <w:marRight w:val="0"/>
          <w:marTop w:val="0"/>
          <w:marBottom w:val="0"/>
          <w:divBdr>
            <w:top w:val="none" w:sz="0" w:space="0" w:color="auto"/>
            <w:left w:val="none" w:sz="0" w:space="0" w:color="auto"/>
            <w:bottom w:val="none" w:sz="0" w:space="0" w:color="auto"/>
            <w:right w:val="none" w:sz="0" w:space="0" w:color="auto"/>
          </w:divBdr>
        </w:div>
        <w:div w:id="1812405822">
          <w:marLeft w:val="0"/>
          <w:marRight w:val="0"/>
          <w:marTop w:val="0"/>
          <w:marBottom w:val="0"/>
          <w:divBdr>
            <w:top w:val="none" w:sz="0" w:space="0" w:color="auto"/>
            <w:left w:val="none" w:sz="0" w:space="0" w:color="auto"/>
            <w:bottom w:val="none" w:sz="0" w:space="0" w:color="auto"/>
            <w:right w:val="none" w:sz="0" w:space="0" w:color="auto"/>
          </w:divBdr>
        </w:div>
        <w:div w:id="1825584578">
          <w:marLeft w:val="0"/>
          <w:marRight w:val="0"/>
          <w:marTop w:val="0"/>
          <w:marBottom w:val="0"/>
          <w:divBdr>
            <w:top w:val="none" w:sz="0" w:space="0" w:color="auto"/>
            <w:left w:val="none" w:sz="0" w:space="0" w:color="auto"/>
            <w:bottom w:val="none" w:sz="0" w:space="0" w:color="auto"/>
            <w:right w:val="none" w:sz="0" w:space="0" w:color="auto"/>
          </w:divBdr>
        </w:div>
        <w:div w:id="1830516472">
          <w:marLeft w:val="0"/>
          <w:marRight w:val="0"/>
          <w:marTop w:val="0"/>
          <w:marBottom w:val="0"/>
          <w:divBdr>
            <w:top w:val="none" w:sz="0" w:space="0" w:color="auto"/>
            <w:left w:val="none" w:sz="0" w:space="0" w:color="auto"/>
            <w:bottom w:val="none" w:sz="0" w:space="0" w:color="auto"/>
            <w:right w:val="none" w:sz="0" w:space="0" w:color="auto"/>
          </w:divBdr>
        </w:div>
        <w:div w:id="1847596941">
          <w:marLeft w:val="0"/>
          <w:marRight w:val="0"/>
          <w:marTop w:val="0"/>
          <w:marBottom w:val="0"/>
          <w:divBdr>
            <w:top w:val="none" w:sz="0" w:space="0" w:color="auto"/>
            <w:left w:val="none" w:sz="0" w:space="0" w:color="auto"/>
            <w:bottom w:val="none" w:sz="0" w:space="0" w:color="auto"/>
            <w:right w:val="none" w:sz="0" w:space="0" w:color="auto"/>
          </w:divBdr>
        </w:div>
        <w:div w:id="1873225379">
          <w:marLeft w:val="0"/>
          <w:marRight w:val="0"/>
          <w:marTop w:val="0"/>
          <w:marBottom w:val="0"/>
          <w:divBdr>
            <w:top w:val="none" w:sz="0" w:space="0" w:color="auto"/>
            <w:left w:val="none" w:sz="0" w:space="0" w:color="auto"/>
            <w:bottom w:val="none" w:sz="0" w:space="0" w:color="auto"/>
            <w:right w:val="none" w:sz="0" w:space="0" w:color="auto"/>
          </w:divBdr>
        </w:div>
        <w:div w:id="1931161369">
          <w:marLeft w:val="0"/>
          <w:marRight w:val="0"/>
          <w:marTop w:val="0"/>
          <w:marBottom w:val="0"/>
          <w:divBdr>
            <w:top w:val="none" w:sz="0" w:space="0" w:color="auto"/>
            <w:left w:val="none" w:sz="0" w:space="0" w:color="auto"/>
            <w:bottom w:val="none" w:sz="0" w:space="0" w:color="auto"/>
            <w:right w:val="none" w:sz="0" w:space="0" w:color="auto"/>
          </w:divBdr>
          <w:divsChild>
            <w:div w:id="609582222">
              <w:marLeft w:val="0"/>
              <w:marRight w:val="0"/>
              <w:marTop w:val="0"/>
              <w:marBottom w:val="0"/>
              <w:divBdr>
                <w:top w:val="none" w:sz="0" w:space="0" w:color="auto"/>
                <w:left w:val="none" w:sz="0" w:space="0" w:color="auto"/>
                <w:bottom w:val="none" w:sz="0" w:space="0" w:color="auto"/>
                <w:right w:val="none" w:sz="0" w:space="0" w:color="auto"/>
              </w:divBdr>
            </w:div>
            <w:div w:id="817771877">
              <w:marLeft w:val="0"/>
              <w:marRight w:val="0"/>
              <w:marTop w:val="0"/>
              <w:marBottom w:val="0"/>
              <w:divBdr>
                <w:top w:val="none" w:sz="0" w:space="0" w:color="auto"/>
                <w:left w:val="none" w:sz="0" w:space="0" w:color="auto"/>
                <w:bottom w:val="none" w:sz="0" w:space="0" w:color="auto"/>
                <w:right w:val="none" w:sz="0" w:space="0" w:color="auto"/>
              </w:divBdr>
            </w:div>
            <w:div w:id="1528906025">
              <w:marLeft w:val="0"/>
              <w:marRight w:val="0"/>
              <w:marTop w:val="0"/>
              <w:marBottom w:val="0"/>
              <w:divBdr>
                <w:top w:val="none" w:sz="0" w:space="0" w:color="auto"/>
                <w:left w:val="none" w:sz="0" w:space="0" w:color="auto"/>
                <w:bottom w:val="none" w:sz="0" w:space="0" w:color="auto"/>
                <w:right w:val="none" w:sz="0" w:space="0" w:color="auto"/>
              </w:divBdr>
            </w:div>
            <w:div w:id="1851219171">
              <w:marLeft w:val="0"/>
              <w:marRight w:val="0"/>
              <w:marTop w:val="0"/>
              <w:marBottom w:val="0"/>
              <w:divBdr>
                <w:top w:val="none" w:sz="0" w:space="0" w:color="auto"/>
                <w:left w:val="none" w:sz="0" w:space="0" w:color="auto"/>
                <w:bottom w:val="none" w:sz="0" w:space="0" w:color="auto"/>
                <w:right w:val="none" w:sz="0" w:space="0" w:color="auto"/>
              </w:divBdr>
            </w:div>
            <w:div w:id="2000229916">
              <w:marLeft w:val="0"/>
              <w:marRight w:val="0"/>
              <w:marTop w:val="0"/>
              <w:marBottom w:val="0"/>
              <w:divBdr>
                <w:top w:val="none" w:sz="0" w:space="0" w:color="auto"/>
                <w:left w:val="none" w:sz="0" w:space="0" w:color="auto"/>
                <w:bottom w:val="none" w:sz="0" w:space="0" w:color="auto"/>
                <w:right w:val="none" w:sz="0" w:space="0" w:color="auto"/>
              </w:divBdr>
            </w:div>
          </w:divsChild>
        </w:div>
        <w:div w:id="1939676874">
          <w:marLeft w:val="0"/>
          <w:marRight w:val="0"/>
          <w:marTop w:val="0"/>
          <w:marBottom w:val="0"/>
          <w:divBdr>
            <w:top w:val="none" w:sz="0" w:space="0" w:color="auto"/>
            <w:left w:val="none" w:sz="0" w:space="0" w:color="auto"/>
            <w:bottom w:val="none" w:sz="0" w:space="0" w:color="auto"/>
            <w:right w:val="none" w:sz="0" w:space="0" w:color="auto"/>
          </w:divBdr>
        </w:div>
        <w:div w:id="1941914703">
          <w:marLeft w:val="0"/>
          <w:marRight w:val="0"/>
          <w:marTop w:val="0"/>
          <w:marBottom w:val="0"/>
          <w:divBdr>
            <w:top w:val="none" w:sz="0" w:space="0" w:color="auto"/>
            <w:left w:val="none" w:sz="0" w:space="0" w:color="auto"/>
            <w:bottom w:val="none" w:sz="0" w:space="0" w:color="auto"/>
            <w:right w:val="none" w:sz="0" w:space="0" w:color="auto"/>
          </w:divBdr>
          <w:divsChild>
            <w:div w:id="7417709">
              <w:marLeft w:val="0"/>
              <w:marRight w:val="0"/>
              <w:marTop w:val="0"/>
              <w:marBottom w:val="0"/>
              <w:divBdr>
                <w:top w:val="none" w:sz="0" w:space="0" w:color="auto"/>
                <w:left w:val="none" w:sz="0" w:space="0" w:color="auto"/>
                <w:bottom w:val="none" w:sz="0" w:space="0" w:color="auto"/>
                <w:right w:val="none" w:sz="0" w:space="0" w:color="auto"/>
              </w:divBdr>
            </w:div>
            <w:div w:id="216476288">
              <w:marLeft w:val="0"/>
              <w:marRight w:val="0"/>
              <w:marTop w:val="0"/>
              <w:marBottom w:val="0"/>
              <w:divBdr>
                <w:top w:val="none" w:sz="0" w:space="0" w:color="auto"/>
                <w:left w:val="none" w:sz="0" w:space="0" w:color="auto"/>
                <w:bottom w:val="none" w:sz="0" w:space="0" w:color="auto"/>
                <w:right w:val="none" w:sz="0" w:space="0" w:color="auto"/>
              </w:divBdr>
            </w:div>
            <w:div w:id="1835683236">
              <w:marLeft w:val="0"/>
              <w:marRight w:val="0"/>
              <w:marTop w:val="0"/>
              <w:marBottom w:val="0"/>
              <w:divBdr>
                <w:top w:val="none" w:sz="0" w:space="0" w:color="auto"/>
                <w:left w:val="none" w:sz="0" w:space="0" w:color="auto"/>
                <w:bottom w:val="none" w:sz="0" w:space="0" w:color="auto"/>
                <w:right w:val="none" w:sz="0" w:space="0" w:color="auto"/>
              </w:divBdr>
            </w:div>
            <w:div w:id="1911579965">
              <w:marLeft w:val="0"/>
              <w:marRight w:val="0"/>
              <w:marTop w:val="0"/>
              <w:marBottom w:val="0"/>
              <w:divBdr>
                <w:top w:val="none" w:sz="0" w:space="0" w:color="auto"/>
                <w:left w:val="none" w:sz="0" w:space="0" w:color="auto"/>
                <w:bottom w:val="none" w:sz="0" w:space="0" w:color="auto"/>
                <w:right w:val="none" w:sz="0" w:space="0" w:color="auto"/>
              </w:divBdr>
            </w:div>
            <w:div w:id="2136024607">
              <w:marLeft w:val="0"/>
              <w:marRight w:val="0"/>
              <w:marTop w:val="0"/>
              <w:marBottom w:val="0"/>
              <w:divBdr>
                <w:top w:val="none" w:sz="0" w:space="0" w:color="auto"/>
                <w:left w:val="none" w:sz="0" w:space="0" w:color="auto"/>
                <w:bottom w:val="none" w:sz="0" w:space="0" w:color="auto"/>
                <w:right w:val="none" w:sz="0" w:space="0" w:color="auto"/>
              </w:divBdr>
            </w:div>
          </w:divsChild>
        </w:div>
        <w:div w:id="1946765568">
          <w:marLeft w:val="0"/>
          <w:marRight w:val="0"/>
          <w:marTop w:val="0"/>
          <w:marBottom w:val="0"/>
          <w:divBdr>
            <w:top w:val="none" w:sz="0" w:space="0" w:color="auto"/>
            <w:left w:val="none" w:sz="0" w:space="0" w:color="auto"/>
            <w:bottom w:val="none" w:sz="0" w:space="0" w:color="auto"/>
            <w:right w:val="none" w:sz="0" w:space="0" w:color="auto"/>
          </w:divBdr>
          <w:divsChild>
            <w:div w:id="110631475">
              <w:marLeft w:val="0"/>
              <w:marRight w:val="0"/>
              <w:marTop w:val="0"/>
              <w:marBottom w:val="0"/>
              <w:divBdr>
                <w:top w:val="none" w:sz="0" w:space="0" w:color="auto"/>
                <w:left w:val="none" w:sz="0" w:space="0" w:color="auto"/>
                <w:bottom w:val="none" w:sz="0" w:space="0" w:color="auto"/>
                <w:right w:val="none" w:sz="0" w:space="0" w:color="auto"/>
              </w:divBdr>
            </w:div>
            <w:div w:id="682783339">
              <w:marLeft w:val="0"/>
              <w:marRight w:val="0"/>
              <w:marTop w:val="0"/>
              <w:marBottom w:val="0"/>
              <w:divBdr>
                <w:top w:val="none" w:sz="0" w:space="0" w:color="auto"/>
                <w:left w:val="none" w:sz="0" w:space="0" w:color="auto"/>
                <w:bottom w:val="none" w:sz="0" w:space="0" w:color="auto"/>
                <w:right w:val="none" w:sz="0" w:space="0" w:color="auto"/>
              </w:divBdr>
            </w:div>
            <w:div w:id="689450113">
              <w:marLeft w:val="0"/>
              <w:marRight w:val="0"/>
              <w:marTop w:val="0"/>
              <w:marBottom w:val="0"/>
              <w:divBdr>
                <w:top w:val="none" w:sz="0" w:space="0" w:color="auto"/>
                <w:left w:val="none" w:sz="0" w:space="0" w:color="auto"/>
                <w:bottom w:val="none" w:sz="0" w:space="0" w:color="auto"/>
                <w:right w:val="none" w:sz="0" w:space="0" w:color="auto"/>
              </w:divBdr>
            </w:div>
            <w:div w:id="743912425">
              <w:marLeft w:val="0"/>
              <w:marRight w:val="0"/>
              <w:marTop w:val="0"/>
              <w:marBottom w:val="0"/>
              <w:divBdr>
                <w:top w:val="none" w:sz="0" w:space="0" w:color="auto"/>
                <w:left w:val="none" w:sz="0" w:space="0" w:color="auto"/>
                <w:bottom w:val="none" w:sz="0" w:space="0" w:color="auto"/>
                <w:right w:val="none" w:sz="0" w:space="0" w:color="auto"/>
              </w:divBdr>
            </w:div>
            <w:div w:id="934677261">
              <w:marLeft w:val="0"/>
              <w:marRight w:val="0"/>
              <w:marTop w:val="0"/>
              <w:marBottom w:val="0"/>
              <w:divBdr>
                <w:top w:val="none" w:sz="0" w:space="0" w:color="auto"/>
                <w:left w:val="none" w:sz="0" w:space="0" w:color="auto"/>
                <w:bottom w:val="none" w:sz="0" w:space="0" w:color="auto"/>
                <w:right w:val="none" w:sz="0" w:space="0" w:color="auto"/>
              </w:divBdr>
            </w:div>
          </w:divsChild>
        </w:div>
        <w:div w:id="1949895232">
          <w:marLeft w:val="0"/>
          <w:marRight w:val="0"/>
          <w:marTop w:val="0"/>
          <w:marBottom w:val="0"/>
          <w:divBdr>
            <w:top w:val="none" w:sz="0" w:space="0" w:color="auto"/>
            <w:left w:val="none" w:sz="0" w:space="0" w:color="auto"/>
            <w:bottom w:val="none" w:sz="0" w:space="0" w:color="auto"/>
            <w:right w:val="none" w:sz="0" w:space="0" w:color="auto"/>
          </w:divBdr>
        </w:div>
        <w:div w:id="1950813758">
          <w:marLeft w:val="0"/>
          <w:marRight w:val="0"/>
          <w:marTop w:val="0"/>
          <w:marBottom w:val="0"/>
          <w:divBdr>
            <w:top w:val="none" w:sz="0" w:space="0" w:color="auto"/>
            <w:left w:val="none" w:sz="0" w:space="0" w:color="auto"/>
            <w:bottom w:val="none" w:sz="0" w:space="0" w:color="auto"/>
            <w:right w:val="none" w:sz="0" w:space="0" w:color="auto"/>
          </w:divBdr>
        </w:div>
        <w:div w:id="1957445300">
          <w:marLeft w:val="0"/>
          <w:marRight w:val="0"/>
          <w:marTop w:val="0"/>
          <w:marBottom w:val="0"/>
          <w:divBdr>
            <w:top w:val="none" w:sz="0" w:space="0" w:color="auto"/>
            <w:left w:val="none" w:sz="0" w:space="0" w:color="auto"/>
            <w:bottom w:val="none" w:sz="0" w:space="0" w:color="auto"/>
            <w:right w:val="none" w:sz="0" w:space="0" w:color="auto"/>
          </w:divBdr>
        </w:div>
        <w:div w:id="1958834447">
          <w:marLeft w:val="0"/>
          <w:marRight w:val="0"/>
          <w:marTop w:val="0"/>
          <w:marBottom w:val="0"/>
          <w:divBdr>
            <w:top w:val="none" w:sz="0" w:space="0" w:color="auto"/>
            <w:left w:val="none" w:sz="0" w:space="0" w:color="auto"/>
            <w:bottom w:val="none" w:sz="0" w:space="0" w:color="auto"/>
            <w:right w:val="none" w:sz="0" w:space="0" w:color="auto"/>
          </w:divBdr>
        </w:div>
        <w:div w:id="1980958783">
          <w:marLeft w:val="0"/>
          <w:marRight w:val="0"/>
          <w:marTop w:val="0"/>
          <w:marBottom w:val="0"/>
          <w:divBdr>
            <w:top w:val="none" w:sz="0" w:space="0" w:color="auto"/>
            <w:left w:val="none" w:sz="0" w:space="0" w:color="auto"/>
            <w:bottom w:val="none" w:sz="0" w:space="0" w:color="auto"/>
            <w:right w:val="none" w:sz="0" w:space="0" w:color="auto"/>
          </w:divBdr>
        </w:div>
        <w:div w:id="1985351330">
          <w:marLeft w:val="0"/>
          <w:marRight w:val="0"/>
          <w:marTop w:val="0"/>
          <w:marBottom w:val="0"/>
          <w:divBdr>
            <w:top w:val="none" w:sz="0" w:space="0" w:color="auto"/>
            <w:left w:val="none" w:sz="0" w:space="0" w:color="auto"/>
            <w:bottom w:val="none" w:sz="0" w:space="0" w:color="auto"/>
            <w:right w:val="none" w:sz="0" w:space="0" w:color="auto"/>
          </w:divBdr>
        </w:div>
        <w:div w:id="1988783721">
          <w:marLeft w:val="0"/>
          <w:marRight w:val="0"/>
          <w:marTop w:val="0"/>
          <w:marBottom w:val="0"/>
          <w:divBdr>
            <w:top w:val="none" w:sz="0" w:space="0" w:color="auto"/>
            <w:left w:val="none" w:sz="0" w:space="0" w:color="auto"/>
            <w:bottom w:val="none" w:sz="0" w:space="0" w:color="auto"/>
            <w:right w:val="none" w:sz="0" w:space="0" w:color="auto"/>
          </w:divBdr>
        </w:div>
        <w:div w:id="1989554701">
          <w:marLeft w:val="0"/>
          <w:marRight w:val="0"/>
          <w:marTop w:val="0"/>
          <w:marBottom w:val="0"/>
          <w:divBdr>
            <w:top w:val="none" w:sz="0" w:space="0" w:color="auto"/>
            <w:left w:val="none" w:sz="0" w:space="0" w:color="auto"/>
            <w:bottom w:val="none" w:sz="0" w:space="0" w:color="auto"/>
            <w:right w:val="none" w:sz="0" w:space="0" w:color="auto"/>
          </w:divBdr>
          <w:divsChild>
            <w:div w:id="514609571">
              <w:marLeft w:val="0"/>
              <w:marRight w:val="0"/>
              <w:marTop w:val="0"/>
              <w:marBottom w:val="0"/>
              <w:divBdr>
                <w:top w:val="none" w:sz="0" w:space="0" w:color="auto"/>
                <w:left w:val="none" w:sz="0" w:space="0" w:color="auto"/>
                <w:bottom w:val="none" w:sz="0" w:space="0" w:color="auto"/>
                <w:right w:val="none" w:sz="0" w:space="0" w:color="auto"/>
              </w:divBdr>
            </w:div>
          </w:divsChild>
        </w:div>
        <w:div w:id="2007122867">
          <w:marLeft w:val="0"/>
          <w:marRight w:val="0"/>
          <w:marTop w:val="0"/>
          <w:marBottom w:val="0"/>
          <w:divBdr>
            <w:top w:val="none" w:sz="0" w:space="0" w:color="auto"/>
            <w:left w:val="none" w:sz="0" w:space="0" w:color="auto"/>
            <w:bottom w:val="none" w:sz="0" w:space="0" w:color="auto"/>
            <w:right w:val="none" w:sz="0" w:space="0" w:color="auto"/>
          </w:divBdr>
        </w:div>
        <w:div w:id="2029023452">
          <w:marLeft w:val="0"/>
          <w:marRight w:val="0"/>
          <w:marTop w:val="0"/>
          <w:marBottom w:val="0"/>
          <w:divBdr>
            <w:top w:val="none" w:sz="0" w:space="0" w:color="auto"/>
            <w:left w:val="none" w:sz="0" w:space="0" w:color="auto"/>
            <w:bottom w:val="none" w:sz="0" w:space="0" w:color="auto"/>
            <w:right w:val="none" w:sz="0" w:space="0" w:color="auto"/>
          </w:divBdr>
        </w:div>
        <w:div w:id="2029286554">
          <w:marLeft w:val="0"/>
          <w:marRight w:val="0"/>
          <w:marTop w:val="0"/>
          <w:marBottom w:val="0"/>
          <w:divBdr>
            <w:top w:val="none" w:sz="0" w:space="0" w:color="auto"/>
            <w:left w:val="none" w:sz="0" w:space="0" w:color="auto"/>
            <w:bottom w:val="none" w:sz="0" w:space="0" w:color="auto"/>
            <w:right w:val="none" w:sz="0" w:space="0" w:color="auto"/>
          </w:divBdr>
        </w:div>
        <w:div w:id="2049521405">
          <w:marLeft w:val="0"/>
          <w:marRight w:val="0"/>
          <w:marTop w:val="0"/>
          <w:marBottom w:val="0"/>
          <w:divBdr>
            <w:top w:val="none" w:sz="0" w:space="0" w:color="auto"/>
            <w:left w:val="none" w:sz="0" w:space="0" w:color="auto"/>
            <w:bottom w:val="none" w:sz="0" w:space="0" w:color="auto"/>
            <w:right w:val="none" w:sz="0" w:space="0" w:color="auto"/>
          </w:divBdr>
          <w:divsChild>
            <w:div w:id="59448122">
              <w:marLeft w:val="0"/>
              <w:marRight w:val="0"/>
              <w:marTop w:val="0"/>
              <w:marBottom w:val="0"/>
              <w:divBdr>
                <w:top w:val="none" w:sz="0" w:space="0" w:color="auto"/>
                <w:left w:val="none" w:sz="0" w:space="0" w:color="auto"/>
                <w:bottom w:val="none" w:sz="0" w:space="0" w:color="auto"/>
                <w:right w:val="none" w:sz="0" w:space="0" w:color="auto"/>
              </w:divBdr>
            </w:div>
            <w:div w:id="157843216">
              <w:marLeft w:val="0"/>
              <w:marRight w:val="0"/>
              <w:marTop w:val="0"/>
              <w:marBottom w:val="0"/>
              <w:divBdr>
                <w:top w:val="none" w:sz="0" w:space="0" w:color="auto"/>
                <w:left w:val="none" w:sz="0" w:space="0" w:color="auto"/>
                <w:bottom w:val="none" w:sz="0" w:space="0" w:color="auto"/>
                <w:right w:val="none" w:sz="0" w:space="0" w:color="auto"/>
              </w:divBdr>
            </w:div>
            <w:div w:id="344358678">
              <w:marLeft w:val="0"/>
              <w:marRight w:val="0"/>
              <w:marTop w:val="0"/>
              <w:marBottom w:val="0"/>
              <w:divBdr>
                <w:top w:val="none" w:sz="0" w:space="0" w:color="auto"/>
                <w:left w:val="none" w:sz="0" w:space="0" w:color="auto"/>
                <w:bottom w:val="none" w:sz="0" w:space="0" w:color="auto"/>
                <w:right w:val="none" w:sz="0" w:space="0" w:color="auto"/>
              </w:divBdr>
            </w:div>
            <w:div w:id="407774479">
              <w:marLeft w:val="0"/>
              <w:marRight w:val="0"/>
              <w:marTop w:val="0"/>
              <w:marBottom w:val="0"/>
              <w:divBdr>
                <w:top w:val="none" w:sz="0" w:space="0" w:color="auto"/>
                <w:left w:val="none" w:sz="0" w:space="0" w:color="auto"/>
                <w:bottom w:val="none" w:sz="0" w:space="0" w:color="auto"/>
                <w:right w:val="none" w:sz="0" w:space="0" w:color="auto"/>
              </w:divBdr>
            </w:div>
            <w:div w:id="898520350">
              <w:marLeft w:val="0"/>
              <w:marRight w:val="0"/>
              <w:marTop w:val="0"/>
              <w:marBottom w:val="0"/>
              <w:divBdr>
                <w:top w:val="none" w:sz="0" w:space="0" w:color="auto"/>
                <w:left w:val="none" w:sz="0" w:space="0" w:color="auto"/>
                <w:bottom w:val="none" w:sz="0" w:space="0" w:color="auto"/>
                <w:right w:val="none" w:sz="0" w:space="0" w:color="auto"/>
              </w:divBdr>
            </w:div>
          </w:divsChild>
        </w:div>
        <w:div w:id="2057587241">
          <w:marLeft w:val="0"/>
          <w:marRight w:val="0"/>
          <w:marTop w:val="0"/>
          <w:marBottom w:val="0"/>
          <w:divBdr>
            <w:top w:val="none" w:sz="0" w:space="0" w:color="auto"/>
            <w:left w:val="none" w:sz="0" w:space="0" w:color="auto"/>
            <w:bottom w:val="none" w:sz="0" w:space="0" w:color="auto"/>
            <w:right w:val="none" w:sz="0" w:space="0" w:color="auto"/>
          </w:divBdr>
          <w:divsChild>
            <w:div w:id="97452569">
              <w:marLeft w:val="0"/>
              <w:marRight w:val="0"/>
              <w:marTop w:val="0"/>
              <w:marBottom w:val="0"/>
              <w:divBdr>
                <w:top w:val="none" w:sz="0" w:space="0" w:color="auto"/>
                <w:left w:val="none" w:sz="0" w:space="0" w:color="auto"/>
                <w:bottom w:val="none" w:sz="0" w:space="0" w:color="auto"/>
                <w:right w:val="none" w:sz="0" w:space="0" w:color="auto"/>
              </w:divBdr>
            </w:div>
            <w:div w:id="515191055">
              <w:marLeft w:val="0"/>
              <w:marRight w:val="0"/>
              <w:marTop w:val="0"/>
              <w:marBottom w:val="0"/>
              <w:divBdr>
                <w:top w:val="none" w:sz="0" w:space="0" w:color="auto"/>
                <w:left w:val="none" w:sz="0" w:space="0" w:color="auto"/>
                <w:bottom w:val="none" w:sz="0" w:space="0" w:color="auto"/>
                <w:right w:val="none" w:sz="0" w:space="0" w:color="auto"/>
              </w:divBdr>
            </w:div>
            <w:div w:id="670719297">
              <w:marLeft w:val="0"/>
              <w:marRight w:val="0"/>
              <w:marTop w:val="0"/>
              <w:marBottom w:val="0"/>
              <w:divBdr>
                <w:top w:val="none" w:sz="0" w:space="0" w:color="auto"/>
                <w:left w:val="none" w:sz="0" w:space="0" w:color="auto"/>
                <w:bottom w:val="none" w:sz="0" w:space="0" w:color="auto"/>
                <w:right w:val="none" w:sz="0" w:space="0" w:color="auto"/>
              </w:divBdr>
            </w:div>
            <w:div w:id="1113128964">
              <w:marLeft w:val="0"/>
              <w:marRight w:val="0"/>
              <w:marTop w:val="0"/>
              <w:marBottom w:val="0"/>
              <w:divBdr>
                <w:top w:val="none" w:sz="0" w:space="0" w:color="auto"/>
                <w:left w:val="none" w:sz="0" w:space="0" w:color="auto"/>
                <w:bottom w:val="none" w:sz="0" w:space="0" w:color="auto"/>
                <w:right w:val="none" w:sz="0" w:space="0" w:color="auto"/>
              </w:divBdr>
            </w:div>
            <w:div w:id="2143618321">
              <w:marLeft w:val="0"/>
              <w:marRight w:val="0"/>
              <w:marTop w:val="0"/>
              <w:marBottom w:val="0"/>
              <w:divBdr>
                <w:top w:val="none" w:sz="0" w:space="0" w:color="auto"/>
                <w:left w:val="none" w:sz="0" w:space="0" w:color="auto"/>
                <w:bottom w:val="none" w:sz="0" w:space="0" w:color="auto"/>
                <w:right w:val="none" w:sz="0" w:space="0" w:color="auto"/>
              </w:divBdr>
            </w:div>
          </w:divsChild>
        </w:div>
        <w:div w:id="2079087137">
          <w:marLeft w:val="0"/>
          <w:marRight w:val="0"/>
          <w:marTop w:val="0"/>
          <w:marBottom w:val="0"/>
          <w:divBdr>
            <w:top w:val="none" w:sz="0" w:space="0" w:color="auto"/>
            <w:left w:val="none" w:sz="0" w:space="0" w:color="auto"/>
            <w:bottom w:val="none" w:sz="0" w:space="0" w:color="auto"/>
            <w:right w:val="none" w:sz="0" w:space="0" w:color="auto"/>
          </w:divBdr>
        </w:div>
        <w:div w:id="2106144592">
          <w:marLeft w:val="0"/>
          <w:marRight w:val="0"/>
          <w:marTop w:val="0"/>
          <w:marBottom w:val="0"/>
          <w:divBdr>
            <w:top w:val="none" w:sz="0" w:space="0" w:color="auto"/>
            <w:left w:val="none" w:sz="0" w:space="0" w:color="auto"/>
            <w:bottom w:val="none" w:sz="0" w:space="0" w:color="auto"/>
            <w:right w:val="none" w:sz="0" w:space="0" w:color="auto"/>
          </w:divBdr>
        </w:div>
        <w:div w:id="2108305659">
          <w:marLeft w:val="0"/>
          <w:marRight w:val="0"/>
          <w:marTop w:val="0"/>
          <w:marBottom w:val="0"/>
          <w:divBdr>
            <w:top w:val="none" w:sz="0" w:space="0" w:color="auto"/>
            <w:left w:val="none" w:sz="0" w:space="0" w:color="auto"/>
            <w:bottom w:val="none" w:sz="0" w:space="0" w:color="auto"/>
            <w:right w:val="none" w:sz="0" w:space="0" w:color="auto"/>
          </w:divBdr>
        </w:div>
        <w:div w:id="2110269043">
          <w:marLeft w:val="0"/>
          <w:marRight w:val="0"/>
          <w:marTop w:val="0"/>
          <w:marBottom w:val="0"/>
          <w:divBdr>
            <w:top w:val="none" w:sz="0" w:space="0" w:color="auto"/>
            <w:left w:val="none" w:sz="0" w:space="0" w:color="auto"/>
            <w:bottom w:val="none" w:sz="0" w:space="0" w:color="auto"/>
            <w:right w:val="none" w:sz="0" w:space="0" w:color="auto"/>
          </w:divBdr>
          <w:divsChild>
            <w:div w:id="86927793">
              <w:marLeft w:val="0"/>
              <w:marRight w:val="0"/>
              <w:marTop w:val="0"/>
              <w:marBottom w:val="0"/>
              <w:divBdr>
                <w:top w:val="none" w:sz="0" w:space="0" w:color="auto"/>
                <w:left w:val="none" w:sz="0" w:space="0" w:color="auto"/>
                <w:bottom w:val="none" w:sz="0" w:space="0" w:color="auto"/>
                <w:right w:val="none" w:sz="0" w:space="0" w:color="auto"/>
              </w:divBdr>
            </w:div>
            <w:div w:id="246693395">
              <w:marLeft w:val="0"/>
              <w:marRight w:val="0"/>
              <w:marTop w:val="0"/>
              <w:marBottom w:val="0"/>
              <w:divBdr>
                <w:top w:val="none" w:sz="0" w:space="0" w:color="auto"/>
                <w:left w:val="none" w:sz="0" w:space="0" w:color="auto"/>
                <w:bottom w:val="none" w:sz="0" w:space="0" w:color="auto"/>
                <w:right w:val="none" w:sz="0" w:space="0" w:color="auto"/>
              </w:divBdr>
            </w:div>
            <w:div w:id="250970098">
              <w:marLeft w:val="0"/>
              <w:marRight w:val="0"/>
              <w:marTop w:val="0"/>
              <w:marBottom w:val="0"/>
              <w:divBdr>
                <w:top w:val="none" w:sz="0" w:space="0" w:color="auto"/>
                <w:left w:val="none" w:sz="0" w:space="0" w:color="auto"/>
                <w:bottom w:val="none" w:sz="0" w:space="0" w:color="auto"/>
                <w:right w:val="none" w:sz="0" w:space="0" w:color="auto"/>
              </w:divBdr>
            </w:div>
            <w:div w:id="519127051">
              <w:marLeft w:val="0"/>
              <w:marRight w:val="0"/>
              <w:marTop w:val="0"/>
              <w:marBottom w:val="0"/>
              <w:divBdr>
                <w:top w:val="none" w:sz="0" w:space="0" w:color="auto"/>
                <w:left w:val="none" w:sz="0" w:space="0" w:color="auto"/>
                <w:bottom w:val="none" w:sz="0" w:space="0" w:color="auto"/>
                <w:right w:val="none" w:sz="0" w:space="0" w:color="auto"/>
              </w:divBdr>
            </w:div>
            <w:div w:id="1463839745">
              <w:marLeft w:val="0"/>
              <w:marRight w:val="0"/>
              <w:marTop w:val="0"/>
              <w:marBottom w:val="0"/>
              <w:divBdr>
                <w:top w:val="none" w:sz="0" w:space="0" w:color="auto"/>
                <w:left w:val="none" w:sz="0" w:space="0" w:color="auto"/>
                <w:bottom w:val="none" w:sz="0" w:space="0" w:color="auto"/>
                <w:right w:val="none" w:sz="0" w:space="0" w:color="auto"/>
              </w:divBdr>
            </w:div>
          </w:divsChild>
        </w:div>
        <w:div w:id="2116123156">
          <w:marLeft w:val="0"/>
          <w:marRight w:val="0"/>
          <w:marTop w:val="0"/>
          <w:marBottom w:val="0"/>
          <w:divBdr>
            <w:top w:val="none" w:sz="0" w:space="0" w:color="auto"/>
            <w:left w:val="none" w:sz="0" w:space="0" w:color="auto"/>
            <w:bottom w:val="none" w:sz="0" w:space="0" w:color="auto"/>
            <w:right w:val="none" w:sz="0" w:space="0" w:color="auto"/>
          </w:divBdr>
        </w:div>
        <w:div w:id="2116552816">
          <w:marLeft w:val="0"/>
          <w:marRight w:val="0"/>
          <w:marTop w:val="0"/>
          <w:marBottom w:val="0"/>
          <w:divBdr>
            <w:top w:val="none" w:sz="0" w:space="0" w:color="auto"/>
            <w:left w:val="none" w:sz="0" w:space="0" w:color="auto"/>
            <w:bottom w:val="none" w:sz="0" w:space="0" w:color="auto"/>
            <w:right w:val="none" w:sz="0" w:space="0" w:color="auto"/>
          </w:divBdr>
          <w:divsChild>
            <w:div w:id="198594237">
              <w:marLeft w:val="0"/>
              <w:marRight w:val="0"/>
              <w:marTop w:val="0"/>
              <w:marBottom w:val="0"/>
              <w:divBdr>
                <w:top w:val="none" w:sz="0" w:space="0" w:color="auto"/>
                <w:left w:val="none" w:sz="0" w:space="0" w:color="auto"/>
                <w:bottom w:val="none" w:sz="0" w:space="0" w:color="auto"/>
                <w:right w:val="none" w:sz="0" w:space="0" w:color="auto"/>
              </w:divBdr>
            </w:div>
            <w:div w:id="497112267">
              <w:marLeft w:val="0"/>
              <w:marRight w:val="0"/>
              <w:marTop w:val="0"/>
              <w:marBottom w:val="0"/>
              <w:divBdr>
                <w:top w:val="none" w:sz="0" w:space="0" w:color="auto"/>
                <w:left w:val="none" w:sz="0" w:space="0" w:color="auto"/>
                <w:bottom w:val="none" w:sz="0" w:space="0" w:color="auto"/>
                <w:right w:val="none" w:sz="0" w:space="0" w:color="auto"/>
              </w:divBdr>
            </w:div>
            <w:div w:id="525827191">
              <w:marLeft w:val="0"/>
              <w:marRight w:val="0"/>
              <w:marTop w:val="0"/>
              <w:marBottom w:val="0"/>
              <w:divBdr>
                <w:top w:val="none" w:sz="0" w:space="0" w:color="auto"/>
                <w:left w:val="none" w:sz="0" w:space="0" w:color="auto"/>
                <w:bottom w:val="none" w:sz="0" w:space="0" w:color="auto"/>
                <w:right w:val="none" w:sz="0" w:space="0" w:color="auto"/>
              </w:divBdr>
            </w:div>
            <w:div w:id="896353506">
              <w:marLeft w:val="0"/>
              <w:marRight w:val="0"/>
              <w:marTop w:val="0"/>
              <w:marBottom w:val="0"/>
              <w:divBdr>
                <w:top w:val="none" w:sz="0" w:space="0" w:color="auto"/>
                <w:left w:val="none" w:sz="0" w:space="0" w:color="auto"/>
                <w:bottom w:val="none" w:sz="0" w:space="0" w:color="auto"/>
                <w:right w:val="none" w:sz="0" w:space="0" w:color="auto"/>
              </w:divBdr>
            </w:div>
            <w:div w:id="9746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6373">
      <w:bodyDiv w:val="1"/>
      <w:marLeft w:val="0"/>
      <w:marRight w:val="0"/>
      <w:marTop w:val="0"/>
      <w:marBottom w:val="0"/>
      <w:divBdr>
        <w:top w:val="none" w:sz="0" w:space="0" w:color="auto"/>
        <w:left w:val="none" w:sz="0" w:space="0" w:color="auto"/>
        <w:bottom w:val="none" w:sz="0" w:space="0" w:color="auto"/>
        <w:right w:val="none" w:sz="0" w:space="0" w:color="auto"/>
      </w:divBdr>
    </w:div>
    <w:div w:id="451829539">
      <w:bodyDiv w:val="1"/>
      <w:marLeft w:val="0"/>
      <w:marRight w:val="0"/>
      <w:marTop w:val="0"/>
      <w:marBottom w:val="0"/>
      <w:divBdr>
        <w:top w:val="none" w:sz="0" w:space="0" w:color="auto"/>
        <w:left w:val="none" w:sz="0" w:space="0" w:color="auto"/>
        <w:bottom w:val="none" w:sz="0" w:space="0" w:color="auto"/>
        <w:right w:val="none" w:sz="0" w:space="0" w:color="auto"/>
      </w:divBdr>
    </w:div>
    <w:div w:id="456142343">
      <w:bodyDiv w:val="1"/>
      <w:marLeft w:val="0"/>
      <w:marRight w:val="0"/>
      <w:marTop w:val="0"/>
      <w:marBottom w:val="0"/>
      <w:divBdr>
        <w:top w:val="none" w:sz="0" w:space="0" w:color="auto"/>
        <w:left w:val="none" w:sz="0" w:space="0" w:color="auto"/>
        <w:bottom w:val="none" w:sz="0" w:space="0" w:color="auto"/>
        <w:right w:val="none" w:sz="0" w:space="0" w:color="auto"/>
      </w:divBdr>
    </w:div>
    <w:div w:id="456485319">
      <w:bodyDiv w:val="1"/>
      <w:marLeft w:val="0"/>
      <w:marRight w:val="0"/>
      <w:marTop w:val="0"/>
      <w:marBottom w:val="0"/>
      <w:divBdr>
        <w:top w:val="none" w:sz="0" w:space="0" w:color="auto"/>
        <w:left w:val="none" w:sz="0" w:space="0" w:color="auto"/>
        <w:bottom w:val="none" w:sz="0" w:space="0" w:color="auto"/>
        <w:right w:val="none" w:sz="0" w:space="0" w:color="auto"/>
      </w:divBdr>
    </w:div>
    <w:div w:id="464130226">
      <w:bodyDiv w:val="1"/>
      <w:marLeft w:val="0"/>
      <w:marRight w:val="0"/>
      <w:marTop w:val="0"/>
      <w:marBottom w:val="0"/>
      <w:divBdr>
        <w:top w:val="none" w:sz="0" w:space="0" w:color="auto"/>
        <w:left w:val="none" w:sz="0" w:space="0" w:color="auto"/>
        <w:bottom w:val="none" w:sz="0" w:space="0" w:color="auto"/>
        <w:right w:val="none" w:sz="0" w:space="0" w:color="auto"/>
      </w:divBdr>
      <w:divsChild>
        <w:div w:id="989016181">
          <w:marLeft w:val="0"/>
          <w:marRight w:val="0"/>
          <w:marTop w:val="0"/>
          <w:marBottom w:val="0"/>
          <w:divBdr>
            <w:top w:val="none" w:sz="0" w:space="0" w:color="auto"/>
            <w:left w:val="none" w:sz="0" w:space="0" w:color="auto"/>
            <w:bottom w:val="none" w:sz="0" w:space="0" w:color="auto"/>
            <w:right w:val="none" w:sz="0" w:space="0" w:color="auto"/>
          </w:divBdr>
        </w:div>
      </w:divsChild>
    </w:div>
    <w:div w:id="467283191">
      <w:bodyDiv w:val="1"/>
      <w:marLeft w:val="0"/>
      <w:marRight w:val="0"/>
      <w:marTop w:val="0"/>
      <w:marBottom w:val="0"/>
      <w:divBdr>
        <w:top w:val="none" w:sz="0" w:space="0" w:color="auto"/>
        <w:left w:val="none" w:sz="0" w:space="0" w:color="auto"/>
        <w:bottom w:val="none" w:sz="0" w:space="0" w:color="auto"/>
        <w:right w:val="none" w:sz="0" w:space="0" w:color="auto"/>
      </w:divBdr>
    </w:div>
    <w:div w:id="568197942">
      <w:bodyDiv w:val="1"/>
      <w:marLeft w:val="0"/>
      <w:marRight w:val="0"/>
      <w:marTop w:val="0"/>
      <w:marBottom w:val="0"/>
      <w:divBdr>
        <w:top w:val="none" w:sz="0" w:space="0" w:color="auto"/>
        <w:left w:val="none" w:sz="0" w:space="0" w:color="auto"/>
        <w:bottom w:val="none" w:sz="0" w:space="0" w:color="auto"/>
        <w:right w:val="none" w:sz="0" w:space="0" w:color="auto"/>
      </w:divBdr>
      <w:divsChild>
        <w:div w:id="1310986108">
          <w:marLeft w:val="0"/>
          <w:marRight w:val="0"/>
          <w:marTop w:val="0"/>
          <w:marBottom w:val="0"/>
          <w:divBdr>
            <w:top w:val="none" w:sz="0" w:space="0" w:color="auto"/>
            <w:left w:val="none" w:sz="0" w:space="0" w:color="auto"/>
            <w:bottom w:val="none" w:sz="0" w:space="0" w:color="auto"/>
            <w:right w:val="none" w:sz="0" w:space="0" w:color="auto"/>
          </w:divBdr>
          <w:divsChild>
            <w:div w:id="1619945107">
              <w:marLeft w:val="0"/>
              <w:marRight w:val="0"/>
              <w:marTop w:val="0"/>
              <w:marBottom w:val="0"/>
              <w:divBdr>
                <w:top w:val="none" w:sz="0" w:space="0" w:color="auto"/>
                <w:left w:val="none" w:sz="0" w:space="0" w:color="auto"/>
                <w:bottom w:val="none" w:sz="0" w:space="0" w:color="auto"/>
                <w:right w:val="none" w:sz="0" w:space="0" w:color="auto"/>
              </w:divBdr>
              <w:divsChild>
                <w:div w:id="266087683">
                  <w:marLeft w:val="0"/>
                  <w:marRight w:val="0"/>
                  <w:marTop w:val="0"/>
                  <w:marBottom w:val="0"/>
                  <w:divBdr>
                    <w:top w:val="none" w:sz="0" w:space="0" w:color="auto"/>
                    <w:left w:val="none" w:sz="0" w:space="0" w:color="auto"/>
                    <w:bottom w:val="none" w:sz="0" w:space="0" w:color="auto"/>
                    <w:right w:val="none" w:sz="0" w:space="0" w:color="auto"/>
                  </w:divBdr>
                  <w:divsChild>
                    <w:div w:id="372120395">
                      <w:marLeft w:val="0"/>
                      <w:marRight w:val="0"/>
                      <w:marTop w:val="0"/>
                      <w:marBottom w:val="0"/>
                      <w:divBdr>
                        <w:top w:val="none" w:sz="0" w:space="0" w:color="auto"/>
                        <w:left w:val="none" w:sz="0" w:space="0" w:color="auto"/>
                        <w:bottom w:val="none" w:sz="0" w:space="0" w:color="auto"/>
                        <w:right w:val="none" w:sz="0" w:space="0" w:color="auto"/>
                      </w:divBdr>
                      <w:divsChild>
                        <w:div w:id="40061391">
                          <w:marLeft w:val="0"/>
                          <w:marRight w:val="0"/>
                          <w:marTop w:val="0"/>
                          <w:marBottom w:val="0"/>
                          <w:divBdr>
                            <w:top w:val="none" w:sz="0" w:space="0" w:color="auto"/>
                            <w:left w:val="none" w:sz="0" w:space="0" w:color="auto"/>
                            <w:bottom w:val="none" w:sz="0" w:space="0" w:color="auto"/>
                            <w:right w:val="none" w:sz="0" w:space="0" w:color="auto"/>
                          </w:divBdr>
                          <w:divsChild>
                            <w:div w:id="18012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011525">
      <w:bodyDiv w:val="1"/>
      <w:marLeft w:val="0"/>
      <w:marRight w:val="0"/>
      <w:marTop w:val="0"/>
      <w:marBottom w:val="0"/>
      <w:divBdr>
        <w:top w:val="none" w:sz="0" w:space="0" w:color="auto"/>
        <w:left w:val="none" w:sz="0" w:space="0" w:color="auto"/>
        <w:bottom w:val="none" w:sz="0" w:space="0" w:color="auto"/>
        <w:right w:val="none" w:sz="0" w:space="0" w:color="auto"/>
      </w:divBdr>
    </w:div>
    <w:div w:id="576982863">
      <w:bodyDiv w:val="1"/>
      <w:marLeft w:val="0"/>
      <w:marRight w:val="0"/>
      <w:marTop w:val="0"/>
      <w:marBottom w:val="0"/>
      <w:divBdr>
        <w:top w:val="none" w:sz="0" w:space="0" w:color="auto"/>
        <w:left w:val="none" w:sz="0" w:space="0" w:color="auto"/>
        <w:bottom w:val="none" w:sz="0" w:space="0" w:color="auto"/>
        <w:right w:val="none" w:sz="0" w:space="0" w:color="auto"/>
      </w:divBdr>
      <w:divsChild>
        <w:div w:id="616300918">
          <w:marLeft w:val="0"/>
          <w:marRight w:val="0"/>
          <w:marTop w:val="0"/>
          <w:marBottom w:val="0"/>
          <w:divBdr>
            <w:top w:val="none" w:sz="0" w:space="0" w:color="auto"/>
            <w:left w:val="none" w:sz="0" w:space="0" w:color="auto"/>
            <w:bottom w:val="none" w:sz="0" w:space="0" w:color="auto"/>
            <w:right w:val="none" w:sz="0" w:space="0" w:color="auto"/>
          </w:divBdr>
          <w:divsChild>
            <w:div w:id="1834446503">
              <w:marLeft w:val="0"/>
              <w:marRight w:val="0"/>
              <w:marTop w:val="0"/>
              <w:marBottom w:val="0"/>
              <w:divBdr>
                <w:top w:val="none" w:sz="0" w:space="0" w:color="auto"/>
                <w:left w:val="none" w:sz="0" w:space="0" w:color="auto"/>
                <w:bottom w:val="none" w:sz="0" w:space="0" w:color="auto"/>
                <w:right w:val="none" w:sz="0" w:space="0" w:color="auto"/>
              </w:divBdr>
              <w:divsChild>
                <w:div w:id="2065981213">
                  <w:marLeft w:val="0"/>
                  <w:marRight w:val="0"/>
                  <w:marTop w:val="0"/>
                  <w:marBottom w:val="0"/>
                  <w:divBdr>
                    <w:top w:val="none" w:sz="0" w:space="0" w:color="auto"/>
                    <w:left w:val="none" w:sz="0" w:space="0" w:color="auto"/>
                    <w:bottom w:val="none" w:sz="0" w:space="0" w:color="auto"/>
                    <w:right w:val="none" w:sz="0" w:space="0" w:color="auto"/>
                  </w:divBdr>
                  <w:divsChild>
                    <w:div w:id="1905988382">
                      <w:marLeft w:val="0"/>
                      <w:marRight w:val="0"/>
                      <w:marTop w:val="0"/>
                      <w:marBottom w:val="0"/>
                      <w:divBdr>
                        <w:top w:val="none" w:sz="0" w:space="0" w:color="auto"/>
                        <w:left w:val="none" w:sz="0" w:space="0" w:color="auto"/>
                        <w:bottom w:val="none" w:sz="0" w:space="0" w:color="auto"/>
                        <w:right w:val="none" w:sz="0" w:space="0" w:color="auto"/>
                      </w:divBdr>
                      <w:divsChild>
                        <w:div w:id="470709913">
                          <w:marLeft w:val="0"/>
                          <w:marRight w:val="0"/>
                          <w:marTop w:val="0"/>
                          <w:marBottom w:val="0"/>
                          <w:divBdr>
                            <w:top w:val="none" w:sz="0" w:space="0" w:color="auto"/>
                            <w:left w:val="none" w:sz="0" w:space="0" w:color="auto"/>
                            <w:bottom w:val="none" w:sz="0" w:space="0" w:color="auto"/>
                            <w:right w:val="none" w:sz="0" w:space="0" w:color="auto"/>
                          </w:divBdr>
                          <w:divsChild>
                            <w:div w:id="1025715227">
                              <w:marLeft w:val="0"/>
                              <w:marRight w:val="0"/>
                              <w:marTop w:val="0"/>
                              <w:marBottom w:val="0"/>
                              <w:divBdr>
                                <w:top w:val="none" w:sz="0" w:space="0" w:color="auto"/>
                                <w:left w:val="none" w:sz="0" w:space="0" w:color="auto"/>
                                <w:bottom w:val="none" w:sz="0" w:space="0" w:color="auto"/>
                                <w:right w:val="none" w:sz="0" w:space="0" w:color="auto"/>
                              </w:divBdr>
                              <w:divsChild>
                                <w:div w:id="1628317463">
                                  <w:marLeft w:val="0"/>
                                  <w:marRight w:val="0"/>
                                  <w:marTop w:val="0"/>
                                  <w:marBottom w:val="0"/>
                                  <w:divBdr>
                                    <w:top w:val="none" w:sz="0" w:space="0" w:color="auto"/>
                                    <w:left w:val="none" w:sz="0" w:space="0" w:color="auto"/>
                                    <w:bottom w:val="none" w:sz="0" w:space="0" w:color="auto"/>
                                    <w:right w:val="none" w:sz="0" w:space="0" w:color="auto"/>
                                  </w:divBdr>
                                  <w:divsChild>
                                    <w:div w:id="153808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428139">
      <w:bodyDiv w:val="1"/>
      <w:marLeft w:val="0"/>
      <w:marRight w:val="0"/>
      <w:marTop w:val="0"/>
      <w:marBottom w:val="0"/>
      <w:divBdr>
        <w:top w:val="none" w:sz="0" w:space="0" w:color="auto"/>
        <w:left w:val="none" w:sz="0" w:space="0" w:color="auto"/>
        <w:bottom w:val="none" w:sz="0" w:space="0" w:color="auto"/>
        <w:right w:val="none" w:sz="0" w:space="0" w:color="auto"/>
      </w:divBdr>
      <w:divsChild>
        <w:div w:id="665010250">
          <w:marLeft w:val="0"/>
          <w:marRight w:val="0"/>
          <w:marTop w:val="0"/>
          <w:marBottom w:val="0"/>
          <w:divBdr>
            <w:top w:val="none" w:sz="0" w:space="0" w:color="auto"/>
            <w:left w:val="none" w:sz="0" w:space="0" w:color="auto"/>
            <w:bottom w:val="none" w:sz="0" w:space="0" w:color="auto"/>
            <w:right w:val="none" w:sz="0" w:space="0" w:color="auto"/>
          </w:divBdr>
        </w:div>
        <w:div w:id="858589323">
          <w:marLeft w:val="0"/>
          <w:marRight w:val="0"/>
          <w:marTop w:val="0"/>
          <w:marBottom w:val="0"/>
          <w:divBdr>
            <w:top w:val="none" w:sz="0" w:space="0" w:color="auto"/>
            <w:left w:val="none" w:sz="0" w:space="0" w:color="auto"/>
            <w:bottom w:val="none" w:sz="0" w:space="0" w:color="auto"/>
            <w:right w:val="none" w:sz="0" w:space="0" w:color="auto"/>
          </w:divBdr>
        </w:div>
        <w:div w:id="1112286308">
          <w:marLeft w:val="0"/>
          <w:marRight w:val="0"/>
          <w:marTop w:val="0"/>
          <w:marBottom w:val="0"/>
          <w:divBdr>
            <w:top w:val="none" w:sz="0" w:space="0" w:color="auto"/>
            <w:left w:val="none" w:sz="0" w:space="0" w:color="auto"/>
            <w:bottom w:val="none" w:sz="0" w:space="0" w:color="auto"/>
            <w:right w:val="none" w:sz="0" w:space="0" w:color="auto"/>
          </w:divBdr>
        </w:div>
        <w:div w:id="1928464382">
          <w:marLeft w:val="0"/>
          <w:marRight w:val="0"/>
          <w:marTop w:val="0"/>
          <w:marBottom w:val="0"/>
          <w:divBdr>
            <w:top w:val="none" w:sz="0" w:space="0" w:color="auto"/>
            <w:left w:val="none" w:sz="0" w:space="0" w:color="auto"/>
            <w:bottom w:val="none" w:sz="0" w:space="0" w:color="auto"/>
            <w:right w:val="none" w:sz="0" w:space="0" w:color="auto"/>
          </w:divBdr>
        </w:div>
        <w:div w:id="2084720707">
          <w:marLeft w:val="0"/>
          <w:marRight w:val="0"/>
          <w:marTop w:val="0"/>
          <w:marBottom w:val="0"/>
          <w:divBdr>
            <w:top w:val="none" w:sz="0" w:space="0" w:color="auto"/>
            <w:left w:val="none" w:sz="0" w:space="0" w:color="auto"/>
            <w:bottom w:val="none" w:sz="0" w:space="0" w:color="auto"/>
            <w:right w:val="none" w:sz="0" w:space="0" w:color="auto"/>
          </w:divBdr>
        </w:div>
      </w:divsChild>
    </w:div>
    <w:div w:id="614480805">
      <w:bodyDiv w:val="1"/>
      <w:marLeft w:val="0"/>
      <w:marRight w:val="0"/>
      <w:marTop w:val="0"/>
      <w:marBottom w:val="0"/>
      <w:divBdr>
        <w:top w:val="none" w:sz="0" w:space="0" w:color="auto"/>
        <w:left w:val="none" w:sz="0" w:space="0" w:color="auto"/>
        <w:bottom w:val="none" w:sz="0" w:space="0" w:color="auto"/>
        <w:right w:val="none" w:sz="0" w:space="0" w:color="auto"/>
      </w:divBdr>
    </w:div>
    <w:div w:id="615524447">
      <w:bodyDiv w:val="1"/>
      <w:marLeft w:val="0"/>
      <w:marRight w:val="0"/>
      <w:marTop w:val="0"/>
      <w:marBottom w:val="0"/>
      <w:divBdr>
        <w:top w:val="none" w:sz="0" w:space="0" w:color="auto"/>
        <w:left w:val="none" w:sz="0" w:space="0" w:color="auto"/>
        <w:bottom w:val="none" w:sz="0" w:space="0" w:color="auto"/>
        <w:right w:val="none" w:sz="0" w:space="0" w:color="auto"/>
      </w:divBdr>
    </w:div>
    <w:div w:id="616061065">
      <w:bodyDiv w:val="1"/>
      <w:marLeft w:val="0"/>
      <w:marRight w:val="0"/>
      <w:marTop w:val="0"/>
      <w:marBottom w:val="0"/>
      <w:divBdr>
        <w:top w:val="none" w:sz="0" w:space="0" w:color="auto"/>
        <w:left w:val="none" w:sz="0" w:space="0" w:color="auto"/>
        <w:bottom w:val="none" w:sz="0" w:space="0" w:color="auto"/>
        <w:right w:val="none" w:sz="0" w:space="0" w:color="auto"/>
      </w:divBdr>
    </w:div>
    <w:div w:id="618611241">
      <w:bodyDiv w:val="1"/>
      <w:marLeft w:val="0"/>
      <w:marRight w:val="0"/>
      <w:marTop w:val="0"/>
      <w:marBottom w:val="0"/>
      <w:divBdr>
        <w:top w:val="none" w:sz="0" w:space="0" w:color="auto"/>
        <w:left w:val="none" w:sz="0" w:space="0" w:color="auto"/>
        <w:bottom w:val="none" w:sz="0" w:space="0" w:color="auto"/>
        <w:right w:val="none" w:sz="0" w:space="0" w:color="auto"/>
      </w:divBdr>
    </w:div>
    <w:div w:id="626669836">
      <w:bodyDiv w:val="1"/>
      <w:marLeft w:val="0"/>
      <w:marRight w:val="0"/>
      <w:marTop w:val="0"/>
      <w:marBottom w:val="0"/>
      <w:divBdr>
        <w:top w:val="none" w:sz="0" w:space="0" w:color="auto"/>
        <w:left w:val="none" w:sz="0" w:space="0" w:color="auto"/>
        <w:bottom w:val="none" w:sz="0" w:space="0" w:color="auto"/>
        <w:right w:val="none" w:sz="0" w:space="0" w:color="auto"/>
      </w:divBdr>
      <w:divsChild>
        <w:div w:id="1310672812">
          <w:marLeft w:val="0"/>
          <w:marRight w:val="0"/>
          <w:marTop w:val="0"/>
          <w:marBottom w:val="0"/>
          <w:divBdr>
            <w:top w:val="none" w:sz="0" w:space="0" w:color="auto"/>
            <w:left w:val="none" w:sz="0" w:space="0" w:color="auto"/>
            <w:bottom w:val="none" w:sz="0" w:space="0" w:color="auto"/>
            <w:right w:val="none" w:sz="0" w:space="0" w:color="auto"/>
          </w:divBdr>
          <w:divsChild>
            <w:div w:id="1635939228">
              <w:marLeft w:val="0"/>
              <w:marRight w:val="0"/>
              <w:marTop w:val="0"/>
              <w:marBottom w:val="0"/>
              <w:divBdr>
                <w:top w:val="none" w:sz="0" w:space="0" w:color="auto"/>
                <w:left w:val="none" w:sz="0" w:space="0" w:color="auto"/>
                <w:bottom w:val="none" w:sz="0" w:space="0" w:color="auto"/>
                <w:right w:val="none" w:sz="0" w:space="0" w:color="auto"/>
              </w:divBdr>
              <w:divsChild>
                <w:div w:id="882981100">
                  <w:marLeft w:val="0"/>
                  <w:marRight w:val="0"/>
                  <w:marTop w:val="0"/>
                  <w:marBottom w:val="0"/>
                  <w:divBdr>
                    <w:top w:val="none" w:sz="0" w:space="0" w:color="auto"/>
                    <w:left w:val="none" w:sz="0" w:space="0" w:color="auto"/>
                    <w:bottom w:val="none" w:sz="0" w:space="0" w:color="auto"/>
                    <w:right w:val="none" w:sz="0" w:space="0" w:color="auto"/>
                  </w:divBdr>
                  <w:divsChild>
                    <w:div w:id="710569403">
                      <w:marLeft w:val="0"/>
                      <w:marRight w:val="0"/>
                      <w:marTop w:val="0"/>
                      <w:marBottom w:val="0"/>
                      <w:divBdr>
                        <w:top w:val="none" w:sz="0" w:space="0" w:color="auto"/>
                        <w:left w:val="none" w:sz="0" w:space="0" w:color="auto"/>
                        <w:bottom w:val="none" w:sz="0" w:space="0" w:color="auto"/>
                        <w:right w:val="none" w:sz="0" w:space="0" w:color="auto"/>
                      </w:divBdr>
                      <w:divsChild>
                        <w:div w:id="2115662480">
                          <w:marLeft w:val="0"/>
                          <w:marRight w:val="0"/>
                          <w:marTop w:val="0"/>
                          <w:marBottom w:val="0"/>
                          <w:divBdr>
                            <w:top w:val="none" w:sz="0" w:space="0" w:color="auto"/>
                            <w:left w:val="none" w:sz="0" w:space="0" w:color="auto"/>
                            <w:bottom w:val="none" w:sz="0" w:space="0" w:color="auto"/>
                            <w:right w:val="none" w:sz="0" w:space="0" w:color="auto"/>
                          </w:divBdr>
                          <w:divsChild>
                            <w:div w:id="257255808">
                              <w:marLeft w:val="0"/>
                              <w:marRight w:val="0"/>
                              <w:marTop w:val="0"/>
                              <w:marBottom w:val="0"/>
                              <w:divBdr>
                                <w:top w:val="none" w:sz="0" w:space="0" w:color="auto"/>
                                <w:left w:val="none" w:sz="0" w:space="0" w:color="auto"/>
                                <w:bottom w:val="none" w:sz="0" w:space="0" w:color="auto"/>
                                <w:right w:val="none" w:sz="0" w:space="0" w:color="auto"/>
                              </w:divBdr>
                              <w:divsChild>
                                <w:div w:id="1229539570">
                                  <w:marLeft w:val="0"/>
                                  <w:marRight w:val="0"/>
                                  <w:marTop w:val="0"/>
                                  <w:marBottom w:val="0"/>
                                  <w:divBdr>
                                    <w:top w:val="none" w:sz="0" w:space="0" w:color="auto"/>
                                    <w:left w:val="none" w:sz="0" w:space="0" w:color="auto"/>
                                    <w:bottom w:val="none" w:sz="0" w:space="0" w:color="auto"/>
                                    <w:right w:val="none" w:sz="0" w:space="0" w:color="auto"/>
                                  </w:divBdr>
                                  <w:divsChild>
                                    <w:div w:id="2215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148765">
      <w:bodyDiv w:val="1"/>
      <w:marLeft w:val="0"/>
      <w:marRight w:val="0"/>
      <w:marTop w:val="0"/>
      <w:marBottom w:val="0"/>
      <w:divBdr>
        <w:top w:val="none" w:sz="0" w:space="0" w:color="auto"/>
        <w:left w:val="none" w:sz="0" w:space="0" w:color="auto"/>
        <w:bottom w:val="none" w:sz="0" w:space="0" w:color="auto"/>
        <w:right w:val="none" w:sz="0" w:space="0" w:color="auto"/>
      </w:divBdr>
    </w:div>
    <w:div w:id="663434986">
      <w:bodyDiv w:val="1"/>
      <w:marLeft w:val="0"/>
      <w:marRight w:val="0"/>
      <w:marTop w:val="0"/>
      <w:marBottom w:val="0"/>
      <w:divBdr>
        <w:top w:val="none" w:sz="0" w:space="0" w:color="auto"/>
        <w:left w:val="none" w:sz="0" w:space="0" w:color="auto"/>
        <w:bottom w:val="none" w:sz="0" w:space="0" w:color="auto"/>
        <w:right w:val="none" w:sz="0" w:space="0" w:color="auto"/>
      </w:divBdr>
    </w:div>
    <w:div w:id="684285170">
      <w:bodyDiv w:val="1"/>
      <w:marLeft w:val="0"/>
      <w:marRight w:val="0"/>
      <w:marTop w:val="0"/>
      <w:marBottom w:val="0"/>
      <w:divBdr>
        <w:top w:val="none" w:sz="0" w:space="0" w:color="auto"/>
        <w:left w:val="none" w:sz="0" w:space="0" w:color="auto"/>
        <w:bottom w:val="none" w:sz="0" w:space="0" w:color="auto"/>
        <w:right w:val="none" w:sz="0" w:space="0" w:color="auto"/>
      </w:divBdr>
      <w:divsChild>
        <w:div w:id="474642311">
          <w:marLeft w:val="0"/>
          <w:marRight w:val="0"/>
          <w:marTop w:val="0"/>
          <w:marBottom w:val="0"/>
          <w:divBdr>
            <w:top w:val="none" w:sz="0" w:space="0" w:color="auto"/>
            <w:left w:val="none" w:sz="0" w:space="0" w:color="auto"/>
            <w:bottom w:val="none" w:sz="0" w:space="0" w:color="auto"/>
            <w:right w:val="none" w:sz="0" w:space="0" w:color="auto"/>
          </w:divBdr>
        </w:div>
      </w:divsChild>
    </w:div>
    <w:div w:id="690376053">
      <w:bodyDiv w:val="1"/>
      <w:marLeft w:val="0"/>
      <w:marRight w:val="0"/>
      <w:marTop w:val="0"/>
      <w:marBottom w:val="0"/>
      <w:divBdr>
        <w:top w:val="none" w:sz="0" w:space="0" w:color="auto"/>
        <w:left w:val="none" w:sz="0" w:space="0" w:color="auto"/>
        <w:bottom w:val="none" w:sz="0" w:space="0" w:color="auto"/>
        <w:right w:val="none" w:sz="0" w:space="0" w:color="auto"/>
      </w:divBdr>
    </w:div>
    <w:div w:id="696195893">
      <w:bodyDiv w:val="1"/>
      <w:marLeft w:val="0"/>
      <w:marRight w:val="0"/>
      <w:marTop w:val="0"/>
      <w:marBottom w:val="0"/>
      <w:divBdr>
        <w:top w:val="none" w:sz="0" w:space="0" w:color="auto"/>
        <w:left w:val="none" w:sz="0" w:space="0" w:color="auto"/>
        <w:bottom w:val="none" w:sz="0" w:space="0" w:color="auto"/>
        <w:right w:val="none" w:sz="0" w:space="0" w:color="auto"/>
      </w:divBdr>
    </w:div>
    <w:div w:id="705763343">
      <w:bodyDiv w:val="1"/>
      <w:marLeft w:val="0"/>
      <w:marRight w:val="0"/>
      <w:marTop w:val="0"/>
      <w:marBottom w:val="0"/>
      <w:divBdr>
        <w:top w:val="none" w:sz="0" w:space="0" w:color="auto"/>
        <w:left w:val="none" w:sz="0" w:space="0" w:color="auto"/>
        <w:bottom w:val="none" w:sz="0" w:space="0" w:color="auto"/>
        <w:right w:val="none" w:sz="0" w:space="0" w:color="auto"/>
      </w:divBdr>
      <w:divsChild>
        <w:div w:id="2010908570">
          <w:marLeft w:val="0"/>
          <w:marRight w:val="0"/>
          <w:marTop w:val="0"/>
          <w:marBottom w:val="0"/>
          <w:divBdr>
            <w:top w:val="none" w:sz="0" w:space="0" w:color="auto"/>
            <w:left w:val="none" w:sz="0" w:space="0" w:color="auto"/>
            <w:bottom w:val="none" w:sz="0" w:space="0" w:color="auto"/>
            <w:right w:val="none" w:sz="0" w:space="0" w:color="auto"/>
          </w:divBdr>
          <w:divsChild>
            <w:div w:id="1076320959">
              <w:marLeft w:val="0"/>
              <w:marRight w:val="0"/>
              <w:marTop w:val="0"/>
              <w:marBottom w:val="0"/>
              <w:divBdr>
                <w:top w:val="none" w:sz="0" w:space="0" w:color="auto"/>
                <w:left w:val="none" w:sz="0" w:space="0" w:color="auto"/>
                <w:bottom w:val="none" w:sz="0" w:space="0" w:color="auto"/>
                <w:right w:val="none" w:sz="0" w:space="0" w:color="auto"/>
              </w:divBdr>
              <w:divsChild>
                <w:div w:id="1697078954">
                  <w:marLeft w:val="0"/>
                  <w:marRight w:val="0"/>
                  <w:marTop w:val="0"/>
                  <w:marBottom w:val="0"/>
                  <w:divBdr>
                    <w:top w:val="none" w:sz="0" w:space="0" w:color="auto"/>
                    <w:left w:val="none" w:sz="0" w:space="0" w:color="auto"/>
                    <w:bottom w:val="none" w:sz="0" w:space="0" w:color="auto"/>
                    <w:right w:val="none" w:sz="0" w:space="0" w:color="auto"/>
                  </w:divBdr>
                  <w:divsChild>
                    <w:div w:id="11196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049">
      <w:bodyDiv w:val="1"/>
      <w:marLeft w:val="0"/>
      <w:marRight w:val="0"/>
      <w:marTop w:val="0"/>
      <w:marBottom w:val="0"/>
      <w:divBdr>
        <w:top w:val="none" w:sz="0" w:space="0" w:color="auto"/>
        <w:left w:val="none" w:sz="0" w:space="0" w:color="auto"/>
        <w:bottom w:val="none" w:sz="0" w:space="0" w:color="auto"/>
        <w:right w:val="none" w:sz="0" w:space="0" w:color="auto"/>
      </w:divBdr>
    </w:div>
    <w:div w:id="777677618">
      <w:bodyDiv w:val="1"/>
      <w:marLeft w:val="0"/>
      <w:marRight w:val="0"/>
      <w:marTop w:val="0"/>
      <w:marBottom w:val="0"/>
      <w:divBdr>
        <w:top w:val="none" w:sz="0" w:space="0" w:color="auto"/>
        <w:left w:val="none" w:sz="0" w:space="0" w:color="auto"/>
        <w:bottom w:val="none" w:sz="0" w:space="0" w:color="auto"/>
        <w:right w:val="none" w:sz="0" w:space="0" w:color="auto"/>
      </w:divBdr>
    </w:div>
    <w:div w:id="782648536">
      <w:bodyDiv w:val="1"/>
      <w:marLeft w:val="0"/>
      <w:marRight w:val="0"/>
      <w:marTop w:val="0"/>
      <w:marBottom w:val="0"/>
      <w:divBdr>
        <w:top w:val="none" w:sz="0" w:space="0" w:color="auto"/>
        <w:left w:val="none" w:sz="0" w:space="0" w:color="auto"/>
        <w:bottom w:val="none" w:sz="0" w:space="0" w:color="auto"/>
        <w:right w:val="none" w:sz="0" w:space="0" w:color="auto"/>
      </w:divBdr>
    </w:div>
    <w:div w:id="815343063">
      <w:bodyDiv w:val="1"/>
      <w:marLeft w:val="0"/>
      <w:marRight w:val="0"/>
      <w:marTop w:val="0"/>
      <w:marBottom w:val="0"/>
      <w:divBdr>
        <w:top w:val="none" w:sz="0" w:space="0" w:color="auto"/>
        <w:left w:val="none" w:sz="0" w:space="0" w:color="auto"/>
        <w:bottom w:val="none" w:sz="0" w:space="0" w:color="auto"/>
        <w:right w:val="none" w:sz="0" w:space="0" w:color="auto"/>
      </w:divBdr>
    </w:div>
    <w:div w:id="847642855">
      <w:bodyDiv w:val="1"/>
      <w:marLeft w:val="0"/>
      <w:marRight w:val="0"/>
      <w:marTop w:val="0"/>
      <w:marBottom w:val="0"/>
      <w:divBdr>
        <w:top w:val="none" w:sz="0" w:space="0" w:color="auto"/>
        <w:left w:val="none" w:sz="0" w:space="0" w:color="auto"/>
        <w:bottom w:val="none" w:sz="0" w:space="0" w:color="auto"/>
        <w:right w:val="none" w:sz="0" w:space="0" w:color="auto"/>
      </w:divBdr>
      <w:divsChild>
        <w:div w:id="1459373579">
          <w:marLeft w:val="0"/>
          <w:marRight w:val="0"/>
          <w:marTop w:val="0"/>
          <w:marBottom w:val="0"/>
          <w:divBdr>
            <w:top w:val="none" w:sz="0" w:space="0" w:color="auto"/>
            <w:left w:val="none" w:sz="0" w:space="0" w:color="auto"/>
            <w:bottom w:val="none" w:sz="0" w:space="0" w:color="auto"/>
            <w:right w:val="none" w:sz="0" w:space="0" w:color="auto"/>
          </w:divBdr>
          <w:divsChild>
            <w:div w:id="2072386577">
              <w:marLeft w:val="0"/>
              <w:marRight w:val="0"/>
              <w:marTop w:val="0"/>
              <w:marBottom w:val="0"/>
              <w:divBdr>
                <w:top w:val="none" w:sz="0" w:space="0" w:color="auto"/>
                <w:left w:val="none" w:sz="0" w:space="0" w:color="auto"/>
                <w:bottom w:val="none" w:sz="0" w:space="0" w:color="auto"/>
                <w:right w:val="none" w:sz="0" w:space="0" w:color="auto"/>
              </w:divBdr>
              <w:divsChild>
                <w:div w:id="1823736305">
                  <w:marLeft w:val="0"/>
                  <w:marRight w:val="0"/>
                  <w:marTop w:val="0"/>
                  <w:marBottom w:val="0"/>
                  <w:divBdr>
                    <w:top w:val="none" w:sz="0" w:space="0" w:color="auto"/>
                    <w:left w:val="none" w:sz="0" w:space="0" w:color="auto"/>
                    <w:bottom w:val="none" w:sz="0" w:space="0" w:color="auto"/>
                    <w:right w:val="none" w:sz="0" w:space="0" w:color="auto"/>
                  </w:divBdr>
                  <w:divsChild>
                    <w:div w:id="2084570512">
                      <w:marLeft w:val="0"/>
                      <w:marRight w:val="0"/>
                      <w:marTop w:val="0"/>
                      <w:marBottom w:val="0"/>
                      <w:divBdr>
                        <w:top w:val="none" w:sz="0" w:space="0" w:color="auto"/>
                        <w:left w:val="none" w:sz="0" w:space="0" w:color="auto"/>
                        <w:bottom w:val="none" w:sz="0" w:space="0" w:color="auto"/>
                        <w:right w:val="none" w:sz="0" w:space="0" w:color="auto"/>
                      </w:divBdr>
                      <w:divsChild>
                        <w:div w:id="847330912">
                          <w:marLeft w:val="0"/>
                          <w:marRight w:val="0"/>
                          <w:marTop w:val="0"/>
                          <w:marBottom w:val="0"/>
                          <w:divBdr>
                            <w:top w:val="none" w:sz="0" w:space="0" w:color="auto"/>
                            <w:left w:val="none" w:sz="0" w:space="0" w:color="auto"/>
                            <w:bottom w:val="none" w:sz="0" w:space="0" w:color="auto"/>
                            <w:right w:val="none" w:sz="0" w:space="0" w:color="auto"/>
                          </w:divBdr>
                          <w:divsChild>
                            <w:div w:id="13299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89564">
      <w:bodyDiv w:val="1"/>
      <w:marLeft w:val="0"/>
      <w:marRight w:val="0"/>
      <w:marTop w:val="0"/>
      <w:marBottom w:val="0"/>
      <w:divBdr>
        <w:top w:val="none" w:sz="0" w:space="0" w:color="auto"/>
        <w:left w:val="none" w:sz="0" w:space="0" w:color="auto"/>
        <w:bottom w:val="none" w:sz="0" w:space="0" w:color="auto"/>
        <w:right w:val="none" w:sz="0" w:space="0" w:color="auto"/>
      </w:divBdr>
      <w:divsChild>
        <w:div w:id="110902603">
          <w:marLeft w:val="0"/>
          <w:marRight w:val="0"/>
          <w:marTop w:val="0"/>
          <w:marBottom w:val="0"/>
          <w:divBdr>
            <w:top w:val="none" w:sz="0" w:space="0" w:color="auto"/>
            <w:left w:val="none" w:sz="0" w:space="0" w:color="auto"/>
            <w:bottom w:val="none" w:sz="0" w:space="0" w:color="auto"/>
            <w:right w:val="none" w:sz="0" w:space="0" w:color="auto"/>
          </w:divBdr>
          <w:divsChild>
            <w:div w:id="528108786">
              <w:marLeft w:val="0"/>
              <w:marRight w:val="0"/>
              <w:marTop w:val="0"/>
              <w:marBottom w:val="0"/>
              <w:divBdr>
                <w:top w:val="none" w:sz="0" w:space="0" w:color="auto"/>
                <w:left w:val="none" w:sz="0" w:space="0" w:color="auto"/>
                <w:bottom w:val="none" w:sz="0" w:space="0" w:color="auto"/>
                <w:right w:val="none" w:sz="0" w:space="0" w:color="auto"/>
              </w:divBdr>
            </w:div>
          </w:divsChild>
        </w:div>
        <w:div w:id="353000151">
          <w:marLeft w:val="0"/>
          <w:marRight w:val="0"/>
          <w:marTop w:val="0"/>
          <w:marBottom w:val="0"/>
          <w:divBdr>
            <w:top w:val="none" w:sz="0" w:space="0" w:color="auto"/>
            <w:left w:val="none" w:sz="0" w:space="0" w:color="auto"/>
            <w:bottom w:val="none" w:sz="0" w:space="0" w:color="auto"/>
            <w:right w:val="none" w:sz="0" w:space="0" w:color="auto"/>
          </w:divBdr>
          <w:divsChild>
            <w:div w:id="2007200643">
              <w:marLeft w:val="0"/>
              <w:marRight w:val="0"/>
              <w:marTop w:val="0"/>
              <w:marBottom w:val="0"/>
              <w:divBdr>
                <w:top w:val="none" w:sz="0" w:space="0" w:color="auto"/>
                <w:left w:val="none" w:sz="0" w:space="0" w:color="auto"/>
                <w:bottom w:val="none" w:sz="0" w:space="0" w:color="auto"/>
                <w:right w:val="none" w:sz="0" w:space="0" w:color="auto"/>
              </w:divBdr>
            </w:div>
          </w:divsChild>
        </w:div>
        <w:div w:id="1313365679">
          <w:marLeft w:val="0"/>
          <w:marRight w:val="0"/>
          <w:marTop w:val="0"/>
          <w:marBottom w:val="0"/>
          <w:divBdr>
            <w:top w:val="none" w:sz="0" w:space="0" w:color="auto"/>
            <w:left w:val="none" w:sz="0" w:space="0" w:color="auto"/>
            <w:bottom w:val="none" w:sz="0" w:space="0" w:color="auto"/>
            <w:right w:val="none" w:sz="0" w:space="0" w:color="auto"/>
          </w:divBdr>
          <w:divsChild>
            <w:div w:id="365175726">
              <w:marLeft w:val="0"/>
              <w:marRight w:val="0"/>
              <w:marTop w:val="0"/>
              <w:marBottom w:val="0"/>
              <w:divBdr>
                <w:top w:val="none" w:sz="0" w:space="0" w:color="auto"/>
                <w:left w:val="none" w:sz="0" w:space="0" w:color="auto"/>
                <w:bottom w:val="none" w:sz="0" w:space="0" w:color="auto"/>
                <w:right w:val="none" w:sz="0" w:space="0" w:color="auto"/>
              </w:divBdr>
            </w:div>
            <w:div w:id="1457915701">
              <w:marLeft w:val="0"/>
              <w:marRight w:val="0"/>
              <w:marTop w:val="0"/>
              <w:marBottom w:val="0"/>
              <w:divBdr>
                <w:top w:val="none" w:sz="0" w:space="0" w:color="auto"/>
                <w:left w:val="none" w:sz="0" w:space="0" w:color="auto"/>
                <w:bottom w:val="none" w:sz="0" w:space="0" w:color="auto"/>
                <w:right w:val="none" w:sz="0" w:space="0" w:color="auto"/>
              </w:divBdr>
            </w:div>
          </w:divsChild>
        </w:div>
        <w:div w:id="1467550866">
          <w:marLeft w:val="0"/>
          <w:marRight w:val="0"/>
          <w:marTop w:val="0"/>
          <w:marBottom w:val="0"/>
          <w:divBdr>
            <w:top w:val="none" w:sz="0" w:space="0" w:color="auto"/>
            <w:left w:val="none" w:sz="0" w:space="0" w:color="auto"/>
            <w:bottom w:val="none" w:sz="0" w:space="0" w:color="auto"/>
            <w:right w:val="none" w:sz="0" w:space="0" w:color="auto"/>
          </w:divBdr>
          <w:divsChild>
            <w:div w:id="67920587">
              <w:marLeft w:val="0"/>
              <w:marRight w:val="0"/>
              <w:marTop w:val="0"/>
              <w:marBottom w:val="0"/>
              <w:divBdr>
                <w:top w:val="none" w:sz="0" w:space="0" w:color="auto"/>
                <w:left w:val="none" w:sz="0" w:space="0" w:color="auto"/>
                <w:bottom w:val="none" w:sz="0" w:space="0" w:color="auto"/>
                <w:right w:val="none" w:sz="0" w:space="0" w:color="auto"/>
              </w:divBdr>
            </w:div>
            <w:div w:id="268126622">
              <w:marLeft w:val="0"/>
              <w:marRight w:val="0"/>
              <w:marTop w:val="0"/>
              <w:marBottom w:val="0"/>
              <w:divBdr>
                <w:top w:val="none" w:sz="0" w:space="0" w:color="auto"/>
                <w:left w:val="none" w:sz="0" w:space="0" w:color="auto"/>
                <w:bottom w:val="none" w:sz="0" w:space="0" w:color="auto"/>
                <w:right w:val="none" w:sz="0" w:space="0" w:color="auto"/>
              </w:divBdr>
            </w:div>
            <w:div w:id="955215827">
              <w:marLeft w:val="0"/>
              <w:marRight w:val="0"/>
              <w:marTop w:val="0"/>
              <w:marBottom w:val="0"/>
              <w:divBdr>
                <w:top w:val="none" w:sz="0" w:space="0" w:color="auto"/>
                <w:left w:val="none" w:sz="0" w:space="0" w:color="auto"/>
                <w:bottom w:val="none" w:sz="0" w:space="0" w:color="auto"/>
                <w:right w:val="none" w:sz="0" w:space="0" w:color="auto"/>
              </w:divBdr>
            </w:div>
          </w:divsChild>
        </w:div>
        <w:div w:id="1961181993">
          <w:marLeft w:val="0"/>
          <w:marRight w:val="0"/>
          <w:marTop w:val="0"/>
          <w:marBottom w:val="0"/>
          <w:divBdr>
            <w:top w:val="none" w:sz="0" w:space="0" w:color="auto"/>
            <w:left w:val="none" w:sz="0" w:space="0" w:color="auto"/>
            <w:bottom w:val="none" w:sz="0" w:space="0" w:color="auto"/>
            <w:right w:val="none" w:sz="0" w:space="0" w:color="auto"/>
          </w:divBdr>
          <w:divsChild>
            <w:div w:id="82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7177">
      <w:bodyDiv w:val="1"/>
      <w:marLeft w:val="0"/>
      <w:marRight w:val="0"/>
      <w:marTop w:val="0"/>
      <w:marBottom w:val="0"/>
      <w:divBdr>
        <w:top w:val="none" w:sz="0" w:space="0" w:color="auto"/>
        <w:left w:val="none" w:sz="0" w:space="0" w:color="auto"/>
        <w:bottom w:val="none" w:sz="0" w:space="0" w:color="auto"/>
        <w:right w:val="none" w:sz="0" w:space="0" w:color="auto"/>
      </w:divBdr>
    </w:div>
    <w:div w:id="884099287">
      <w:bodyDiv w:val="1"/>
      <w:marLeft w:val="0"/>
      <w:marRight w:val="0"/>
      <w:marTop w:val="0"/>
      <w:marBottom w:val="0"/>
      <w:divBdr>
        <w:top w:val="none" w:sz="0" w:space="0" w:color="auto"/>
        <w:left w:val="none" w:sz="0" w:space="0" w:color="auto"/>
        <w:bottom w:val="none" w:sz="0" w:space="0" w:color="auto"/>
        <w:right w:val="none" w:sz="0" w:space="0" w:color="auto"/>
      </w:divBdr>
    </w:div>
    <w:div w:id="888151406">
      <w:bodyDiv w:val="1"/>
      <w:marLeft w:val="0"/>
      <w:marRight w:val="0"/>
      <w:marTop w:val="0"/>
      <w:marBottom w:val="0"/>
      <w:divBdr>
        <w:top w:val="none" w:sz="0" w:space="0" w:color="auto"/>
        <w:left w:val="none" w:sz="0" w:space="0" w:color="auto"/>
        <w:bottom w:val="none" w:sz="0" w:space="0" w:color="auto"/>
        <w:right w:val="none" w:sz="0" w:space="0" w:color="auto"/>
      </w:divBdr>
    </w:div>
    <w:div w:id="888766044">
      <w:bodyDiv w:val="1"/>
      <w:marLeft w:val="0"/>
      <w:marRight w:val="0"/>
      <w:marTop w:val="0"/>
      <w:marBottom w:val="0"/>
      <w:divBdr>
        <w:top w:val="none" w:sz="0" w:space="0" w:color="auto"/>
        <w:left w:val="none" w:sz="0" w:space="0" w:color="auto"/>
        <w:bottom w:val="none" w:sz="0" w:space="0" w:color="auto"/>
        <w:right w:val="none" w:sz="0" w:space="0" w:color="auto"/>
      </w:divBdr>
    </w:div>
    <w:div w:id="889077489">
      <w:bodyDiv w:val="1"/>
      <w:marLeft w:val="0"/>
      <w:marRight w:val="0"/>
      <w:marTop w:val="0"/>
      <w:marBottom w:val="0"/>
      <w:divBdr>
        <w:top w:val="none" w:sz="0" w:space="0" w:color="auto"/>
        <w:left w:val="none" w:sz="0" w:space="0" w:color="auto"/>
        <w:bottom w:val="none" w:sz="0" w:space="0" w:color="auto"/>
        <w:right w:val="none" w:sz="0" w:space="0" w:color="auto"/>
      </w:divBdr>
    </w:div>
    <w:div w:id="908225067">
      <w:bodyDiv w:val="1"/>
      <w:marLeft w:val="0"/>
      <w:marRight w:val="0"/>
      <w:marTop w:val="0"/>
      <w:marBottom w:val="0"/>
      <w:divBdr>
        <w:top w:val="none" w:sz="0" w:space="0" w:color="auto"/>
        <w:left w:val="none" w:sz="0" w:space="0" w:color="auto"/>
        <w:bottom w:val="none" w:sz="0" w:space="0" w:color="auto"/>
        <w:right w:val="none" w:sz="0" w:space="0" w:color="auto"/>
      </w:divBdr>
    </w:div>
    <w:div w:id="942879251">
      <w:bodyDiv w:val="1"/>
      <w:marLeft w:val="0"/>
      <w:marRight w:val="0"/>
      <w:marTop w:val="0"/>
      <w:marBottom w:val="0"/>
      <w:divBdr>
        <w:top w:val="none" w:sz="0" w:space="0" w:color="auto"/>
        <w:left w:val="none" w:sz="0" w:space="0" w:color="auto"/>
        <w:bottom w:val="none" w:sz="0" w:space="0" w:color="auto"/>
        <w:right w:val="none" w:sz="0" w:space="0" w:color="auto"/>
      </w:divBdr>
    </w:div>
    <w:div w:id="957492453">
      <w:bodyDiv w:val="1"/>
      <w:marLeft w:val="0"/>
      <w:marRight w:val="0"/>
      <w:marTop w:val="0"/>
      <w:marBottom w:val="0"/>
      <w:divBdr>
        <w:top w:val="none" w:sz="0" w:space="0" w:color="auto"/>
        <w:left w:val="none" w:sz="0" w:space="0" w:color="auto"/>
        <w:bottom w:val="none" w:sz="0" w:space="0" w:color="auto"/>
        <w:right w:val="none" w:sz="0" w:space="0" w:color="auto"/>
      </w:divBdr>
      <w:divsChild>
        <w:div w:id="55514158">
          <w:marLeft w:val="0"/>
          <w:marRight w:val="0"/>
          <w:marTop w:val="0"/>
          <w:marBottom w:val="0"/>
          <w:divBdr>
            <w:top w:val="none" w:sz="0" w:space="0" w:color="auto"/>
            <w:left w:val="none" w:sz="0" w:space="0" w:color="auto"/>
            <w:bottom w:val="none" w:sz="0" w:space="0" w:color="auto"/>
            <w:right w:val="none" w:sz="0" w:space="0" w:color="auto"/>
          </w:divBdr>
        </w:div>
        <w:div w:id="60564966">
          <w:marLeft w:val="0"/>
          <w:marRight w:val="0"/>
          <w:marTop w:val="0"/>
          <w:marBottom w:val="0"/>
          <w:divBdr>
            <w:top w:val="none" w:sz="0" w:space="0" w:color="auto"/>
            <w:left w:val="none" w:sz="0" w:space="0" w:color="auto"/>
            <w:bottom w:val="none" w:sz="0" w:space="0" w:color="auto"/>
            <w:right w:val="none" w:sz="0" w:space="0" w:color="auto"/>
          </w:divBdr>
          <w:divsChild>
            <w:div w:id="1627078527">
              <w:marLeft w:val="-75"/>
              <w:marRight w:val="0"/>
              <w:marTop w:val="30"/>
              <w:marBottom w:val="30"/>
              <w:divBdr>
                <w:top w:val="none" w:sz="0" w:space="0" w:color="auto"/>
                <w:left w:val="none" w:sz="0" w:space="0" w:color="auto"/>
                <w:bottom w:val="none" w:sz="0" w:space="0" w:color="auto"/>
                <w:right w:val="none" w:sz="0" w:space="0" w:color="auto"/>
              </w:divBdr>
              <w:divsChild>
                <w:div w:id="34892350">
                  <w:marLeft w:val="0"/>
                  <w:marRight w:val="0"/>
                  <w:marTop w:val="0"/>
                  <w:marBottom w:val="0"/>
                  <w:divBdr>
                    <w:top w:val="none" w:sz="0" w:space="0" w:color="auto"/>
                    <w:left w:val="none" w:sz="0" w:space="0" w:color="auto"/>
                    <w:bottom w:val="none" w:sz="0" w:space="0" w:color="auto"/>
                    <w:right w:val="none" w:sz="0" w:space="0" w:color="auto"/>
                  </w:divBdr>
                  <w:divsChild>
                    <w:div w:id="70395336">
                      <w:marLeft w:val="0"/>
                      <w:marRight w:val="0"/>
                      <w:marTop w:val="0"/>
                      <w:marBottom w:val="0"/>
                      <w:divBdr>
                        <w:top w:val="none" w:sz="0" w:space="0" w:color="auto"/>
                        <w:left w:val="none" w:sz="0" w:space="0" w:color="auto"/>
                        <w:bottom w:val="none" w:sz="0" w:space="0" w:color="auto"/>
                        <w:right w:val="none" w:sz="0" w:space="0" w:color="auto"/>
                      </w:divBdr>
                    </w:div>
                  </w:divsChild>
                </w:div>
                <w:div w:id="208498257">
                  <w:marLeft w:val="0"/>
                  <w:marRight w:val="0"/>
                  <w:marTop w:val="0"/>
                  <w:marBottom w:val="0"/>
                  <w:divBdr>
                    <w:top w:val="none" w:sz="0" w:space="0" w:color="auto"/>
                    <w:left w:val="none" w:sz="0" w:space="0" w:color="auto"/>
                    <w:bottom w:val="none" w:sz="0" w:space="0" w:color="auto"/>
                    <w:right w:val="none" w:sz="0" w:space="0" w:color="auto"/>
                  </w:divBdr>
                  <w:divsChild>
                    <w:div w:id="1719159807">
                      <w:marLeft w:val="0"/>
                      <w:marRight w:val="0"/>
                      <w:marTop w:val="0"/>
                      <w:marBottom w:val="0"/>
                      <w:divBdr>
                        <w:top w:val="none" w:sz="0" w:space="0" w:color="auto"/>
                        <w:left w:val="none" w:sz="0" w:space="0" w:color="auto"/>
                        <w:bottom w:val="none" w:sz="0" w:space="0" w:color="auto"/>
                        <w:right w:val="none" w:sz="0" w:space="0" w:color="auto"/>
                      </w:divBdr>
                    </w:div>
                  </w:divsChild>
                </w:div>
                <w:div w:id="923147673">
                  <w:marLeft w:val="0"/>
                  <w:marRight w:val="0"/>
                  <w:marTop w:val="0"/>
                  <w:marBottom w:val="0"/>
                  <w:divBdr>
                    <w:top w:val="none" w:sz="0" w:space="0" w:color="auto"/>
                    <w:left w:val="none" w:sz="0" w:space="0" w:color="auto"/>
                    <w:bottom w:val="none" w:sz="0" w:space="0" w:color="auto"/>
                    <w:right w:val="none" w:sz="0" w:space="0" w:color="auto"/>
                  </w:divBdr>
                  <w:divsChild>
                    <w:div w:id="131871804">
                      <w:marLeft w:val="0"/>
                      <w:marRight w:val="0"/>
                      <w:marTop w:val="0"/>
                      <w:marBottom w:val="0"/>
                      <w:divBdr>
                        <w:top w:val="none" w:sz="0" w:space="0" w:color="auto"/>
                        <w:left w:val="none" w:sz="0" w:space="0" w:color="auto"/>
                        <w:bottom w:val="none" w:sz="0" w:space="0" w:color="auto"/>
                        <w:right w:val="none" w:sz="0" w:space="0" w:color="auto"/>
                      </w:divBdr>
                      <w:divsChild>
                        <w:div w:id="621613094">
                          <w:marLeft w:val="0"/>
                          <w:marRight w:val="0"/>
                          <w:marTop w:val="30"/>
                          <w:marBottom w:val="30"/>
                          <w:divBdr>
                            <w:top w:val="none" w:sz="0" w:space="0" w:color="auto"/>
                            <w:left w:val="none" w:sz="0" w:space="0" w:color="auto"/>
                            <w:bottom w:val="none" w:sz="0" w:space="0" w:color="auto"/>
                            <w:right w:val="none" w:sz="0" w:space="0" w:color="auto"/>
                          </w:divBdr>
                          <w:divsChild>
                            <w:div w:id="724837549">
                              <w:marLeft w:val="0"/>
                              <w:marRight w:val="0"/>
                              <w:marTop w:val="0"/>
                              <w:marBottom w:val="0"/>
                              <w:divBdr>
                                <w:top w:val="none" w:sz="0" w:space="0" w:color="auto"/>
                                <w:left w:val="none" w:sz="0" w:space="0" w:color="auto"/>
                                <w:bottom w:val="none" w:sz="0" w:space="0" w:color="auto"/>
                                <w:right w:val="none" w:sz="0" w:space="0" w:color="auto"/>
                              </w:divBdr>
                              <w:divsChild>
                                <w:div w:id="251162766">
                                  <w:marLeft w:val="0"/>
                                  <w:marRight w:val="0"/>
                                  <w:marTop w:val="0"/>
                                  <w:marBottom w:val="0"/>
                                  <w:divBdr>
                                    <w:top w:val="none" w:sz="0" w:space="0" w:color="auto"/>
                                    <w:left w:val="none" w:sz="0" w:space="0" w:color="auto"/>
                                    <w:bottom w:val="none" w:sz="0" w:space="0" w:color="auto"/>
                                    <w:right w:val="none" w:sz="0" w:space="0" w:color="auto"/>
                                  </w:divBdr>
                                </w:div>
                              </w:divsChild>
                            </w:div>
                            <w:div w:id="1795827550">
                              <w:marLeft w:val="0"/>
                              <w:marRight w:val="0"/>
                              <w:marTop w:val="0"/>
                              <w:marBottom w:val="0"/>
                              <w:divBdr>
                                <w:top w:val="none" w:sz="0" w:space="0" w:color="auto"/>
                                <w:left w:val="none" w:sz="0" w:space="0" w:color="auto"/>
                                <w:bottom w:val="none" w:sz="0" w:space="0" w:color="auto"/>
                                <w:right w:val="none" w:sz="0" w:space="0" w:color="auto"/>
                              </w:divBdr>
                              <w:divsChild>
                                <w:div w:id="1010911193">
                                  <w:marLeft w:val="0"/>
                                  <w:marRight w:val="0"/>
                                  <w:marTop w:val="0"/>
                                  <w:marBottom w:val="0"/>
                                  <w:divBdr>
                                    <w:top w:val="none" w:sz="0" w:space="0" w:color="auto"/>
                                    <w:left w:val="none" w:sz="0" w:space="0" w:color="auto"/>
                                    <w:bottom w:val="none" w:sz="0" w:space="0" w:color="auto"/>
                                    <w:right w:val="none" w:sz="0" w:space="0" w:color="auto"/>
                                  </w:divBdr>
                                </w:div>
                              </w:divsChild>
                            </w:div>
                            <w:div w:id="1850757521">
                              <w:marLeft w:val="0"/>
                              <w:marRight w:val="0"/>
                              <w:marTop w:val="0"/>
                              <w:marBottom w:val="0"/>
                              <w:divBdr>
                                <w:top w:val="none" w:sz="0" w:space="0" w:color="auto"/>
                                <w:left w:val="none" w:sz="0" w:space="0" w:color="auto"/>
                                <w:bottom w:val="none" w:sz="0" w:space="0" w:color="auto"/>
                                <w:right w:val="none" w:sz="0" w:space="0" w:color="auto"/>
                              </w:divBdr>
                              <w:divsChild>
                                <w:div w:id="1631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79736">
                      <w:marLeft w:val="0"/>
                      <w:marRight w:val="0"/>
                      <w:marTop w:val="0"/>
                      <w:marBottom w:val="0"/>
                      <w:divBdr>
                        <w:top w:val="none" w:sz="0" w:space="0" w:color="auto"/>
                        <w:left w:val="none" w:sz="0" w:space="0" w:color="auto"/>
                        <w:bottom w:val="none" w:sz="0" w:space="0" w:color="auto"/>
                        <w:right w:val="none" w:sz="0" w:space="0" w:color="auto"/>
                      </w:divBdr>
                    </w:div>
                    <w:div w:id="415712378">
                      <w:marLeft w:val="0"/>
                      <w:marRight w:val="0"/>
                      <w:marTop w:val="0"/>
                      <w:marBottom w:val="0"/>
                      <w:divBdr>
                        <w:top w:val="none" w:sz="0" w:space="0" w:color="auto"/>
                        <w:left w:val="none" w:sz="0" w:space="0" w:color="auto"/>
                        <w:bottom w:val="none" w:sz="0" w:space="0" w:color="auto"/>
                        <w:right w:val="none" w:sz="0" w:space="0" w:color="auto"/>
                      </w:divBdr>
                    </w:div>
                    <w:div w:id="1908613307">
                      <w:marLeft w:val="0"/>
                      <w:marRight w:val="0"/>
                      <w:marTop w:val="0"/>
                      <w:marBottom w:val="0"/>
                      <w:divBdr>
                        <w:top w:val="none" w:sz="0" w:space="0" w:color="auto"/>
                        <w:left w:val="none" w:sz="0" w:space="0" w:color="auto"/>
                        <w:bottom w:val="none" w:sz="0" w:space="0" w:color="auto"/>
                        <w:right w:val="none" w:sz="0" w:space="0" w:color="auto"/>
                      </w:divBdr>
                    </w:div>
                  </w:divsChild>
                </w:div>
                <w:div w:id="944269520">
                  <w:marLeft w:val="0"/>
                  <w:marRight w:val="0"/>
                  <w:marTop w:val="0"/>
                  <w:marBottom w:val="0"/>
                  <w:divBdr>
                    <w:top w:val="none" w:sz="0" w:space="0" w:color="auto"/>
                    <w:left w:val="none" w:sz="0" w:space="0" w:color="auto"/>
                    <w:bottom w:val="none" w:sz="0" w:space="0" w:color="auto"/>
                    <w:right w:val="none" w:sz="0" w:space="0" w:color="auto"/>
                  </w:divBdr>
                  <w:divsChild>
                    <w:div w:id="1510216156">
                      <w:marLeft w:val="0"/>
                      <w:marRight w:val="0"/>
                      <w:marTop w:val="0"/>
                      <w:marBottom w:val="0"/>
                      <w:divBdr>
                        <w:top w:val="none" w:sz="0" w:space="0" w:color="auto"/>
                        <w:left w:val="none" w:sz="0" w:space="0" w:color="auto"/>
                        <w:bottom w:val="none" w:sz="0" w:space="0" w:color="auto"/>
                        <w:right w:val="none" w:sz="0" w:space="0" w:color="auto"/>
                      </w:divBdr>
                    </w:div>
                  </w:divsChild>
                </w:div>
                <w:div w:id="1263104635">
                  <w:marLeft w:val="0"/>
                  <w:marRight w:val="0"/>
                  <w:marTop w:val="0"/>
                  <w:marBottom w:val="0"/>
                  <w:divBdr>
                    <w:top w:val="none" w:sz="0" w:space="0" w:color="auto"/>
                    <w:left w:val="none" w:sz="0" w:space="0" w:color="auto"/>
                    <w:bottom w:val="none" w:sz="0" w:space="0" w:color="auto"/>
                    <w:right w:val="none" w:sz="0" w:space="0" w:color="auto"/>
                  </w:divBdr>
                  <w:divsChild>
                    <w:div w:id="934746009">
                      <w:marLeft w:val="0"/>
                      <w:marRight w:val="0"/>
                      <w:marTop w:val="0"/>
                      <w:marBottom w:val="0"/>
                      <w:divBdr>
                        <w:top w:val="none" w:sz="0" w:space="0" w:color="auto"/>
                        <w:left w:val="none" w:sz="0" w:space="0" w:color="auto"/>
                        <w:bottom w:val="none" w:sz="0" w:space="0" w:color="auto"/>
                        <w:right w:val="none" w:sz="0" w:space="0" w:color="auto"/>
                      </w:divBdr>
                    </w:div>
                  </w:divsChild>
                </w:div>
                <w:div w:id="1562642866">
                  <w:marLeft w:val="0"/>
                  <w:marRight w:val="0"/>
                  <w:marTop w:val="0"/>
                  <w:marBottom w:val="0"/>
                  <w:divBdr>
                    <w:top w:val="none" w:sz="0" w:space="0" w:color="auto"/>
                    <w:left w:val="none" w:sz="0" w:space="0" w:color="auto"/>
                    <w:bottom w:val="none" w:sz="0" w:space="0" w:color="auto"/>
                    <w:right w:val="none" w:sz="0" w:space="0" w:color="auto"/>
                  </w:divBdr>
                  <w:divsChild>
                    <w:div w:id="734741277">
                      <w:marLeft w:val="0"/>
                      <w:marRight w:val="0"/>
                      <w:marTop w:val="0"/>
                      <w:marBottom w:val="0"/>
                      <w:divBdr>
                        <w:top w:val="none" w:sz="0" w:space="0" w:color="auto"/>
                        <w:left w:val="none" w:sz="0" w:space="0" w:color="auto"/>
                        <w:bottom w:val="none" w:sz="0" w:space="0" w:color="auto"/>
                        <w:right w:val="none" w:sz="0" w:space="0" w:color="auto"/>
                      </w:divBdr>
                    </w:div>
                  </w:divsChild>
                </w:div>
                <w:div w:id="1896159451">
                  <w:marLeft w:val="0"/>
                  <w:marRight w:val="0"/>
                  <w:marTop w:val="0"/>
                  <w:marBottom w:val="0"/>
                  <w:divBdr>
                    <w:top w:val="none" w:sz="0" w:space="0" w:color="auto"/>
                    <w:left w:val="none" w:sz="0" w:space="0" w:color="auto"/>
                    <w:bottom w:val="none" w:sz="0" w:space="0" w:color="auto"/>
                    <w:right w:val="none" w:sz="0" w:space="0" w:color="auto"/>
                  </w:divBdr>
                  <w:divsChild>
                    <w:div w:id="1945838991">
                      <w:marLeft w:val="0"/>
                      <w:marRight w:val="0"/>
                      <w:marTop w:val="0"/>
                      <w:marBottom w:val="0"/>
                      <w:divBdr>
                        <w:top w:val="none" w:sz="0" w:space="0" w:color="auto"/>
                        <w:left w:val="none" w:sz="0" w:space="0" w:color="auto"/>
                        <w:bottom w:val="none" w:sz="0" w:space="0" w:color="auto"/>
                        <w:right w:val="none" w:sz="0" w:space="0" w:color="auto"/>
                      </w:divBdr>
                    </w:div>
                  </w:divsChild>
                </w:div>
                <w:div w:id="1919510410">
                  <w:marLeft w:val="0"/>
                  <w:marRight w:val="0"/>
                  <w:marTop w:val="0"/>
                  <w:marBottom w:val="0"/>
                  <w:divBdr>
                    <w:top w:val="none" w:sz="0" w:space="0" w:color="auto"/>
                    <w:left w:val="none" w:sz="0" w:space="0" w:color="auto"/>
                    <w:bottom w:val="none" w:sz="0" w:space="0" w:color="auto"/>
                    <w:right w:val="none" w:sz="0" w:space="0" w:color="auto"/>
                  </w:divBdr>
                  <w:divsChild>
                    <w:div w:id="5961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6963">
          <w:marLeft w:val="0"/>
          <w:marRight w:val="0"/>
          <w:marTop w:val="0"/>
          <w:marBottom w:val="0"/>
          <w:divBdr>
            <w:top w:val="none" w:sz="0" w:space="0" w:color="auto"/>
            <w:left w:val="none" w:sz="0" w:space="0" w:color="auto"/>
            <w:bottom w:val="none" w:sz="0" w:space="0" w:color="auto"/>
            <w:right w:val="none" w:sz="0" w:space="0" w:color="auto"/>
          </w:divBdr>
        </w:div>
        <w:div w:id="81344382">
          <w:marLeft w:val="0"/>
          <w:marRight w:val="0"/>
          <w:marTop w:val="0"/>
          <w:marBottom w:val="0"/>
          <w:divBdr>
            <w:top w:val="none" w:sz="0" w:space="0" w:color="auto"/>
            <w:left w:val="none" w:sz="0" w:space="0" w:color="auto"/>
            <w:bottom w:val="none" w:sz="0" w:space="0" w:color="auto"/>
            <w:right w:val="none" w:sz="0" w:space="0" w:color="auto"/>
          </w:divBdr>
        </w:div>
        <w:div w:id="85420913">
          <w:marLeft w:val="0"/>
          <w:marRight w:val="0"/>
          <w:marTop w:val="0"/>
          <w:marBottom w:val="0"/>
          <w:divBdr>
            <w:top w:val="none" w:sz="0" w:space="0" w:color="auto"/>
            <w:left w:val="none" w:sz="0" w:space="0" w:color="auto"/>
            <w:bottom w:val="none" w:sz="0" w:space="0" w:color="auto"/>
            <w:right w:val="none" w:sz="0" w:space="0" w:color="auto"/>
          </w:divBdr>
        </w:div>
        <w:div w:id="102657738">
          <w:marLeft w:val="0"/>
          <w:marRight w:val="0"/>
          <w:marTop w:val="0"/>
          <w:marBottom w:val="0"/>
          <w:divBdr>
            <w:top w:val="none" w:sz="0" w:space="0" w:color="auto"/>
            <w:left w:val="none" w:sz="0" w:space="0" w:color="auto"/>
            <w:bottom w:val="none" w:sz="0" w:space="0" w:color="auto"/>
            <w:right w:val="none" w:sz="0" w:space="0" w:color="auto"/>
          </w:divBdr>
        </w:div>
        <w:div w:id="106388026">
          <w:marLeft w:val="0"/>
          <w:marRight w:val="0"/>
          <w:marTop w:val="0"/>
          <w:marBottom w:val="0"/>
          <w:divBdr>
            <w:top w:val="none" w:sz="0" w:space="0" w:color="auto"/>
            <w:left w:val="none" w:sz="0" w:space="0" w:color="auto"/>
            <w:bottom w:val="none" w:sz="0" w:space="0" w:color="auto"/>
            <w:right w:val="none" w:sz="0" w:space="0" w:color="auto"/>
          </w:divBdr>
        </w:div>
        <w:div w:id="163975823">
          <w:marLeft w:val="0"/>
          <w:marRight w:val="0"/>
          <w:marTop w:val="0"/>
          <w:marBottom w:val="0"/>
          <w:divBdr>
            <w:top w:val="none" w:sz="0" w:space="0" w:color="auto"/>
            <w:left w:val="none" w:sz="0" w:space="0" w:color="auto"/>
            <w:bottom w:val="none" w:sz="0" w:space="0" w:color="auto"/>
            <w:right w:val="none" w:sz="0" w:space="0" w:color="auto"/>
          </w:divBdr>
        </w:div>
        <w:div w:id="177618725">
          <w:marLeft w:val="0"/>
          <w:marRight w:val="0"/>
          <w:marTop w:val="0"/>
          <w:marBottom w:val="0"/>
          <w:divBdr>
            <w:top w:val="none" w:sz="0" w:space="0" w:color="auto"/>
            <w:left w:val="none" w:sz="0" w:space="0" w:color="auto"/>
            <w:bottom w:val="none" w:sz="0" w:space="0" w:color="auto"/>
            <w:right w:val="none" w:sz="0" w:space="0" w:color="auto"/>
          </w:divBdr>
        </w:div>
        <w:div w:id="181014705">
          <w:marLeft w:val="0"/>
          <w:marRight w:val="0"/>
          <w:marTop w:val="0"/>
          <w:marBottom w:val="0"/>
          <w:divBdr>
            <w:top w:val="none" w:sz="0" w:space="0" w:color="auto"/>
            <w:left w:val="none" w:sz="0" w:space="0" w:color="auto"/>
            <w:bottom w:val="none" w:sz="0" w:space="0" w:color="auto"/>
            <w:right w:val="none" w:sz="0" w:space="0" w:color="auto"/>
          </w:divBdr>
        </w:div>
        <w:div w:id="189147329">
          <w:marLeft w:val="0"/>
          <w:marRight w:val="0"/>
          <w:marTop w:val="0"/>
          <w:marBottom w:val="0"/>
          <w:divBdr>
            <w:top w:val="none" w:sz="0" w:space="0" w:color="auto"/>
            <w:left w:val="none" w:sz="0" w:space="0" w:color="auto"/>
            <w:bottom w:val="none" w:sz="0" w:space="0" w:color="auto"/>
            <w:right w:val="none" w:sz="0" w:space="0" w:color="auto"/>
          </w:divBdr>
        </w:div>
        <w:div w:id="197357368">
          <w:marLeft w:val="0"/>
          <w:marRight w:val="0"/>
          <w:marTop w:val="0"/>
          <w:marBottom w:val="0"/>
          <w:divBdr>
            <w:top w:val="none" w:sz="0" w:space="0" w:color="auto"/>
            <w:left w:val="none" w:sz="0" w:space="0" w:color="auto"/>
            <w:bottom w:val="none" w:sz="0" w:space="0" w:color="auto"/>
            <w:right w:val="none" w:sz="0" w:space="0" w:color="auto"/>
          </w:divBdr>
        </w:div>
        <w:div w:id="221404782">
          <w:marLeft w:val="0"/>
          <w:marRight w:val="0"/>
          <w:marTop w:val="0"/>
          <w:marBottom w:val="0"/>
          <w:divBdr>
            <w:top w:val="none" w:sz="0" w:space="0" w:color="auto"/>
            <w:left w:val="none" w:sz="0" w:space="0" w:color="auto"/>
            <w:bottom w:val="none" w:sz="0" w:space="0" w:color="auto"/>
            <w:right w:val="none" w:sz="0" w:space="0" w:color="auto"/>
          </w:divBdr>
          <w:divsChild>
            <w:div w:id="73941195">
              <w:marLeft w:val="0"/>
              <w:marRight w:val="0"/>
              <w:marTop w:val="0"/>
              <w:marBottom w:val="0"/>
              <w:divBdr>
                <w:top w:val="none" w:sz="0" w:space="0" w:color="auto"/>
                <w:left w:val="none" w:sz="0" w:space="0" w:color="auto"/>
                <w:bottom w:val="none" w:sz="0" w:space="0" w:color="auto"/>
                <w:right w:val="none" w:sz="0" w:space="0" w:color="auto"/>
              </w:divBdr>
            </w:div>
            <w:div w:id="345834854">
              <w:marLeft w:val="0"/>
              <w:marRight w:val="0"/>
              <w:marTop w:val="0"/>
              <w:marBottom w:val="0"/>
              <w:divBdr>
                <w:top w:val="none" w:sz="0" w:space="0" w:color="auto"/>
                <w:left w:val="none" w:sz="0" w:space="0" w:color="auto"/>
                <w:bottom w:val="none" w:sz="0" w:space="0" w:color="auto"/>
                <w:right w:val="none" w:sz="0" w:space="0" w:color="auto"/>
              </w:divBdr>
            </w:div>
            <w:div w:id="543952717">
              <w:marLeft w:val="0"/>
              <w:marRight w:val="0"/>
              <w:marTop w:val="0"/>
              <w:marBottom w:val="0"/>
              <w:divBdr>
                <w:top w:val="none" w:sz="0" w:space="0" w:color="auto"/>
                <w:left w:val="none" w:sz="0" w:space="0" w:color="auto"/>
                <w:bottom w:val="none" w:sz="0" w:space="0" w:color="auto"/>
                <w:right w:val="none" w:sz="0" w:space="0" w:color="auto"/>
              </w:divBdr>
            </w:div>
            <w:div w:id="1373728109">
              <w:marLeft w:val="0"/>
              <w:marRight w:val="0"/>
              <w:marTop w:val="0"/>
              <w:marBottom w:val="0"/>
              <w:divBdr>
                <w:top w:val="none" w:sz="0" w:space="0" w:color="auto"/>
                <w:left w:val="none" w:sz="0" w:space="0" w:color="auto"/>
                <w:bottom w:val="none" w:sz="0" w:space="0" w:color="auto"/>
                <w:right w:val="none" w:sz="0" w:space="0" w:color="auto"/>
              </w:divBdr>
            </w:div>
          </w:divsChild>
        </w:div>
        <w:div w:id="241990584">
          <w:marLeft w:val="0"/>
          <w:marRight w:val="0"/>
          <w:marTop w:val="0"/>
          <w:marBottom w:val="0"/>
          <w:divBdr>
            <w:top w:val="none" w:sz="0" w:space="0" w:color="auto"/>
            <w:left w:val="none" w:sz="0" w:space="0" w:color="auto"/>
            <w:bottom w:val="none" w:sz="0" w:space="0" w:color="auto"/>
            <w:right w:val="none" w:sz="0" w:space="0" w:color="auto"/>
          </w:divBdr>
        </w:div>
        <w:div w:id="250164448">
          <w:marLeft w:val="0"/>
          <w:marRight w:val="0"/>
          <w:marTop w:val="0"/>
          <w:marBottom w:val="0"/>
          <w:divBdr>
            <w:top w:val="none" w:sz="0" w:space="0" w:color="auto"/>
            <w:left w:val="none" w:sz="0" w:space="0" w:color="auto"/>
            <w:bottom w:val="none" w:sz="0" w:space="0" w:color="auto"/>
            <w:right w:val="none" w:sz="0" w:space="0" w:color="auto"/>
          </w:divBdr>
        </w:div>
        <w:div w:id="290867778">
          <w:marLeft w:val="0"/>
          <w:marRight w:val="0"/>
          <w:marTop w:val="0"/>
          <w:marBottom w:val="0"/>
          <w:divBdr>
            <w:top w:val="none" w:sz="0" w:space="0" w:color="auto"/>
            <w:left w:val="none" w:sz="0" w:space="0" w:color="auto"/>
            <w:bottom w:val="none" w:sz="0" w:space="0" w:color="auto"/>
            <w:right w:val="none" w:sz="0" w:space="0" w:color="auto"/>
          </w:divBdr>
        </w:div>
        <w:div w:id="297226330">
          <w:marLeft w:val="0"/>
          <w:marRight w:val="0"/>
          <w:marTop w:val="0"/>
          <w:marBottom w:val="0"/>
          <w:divBdr>
            <w:top w:val="none" w:sz="0" w:space="0" w:color="auto"/>
            <w:left w:val="none" w:sz="0" w:space="0" w:color="auto"/>
            <w:bottom w:val="none" w:sz="0" w:space="0" w:color="auto"/>
            <w:right w:val="none" w:sz="0" w:space="0" w:color="auto"/>
          </w:divBdr>
        </w:div>
        <w:div w:id="311522031">
          <w:marLeft w:val="0"/>
          <w:marRight w:val="0"/>
          <w:marTop w:val="0"/>
          <w:marBottom w:val="0"/>
          <w:divBdr>
            <w:top w:val="none" w:sz="0" w:space="0" w:color="auto"/>
            <w:left w:val="none" w:sz="0" w:space="0" w:color="auto"/>
            <w:bottom w:val="none" w:sz="0" w:space="0" w:color="auto"/>
            <w:right w:val="none" w:sz="0" w:space="0" w:color="auto"/>
          </w:divBdr>
        </w:div>
        <w:div w:id="311833333">
          <w:marLeft w:val="0"/>
          <w:marRight w:val="0"/>
          <w:marTop w:val="0"/>
          <w:marBottom w:val="0"/>
          <w:divBdr>
            <w:top w:val="none" w:sz="0" w:space="0" w:color="auto"/>
            <w:left w:val="none" w:sz="0" w:space="0" w:color="auto"/>
            <w:bottom w:val="none" w:sz="0" w:space="0" w:color="auto"/>
            <w:right w:val="none" w:sz="0" w:space="0" w:color="auto"/>
          </w:divBdr>
        </w:div>
        <w:div w:id="383873398">
          <w:marLeft w:val="0"/>
          <w:marRight w:val="0"/>
          <w:marTop w:val="0"/>
          <w:marBottom w:val="0"/>
          <w:divBdr>
            <w:top w:val="none" w:sz="0" w:space="0" w:color="auto"/>
            <w:left w:val="none" w:sz="0" w:space="0" w:color="auto"/>
            <w:bottom w:val="none" w:sz="0" w:space="0" w:color="auto"/>
            <w:right w:val="none" w:sz="0" w:space="0" w:color="auto"/>
          </w:divBdr>
        </w:div>
        <w:div w:id="437677252">
          <w:marLeft w:val="0"/>
          <w:marRight w:val="0"/>
          <w:marTop w:val="0"/>
          <w:marBottom w:val="0"/>
          <w:divBdr>
            <w:top w:val="none" w:sz="0" w:space="0" w:color="auto"/>
            <w:left w:val="none" w:sz="0" w:space="0" w:color="auto"/>
            <w:bottom w:val="none" w:sz="0" w:space="0" w:color="auto"/>
            <w:right w:val="none" w:sz="0" w:space="0" w:color="auto"/>
          </w:divBdr>
        </w:div>
        <w:div w:id="443309073">
          <w:marLeft w:val="0"/>
          <w:marRight w:val="0"/>
          <w:marTop w:val="0"/>
          <w:marBottom w:val="0"/>
          <w:divBdr>
            <w:top w:val="none" w:sz="0" w:space="0" w:color="auto"/>
            <w:left w:val="none" w:sz="0" w:space="0" w:color="auto"/>
            <w:bottom w:val="none" w:sz="0" w:space="0" w:color="auto"/>
            <w:right w:val="none" w:sz="0" w:space="0" w:color="auto"/>
          </w:divBdr>
        </w:div>
        <w:div w:id="509104884">
          <w:marLeft w:val="0"/>
          <w:marRight w:val="0"/>
          <w:marTop w:val="0"/>
          <w:marBottom w:val="0"/>
          <w:divBdr>
            <w:top w:val="none" w:sz="0" w:space="0" w:color="auto"/>
            <w:left w:val="none" w:sz="0" w:space="0" w:color="auto"/>
            <w:bottom w:val="none" w:sz="0" w:space="0" w:color="auto"/>
            <w:right w:val="none" w:sz="0" w:space="0" w:color="auto"/>
          </w:divBdr>
        </w:div>
        <w:div w:id="562066141">
          <w:marLeft w:val="0"/>
          <w:marRight w:val="0"/>
          <w:marTop w:val="0"/>
          <w:marBottom w:val="0"/>
          <w:divBdr>
            <w:top w:val="none" w:sz="0" w:space="0" w:color="auto"/>
            <w:left w:val="none" w:sz="0" w:space="0" w:color="auto"/>
            <w:bottom w:val="none" w:sz="0" w:space="0" w:color="auto"/>
            <w:right w:val="none" w:sz="0" w:space="0" w:color="auto"/>
          </w:divBdr>
        </w:div>
        <w:div w:id="604269356">
          <w:marLeft w:val="0"/>
          <w:marRight w:val="0"/>
          <w:marTop w:val="0"/>
          <w:marBottom w:val="0"/>
          <w:divBdr>
            <w:top w:val="none" w:sz="0" w:space="0" w:color="auto"/>
            <w:left w:val="none" w:sz="0" w:space="0" w:color="auto"/>
            <w:bottom w:val="none" w:sz="0" w:space="0" w:color="auto"/>
            <w:right w:val="none" w:sz="0" w:space="0" w:color="auto"/>
          </w:divBdr>
        </w:div>
        <w:div w:id="606889990">
          <w:marLeft w:val="0"/>
          <w:marRight w:val="0"/>
          <w:marTop w:val="0"/>
          <w:marBottom w:val="0"/>
          <w:divBdr>
            <w:top w:val="none" w:sz="0" w:space="0" w:color="auto"/>
            <w:left w:val="none" w:sz="0" w:space="0" w:color="auto"/>
            <w:bottom w:val="none" w:sz="0" w:space="0" w:color="auto"/>
            <w:right w:val="none" w:sz="0" w:space="0" w:color="auto"/>
          </w:divBdr>
        </w:div>
        <w:div w:id="617445203">
          <w:marLeft w:val="0"/>
          <w:marRight w:val="0"/>
          <w:marTop w:val="0"/>
          <w:marBottom w:val="0"/>
          <w:divBdr>
            <w:top w:val="none" w:sz="0" w:space="0" w:color="auto"/>
            <w:left w:val="none" w:sz="0" w:space="0" w:color="auto"/>
            <w:bottom w:val="none" w:sz="0" w:space="0" w:color="auto"/>
            <w:right w:val="none" w:sz="0" w:space="0" w:color="auto"/>
          </w:divBdr>
          <w:divsChild>
            <w:div w:id="439568726">
              <w:marLeft w:val="0"/>
              <w:marRight w:val="0"/>
              <w:marTop w:val="0"/>
              <w:marBottom w:val="0"/>
              <w:divBdr>
                <w:top w:val="none" w:sz="0" w:space="0" w:color="auto"/>
                <w:left w:val="none" w:sz="0" w:space="0" w:color="auto"/>
                <w:bottom w:val="none" w:sz="0" w:space="0" w:color="auto"/>
                <w:right w:val="none" w:sz="0" w:space="0" w:color="auto"/>
              </w:divBdr>
            </w:div>
            <w:div w:id="619340602">
              <w:marLeft w:val="0"/>
              <w:marRight w:val="0"/>
              <w:marTop w:val="0"/>
              <w:marBottom w:val="0"/>
              <w:divBdr>
                <w:top w:val="none" w:sz="0" w:space="0" w:color="auto"/>
                <w:left w:val="none" w:sz="0" w:space="0" w:color="auto"/>
                <w:bottom w:val="none" w:sz="0" w:space="0" w:color="auto"/>
                <w:right w:val="none" w:sz="0" w:space="0" w:color="auto"/>
              </w:divBdr>
            </w:div>
            <w:div w:id="1194031861">
              <w:marLeft w:val="0"/>
              <w:marRight w:val="0"/>
              <w:marTop w:val="0"/>
              <w:marBottom w:val="0"/>
              <w:divBdr>
                <w:top w:val="none" w:sz="0" w:space="0" w:color="auto"/>
                <w:left w:val="none" w:sz="0" w:space="0" w:color="auto"/>
                <w:bottom w:val="none" w:sz="0" w:space="0" w:color="auto"/>
                <w:right w:val="none" w:sz="0" w:space="0" w:color="auto"/>
              </w:divBdr>
            </w:div>
            <w:div w:id="1825004390">
              <w:marLeft w:val="0"/>
              <w:marRight w:val="0"/>
              <w:marTop w:val="0"/>
              <w:marBottom w:val="0"/>
              <w:divBdr>
                <w:top w:val="none" w:sz="0" w:space="0" w:color="auto"/>
                <w:left w:val="none" w:sz="0" w:space="0" w:color="auto"/>
                <w:bottom w:val="none" w:sz="0" w:space="0" w:color="auto"/>
                <w:right w:val="none" w:sz="0" w:space="0" w:color="auto"/>
              </w:divBdr>
            </w:div>
            <w:div w:id="2097751514">
              <w:marLeft w:val="0"/>
              <w:marRight w:val="0"/>
              <w:marTop w:val="0"/>
              <w:marBottom w:val="0"/>
              <w:divBdr>
                <w:top w:val="none" w:sz="0" w:space="0" w:color="auto"/>
                <w:left w:val="none" w:sz="0" w:space="0" w:color="auto"/>
                <w:bottom w:val="none" w:sz="0" w:space="0" w:color="auto"/>
                <w:right w:val="none" w:sz="0" w:space="0" w:color="auto"/>
              </w:divBdr>
            </w:div>
          </w:divsChild>
        </w:div>
        <w:div w:id="620113668">
          <w:marLeft w:val="0"/>
          <w:marRight w:val="0"/>
          <w:marTop w:val="0"/>
          <w:marBottom w:val="0"/>
          <w:divBdr>
            <w:top w:val="none" w:sz="0" w:space="0" w:color="auto"/>
            <w:left w:val="none" w:sz="0" w:space="0" w:color="auto"/>
            <w:bottom w:val="none" w:sz="0" w:space="0" w:color="auto"/>
            <w:right w:val="none" w:sz="0" w:space="0" w:color="auto"/>
          </w:divBdr>
        </w:div>
        <w:div w:id="637536389">
          <w:marLeft w:val="0"/>
          <w:marRight w:val="0"/>
          <w:marTop w:val="0"/>
          <w:marBottom w:val="0"/>
          <w:divBdr>
            <w:top w:val="none" w:sz="0" w:space="0" w:color="auto"/>
            <w:left w:val="none" w:sz="0" w:space="0" w:color="auto"/>
            <w:bottom w:val="none" w:sz="0" w:space="0" w:color="auto"/>
            <w:right w:val="none" w:sz="0" w:space="0" w:color="auto"/>
          </w:divBdr>
        </w:div>
        <w:div w:id="644970968">
          <w:marLeft w:val="0"/>
          <w:marRight w:val="0"/>
          <w:marTop w:val="0"/>
          <w:marBottom w:val="0"/>
          <w:divBdr>
            <w:top w:val="none" w:sz="0" w:space="0" w:color="auto"/>
            <w:left w:val="none" w:sz="0" w:space="0" w:color="auto"/>
            <w:bottom w:val="none" w:sz="0" w:space="0" w:color="auto"/>
            <w:right w:val="none" w:sz="0" w:space="0" w:color="auto"/>
          </w:divBdr>
          <w:divsChild>
            <w:div w:id="189031822">
              <w:marLeft w:val="0"/>
              <w:marRight w:val="0"/>
              <w:marTop w:val="0"/>
              <w:marBottom w:val="0"/>
              <w:divBdr>
                <w:top w:val="none" w:sz="0" w:space="0" w:color="auto"/>
                <w:left w:val="none" w:sz="0" w:space="0" w:color="auto"/>
                <w:bottom w:val="none" w:sz="0" w:space="0" w:color="auto"/>
                <w:right w:val="none" w:sz="0" w:space="0" w:color="auto"/>
              </w:divBdr>
            </w:div>
            <w:div w:id="479032812">
              <w:marLeft w:val="0"/>
              <w:marRight w:val="0"/>
              <w:marTop w:val="0"/>
              <w:marBottom w:val="0"/>
              <w:divBdr>
                <w:top w:val="none" w:sz="0" w:space="0" w:color="auto"/>
                <w:left w:val="none" w:sz="0" w:space="0" w:color="auto"/>
                <w:bottom w:val="none" w:sz="0" w:space="0" w:color="auto"/>
                <w:right w:val="none" w:sz="0" w:space="0" w:color="auto"/>
              </w:divBdr>
            </w:div>
            <w:div w:id="782194791">
              <w:marLeft w:val="0"/>
              <w:marRight w:val="0"/>
              <w:marTop w:val="0"/>
              <w:marBottom w:val="0"/>
              <w:divBdr>
                <w:top w:val="none" w:sz="0" w:space="0" w:color="auto"/>
                <w:left w:val="none" w:sz="0" w:space="0" w:color="auto"/>
                <w:bottom w:val="none" w:sz="0" w:space="0" w:color="auto"/>
                <w:right w:val="none" w:sz="0" w:space="0" w:color="auto"/>
              </w:divBdr>
            </w:div>
            <w:div w:id="799419220">
              <w:marLeft w:val="0"/>
              <w:marRight w:val="0"/>
              <w:marTop w:val="0"/>
              <w:marBottom w:val="0"/>
              <w:divBdr>
                <w:top w:val="none" w:sz="0" w:space="0" w:color="auto"/>
                <w:left w:val="none" w:sz="0" w:space="0" w:color="auto"/>
                <w:bottom w:val="none" w:sz="0" w:space="0" w:color="auto"/>
                <w:right w:val="none" w:sz="0" w:space="0" w:color="auto"/>
              </w:divBdr>
            </w:div>
            <w:div w:id="1281497651">
              <w:marLeft w:val="0"/>
              <w:marRight w:val="0"/>
              <w:marTop w:val="0"/>
              <w:marBottom w:val="0"/>
              <w:divBdr>
                <w:top w:val="none" w:sz="0" w:space="0" w:color="auto"/>
                <w:left w:val="none" w:sz="0" w:space="0" w:color="auto"/>
                <w:bottom w:val="none" w:sz="0" w:space="0" w:color="auto"/>
                <w:right w:val="none" w:sz="0" w:space="0" w:color="auto"/>
              </w:divBdr>
            </w:div>
          </w:divsChild>
        </w:div>
        <w:div w:id="646473055">
          <w:marLeft w:val="0"/>
          <w:marRight w:val="0"/>
          <w:marTop w:val="0"/>
          <w:marBottom w:val="0"/>
          <w:divBdr>
            <w:top w:val="none" w:sz="0" w:space="0" w:color="auto"/>
            <w:left w:val="none" w:sz="0" w:space="0" w:color="auto"/>
            <w:bottom w:val="none" w:sz="0" w:space="0" w:color="auto"/>
            <w:right w:val="none" w:sz="0" w:space="0" w:color="auto"/>
          </w:divBdr>
        </w:div>
        <w:div w:id="660933871">
          <w:marLeft w:val="0"/>
          <w:marRight w:val="0"/>
          <w:marTop w:val="0"/>
          <w:marBottom w:val="0"/>
          <w:divBdr>
            <w:top w:val="none" w:sz="0" w:space="0" w:color="auto"/>
            <w:left w:val="none" w:sz="0" w:space="0" w:color="auto"/>
            <w:bottom w:val="none" w:sz="0" w:space="0" w:color="auto"/>
            <w:right w:val="none" w:sz="0" w:space="0" w:color="auto"/>
          </w:divBdr>
        </w:div>
        <w:div w:id="663701569">
          <w:marLeft w:val="0"/>
          <w:marRight w:val="0"/>
          <w:marTop w:val="0"/>
          <w:marBottom w:val="0"/>
          <w:divBdr>
            <w:top w:val="none" w:sz="0" w:space="0" w:color="auto"/>
            <w:left w:val="none" w:sz="0" w:space="0" w:color="auto"/>
            <w:bottom w:val="none" w:sz="0" w:space="0" w:color="auto"/>
            <w:right w:val="none" w:sz="0" w:space="0" w:color="auto"/>
          </w:divBdr>
        </w:div>
        <w:div w:id="683635966">
          <w:marLeft w:val="0"/>
          <w:marRight w:val="0"/>
          <w:marTop w:val="0"/>
          <w:marBottom w:val="0"/>
          <w:divBdr>
            <w:top w:val="none" w:sz="0" w:space="0" w:color="auto"/>
            <w:left w:val="none" w:sz="0" w:space="0" w:color="auto"/>
            <w:bottom w:val="none" w:sz="0" w:space="0" w:color="auto"/>
            <w:right w:val="none" w:sz="0" w:space="0" w:color="auto"/>
          </w:divBdr>
          <w:divsChild>
            <w:div w:id="829902488">
              <w:marLeft w:val="0"/>
              <w:marRight w:val="0"/>
              <w:marTop w:val="0"/>
              <w:marBottom w:val="0"/>
              <w:divBdr>
                <w:top w:val="none" w:sz="0" w:space="0" w:color="auto"/>
                <w:left w:val="none" w:sz="0" w:space="0" w:color="auto"/>
                <w:bottom w:val="none" w:sz="0" w:space="0" w:color="auto"/>
                <w:right w:val="none" w:sz="0" w:space="0" w:color="auto"/>
              </w:divBdr>
            </w:div>
            <w:div w:id="893155384">
              <w:marLeft w:val="0"/>
              <w:marRight w:val="0"/>
              <w:marTop w:val="0"/>
              <w:marBottom w:val="0"/>
              <w:divBdr>
                <w:top w:val="none" w:sz="0" w:space="0" w:color="auto"/>
                <w:left w:val="none" w:sz="0" w:space="0" w:color="auto"/>
                <w:bottom w:val="none" w:sz="0" w:space="0" w:color="auto"/>
                <w:right w:val="none" w:sz="0" w:space="0" w:color="auto"/>
              </w:divBdr>
            </w:div>
            <w:div w:id="1131629195">
              <w:marLeft w:val="0"/>
              <w:marRight w:val="0"/>
              <w:marTop w:val="0"/>
              <w:marBottom w:val="0"/>
              <w:divBdr>
                <w:top w:val="none" w:sz="0" w:space="0" w:color="auto"/>
                <w:left w:val="none" w:sz="0" w:space="0" w:color="auto"/>
                <w:bottom w:val="none" w:sz="0" w:space="0" w:color="auto"/>
                <w:right w:val="none" w:sz="0" w:space="0" w:color="auto"/>
              </w:divBdr>
            </w:div>
            <w:div w:id="1623803298">
              <w:marLeft w:val="0"/>
              <w:marRight w:val="0"/>
              <w:marTop w:val="0"/>
              <w:marBottom w:val="0"/>
              <w:divBdr>
                <w:top w:val="none" w:sz="0" w:space="0" w:color="auto"/>
                <w:left w:val="none" w:sz="0" w:space="0" w:color="auto"/>
                <w:bottom w:val="none" w:sz="0" w:space="0" w:color="auto"/>
                <w:right w:val="none" w:sz="0" w:space="0" w:color="auto"/>
              </w:divBdr>
            </w:div>
            <w:div w:id="2037197191">
              <w:marLeft w:val="0"/>
              <w:marRight w:val="0"/>
              <w:marTop w:val="0"/>
              <w:marBottom w:val="0"/>
              <w:divBdr>
                <w:top w:val="none" w:sz="0" w:space="0" w:color="auto"/>
                <w:left w:val="none" w:sz="0" w:space="0" w:color="auto"/>
                <w:bottom w:val="none" w:sz="0" w:space="0" w:color="auto"/>
                <w:right w:val="none" w:sz="0" w:space="0" w:color="auto"/>
              </w:divBdr>
            </w:div>
          </w:divsChild>
        </w:div>
        <w:div w:id="687104071">
          <w:marLeft w:val="0"/>
          <w:marRight w:val="0"/>
          <w:marTop w:val="0"/>
          <w:marBottom w:val="0"/>
          <w:divBdr>
            <w:top w:val="none" w:sz="0" w:space="0" w:color="auto"/>
            <w:left w:val="none" w:sz="0" w:space="0" w:color="auto"/>
            <w:bottom w:val="none" w:sz="0" w:space="0" w:color="auto"/>
            <w:right w:val="none" w:sz="0" w:space="0" w:color="auto"/>
          </w:divBdr>
        </w:div>
        <w:div w:id="718282023">
          <w:marLeft w:val="0"/>
          <w:marRight w:val="0"/>
          <w:marTop w:val="0"/>
          <w:marBottom w:val="0"/>
          <w:divBdr>
            <w:top w:val="none" w:sz="0" w:space="0" w:color="auto"/>
            <w:left w:val="none" w:sz="0" w:space="0" w:color="auto"/>
            <w:bottom w:val="none" w:sz="0" w:space="0" w:color="auto"/>
            <w:right w:val="none" w:sz="0" w:space="0" w:color="auto"/>
          </w:divBdr>
        </w:div>
        <w:div w:id="778794934">
          <w:marLeft w:val="0"/>
          <w:marRight w:val="0"/>
          <w:marTop w:val="0"/>
          <w:marBottom w:val="0"/>
          <w:divBdr>
            <w:top w:val="none" w:sz="0" w:space="0" w:color="auto"/>
            <w:left w:val="none" w:sz="0" w:space="0" w:color="auto"/>
            <w:bottom w:val="none" w:sz="0" w:space="0" w:color="auto"/>
            <w:right w:val="none" w:sz="0" w:space="0" w:color="auto"/>
          </w:divBdr>
        </w:div>
        <w:div w:id="781269558">
          <w:marLeft w:val="0"/>
          <w:marRight w:val="0"/>
          <w:marTop w:val="0"/>
          <w:marBottom w:val="0"/>
          <w:divBdr>
            <w:top w:val="none" w:sz="0" w:space="0" w:color="auto"/>
            <w:left w:val="none" w:sz="0" w:space="0" w:color="auto"/>
            <w:bottom w:val="none" w:sz="0" w:space="0" w:color="auto"/>
            <w:right w:val="none" w:sz="0" w:space="0" w:color="auto"/>
          </w:divBdr>
        </w:div>
        <w:div w:id="785581336">
          <w:marLeft w:val="0"/>
          <w:marRight w:val="0"/>
          <w:marTop w:val="0"/>
          <w:marBottom w:val="0"/>
          <w:divBdr>
            <w:top w:val="none" w:sz="0" w:space="0" w:color="auto"/>
            <w:left w:val="none" w:sz="0" w:space="0" w:color="auto"/>
            <w:bottom w:val="none" w:sz="0" w:space="0" w:color="auto"/>
            <w:right w:val="none" w:sz="0" w:space="0" w:color="auto"/>
          </w:divBdr>
        </w:div>
        <w:div w:id="790248212">
          <w:marLeft w:val="0"/>
          <w:marRight w:val="0"/>
          <w:marTop w:val="0"/>
          <w:marBottom w:val="0"/>
          <w:divBdr>
            <w:top w:val="none" w:sz="0" w:space="0" w:color="auto"/>
            <w:left w:val="none" w:sz="0" w:space="0" w:color="auto"/>
            <w:bottom w:val="none" w:sz="0" w:space="0" w:color="auto"/>
            <w:right w:val="none" w:sz="0" w:space="0" w:color="auto"/>
          </w:divBdr>
        </w:div>
        <w:div w:id="798963170">
          <w:marLeft w:val="0"/>
          <w:marRight w:val="0"/>
          <w:marTop w:val="0"/>
          <w:marBottom w:val="0"/>
          <w:divBdr>
            <w:top w:val="none" w:sz="0" w:space="0" w:color="auto"/>
            <w:left w:val="none" w:sz="0" w:space="0" w:color="auto"/>
            <w:bottom w:val="none" w:sz="0" w:space="0" w:color="auto"/>
            <w:right w:val="none" w:sz="0" w:space="0" w:color="auto"/>
          </w:divBdr>
        </w:div>
        <w:div w:id="799307294">
          <w:marLeft w:val="0"/>
          <w:marRight w:val="0"/>
          <w:marTop w:val="0"/>
          <w:marBottom w:val="0"/>
          <w:divBdr>
            <w:top w:val="none" w:sz="0" w:space="0" w:color="auto"/>
            <w:left w:val="none" w:sz="0" w:space="0" w:color="auto"/>
            <w:bottom w:val="none" w:sz="0" w:space="0" w:color="auto"/>
            <w:right w:val="none" w:sz="0" w:space="0" w:color="auto"/>
          </w:divBdr>
        </w:div>
        <w:div w:id="830175262">
          <w:marLeft w:val="0"/>
          <w:marRight w:val="0"/>
          <w:marTop w:val="0"/>
          <w:marBottom w:val="0"/>
          <w:divBdr>
            <w:top w:val="none" w:sz="0" w:space="0" w:color="auto"/>
            <w:left w:val="none" w:sz="0" w:space="0" w:color="auto"/>
            <w:bottom w:val="none" w:sz="0" w:space="0" w:color="auto"/>
            <w:right w:val="none" w:sz="0" w:space="0" w:color="auto"/>
          </w:divBdr>
          <w:divsChild>
            <w:div w:id="484787099">
              <w:marLeft w:val="0"/>
              <w:marRight w:val="0"/>
              <w:marTop w:val="0"/>
              <w:marBottom w:val="0"/>
              <w:divBdr>
                <w:top w:val="none" w:sz="0" w:space="0" w:color="auto"/>
                <w:left w:val="none" w:sz="0" w:space="0" w:color="auto"/>
                <w:bottom w:val="none" w:sz="0" w:space="0" w:color="auto"/>
                <w:right w:val="none" w:sz="0" w:space="0" w:color="auto"/>
              </w:divBdr>
            </w:div>
            <w:div w:id="580523634">
              <w:marLeft w:val="0"/>
              <w:marRight w:val="0"/>
              <w:marTop w:val="0"/>
              <w:marBottom w:val="0"/>
              <w:divBdr>
                <w:top w:val="none" w:sz="0" w:space="0" w:color="auto"/>
                <w:left w:val="none" w:sz="0" w:space="0" w:color="auto"/>
                <w:bottom w:val="none" w:sz="0" w:space="0" w:color="auto"/>
                <w:right w:val="none" w:sz="0" w:space="0" w:color="auto"/>
              </w:divBdr>
            </w:div>
            <w:div w:id="620843238">
              <w:marLeft w:val="0"/>
              <w:marRight w:val="0"/>
              <w:marTop w:val="0"/>
              <w:marBottom w:val="0"/>
              <w:divBdr>
                <w:top w:val="none" w:sz="0" w:space="0" w:color="auto"/>
                <w:left w:val="none" w:sz="0" w:space="0" w:color="auto"/>
                <w:bottom w:val="none" w:sz="0" w:space="0" w:color="auto"/>
                <w:right w:val="none" w:sz="0" w:space="0" w:color="auto"/>
              </w:divBdr>
            </w:div>
            <w:div w:id="880744237">
              <w:marLeft w:val="0"/>
              <w:marRight w:val="0"/>
              <w:marTop w:val="0"/>
              <w:marBottom w:val="0"/>
              <w:divBdr>
                <w:top w:val="none" w:sz="0" w:space="0" w:color="auto"/>
                <w:left w:val="none" w:sz="0" w:space="0" w:color="auto"/>
                <w:bottom w:val="none" w:sz="0" w:space="0" w:color="auto"/>
                <w:right w:val="none" w:sz="0" w:space="0" w:color="auto"/>
              </w:divBdr>
            </w:div>
            <w:div w:id="928389977">
              <w:marLeft w:val="0"/>
              <w:marRight w:val="0"/>
              <w:marTop w:val="0"/>
              <w:marBottom w:val="0"/>
              <w:divBdr>
                <w:top w:val="none" w:sz="0" w:space="0" w:color="auto"/>
                <w:left w:val="none" w:sz="0" w:space="0" w:color="auto"/>
                <w:bottom w:val="none" w:sz="0" w:space="0" w:color="auto"/>
                <w:right w:val="none" w:sz="0" w:space="0" w:color="auto"/>
              </w:divBdr>
            </w:div>
          </w:divsChild>
        </w:div>
        <w:div w:id="853613397">
          <w:marLeft w:val="0"/>
          <w:marRight w:val="0"/>
          <w:marTop w:val="0"/>
          <w:marBottom w:val="0"/>
          <w:divBdr>
            <w:top w:val="none" w:sz="0" w:space="0" w:color="auto"/>
            <w:left w:val="none" w:sz="0" w:space="0" w:color="auto"/>
            <w:bottom w:val="none" w:sz="0" w:space="0" w:color="auto"/>
            <w:right w:val="none" w:sz="0" w:space="0" w:color="auto"/>
          </w:divBdr>
        </w:div>
        <w:div w:id="869487424">
          <w:marLeft w:val="0"/>
          <w:marRight w:val="0"/>
          <w:marTop w:val="0"/>
          <w:marBottom w:val="0"/>
          <w:divBdr>
            <w:top w:val="none" w:sz="0" w:space="0" w:color="auto"/>
            <w:left w:val="none" w:sz="0" w:space="0" w:color="auto"/>
            <w:bottom w:val="none" w:sz="0" w:space="0" w:color="auto"/>
            <w:right w:val="none" w:sz="0" w:space="0" w:color="auto"/>
          </w:divBdr>
        </w:div>
        <w:div w:id="917326405">
          <w:marLeft w:val="0"/>
          <w:marRight w:val="0"/>
          <w:marTop w:val="0"/>
          <w:marBottom w:val="0"/>
          <w:divBdr>
            <w:top w:val="none" w:sz="0" w:space="0" w:color="auto"/>
            <w:left w:val="none" w:sz="0" w:space="0" w:color="auto"/>
            <w:bottom w:val="none" w:sz="0" w:space="0" w:color="auto"/>
            <w:right w:val="none" w:sz="0" w:space="0" w:color="auto"/>
          </w:divBdr>
          <w:divsChild>
            <w:div w:id="118845187">
              <w:marLeft w:val="0"/>
              <w:marRight w:val="0"/>
              <w:marTop w:val="0"/>
              <w:marBottom w:val="0"/>
              <w:divBdr>
                <w:top w:val="none" w:sz="0" w:space="0" w:color="auto"/>
                <w:left w:val="none" w:sz="0" w:space="0" w:color="auto"/>
                <w:bottom w:val="none" w:sz="0" w:space="0" w:color="auto"/>
                <w:right w:val="none" w:sz="0" w:space="0" w:color="auto"/>
              </w:divBdr>
            </w:div>
            <w:div w:id="202834589">
              <w:marLeft w:val="0"/>
              <w:marRight w:val="0"/>
              <w:marTop w:val="0"/>
              <w:marBottom w:val="0"/>
              <w:divBdr>
                <w:top w:val="none" w:sz="0" w:space="0" w:color="auto"/>
                <w:left w:val="none" w:sz="0" w:space="0" w:color="auto"/>
                <w:bottom w:val="none" w:sz="0" w:space="0" w:color="auto"/>
                <w:right w:val="none" w:sz="0" w:space="0" w:color="auto"/>
              </w:divBdr>
            </w:div>
            <w:div w:id="1658993388">
              <w:marLeft w:val="0"/>
              <w:marRight w:val="0"/>
              <w:marTop w:val="0"/>
              <w:marBottom w:val="0"/>
              <w:divBdr>
                <w:top w:val="none" w:sz="0" w:space="0" w:color="auto"/>
                <w:left w:val="none" w:sz="0" w:space="0" w:color="auto"/>
                <w:bottom w:val="none" w:sz="0" w:space="0" w:color="auto"/>
                <w:right w:val="none" w:sz="0" w:space="0" w:color="auto"/>
              </w:divBdr>
            </w:div>
            <w:div w:id="1881821726">
              <w:marLeft w:val="0"/>
              <w:marRight w:val="0"/>
              <w:marTop w:val="0"/>
              <w:marBottom w:val="0"/>
              <w:divBdr>
                <w:top w:val="none" w:sz="0" w:space="0" w:color="auto"/>
                <w:left w:val="none" w:sz="0" w:space="0" w:color="auto"/>
                <w:bottom w:val="none" w:sz="0" w:space="0" w:color="auto"/>
                <w:right w:val="none" w:sz="0" w:space="0" w:color="auto"/>
              </w:divBdr>
            </w:div>
            <w:div w:id="2075160631">
              <w:marLeft w:val="0"/>
              <w:marRight w:val="0"/>
              <w:marTop w:val="0"/>
              <w:marBottom w:val="0"/>
              <w:divBdr>
                <w:top w:val="none" w:sz="0" w:space="0" w:color="auto"/>
                <w:left w:val="none" w:sz="0" w:space="0" w:color="auto"/>
                <w:bottom w:val="none" w:sz="0" w:space="0" w:color="auto"/>
                <w:right w:val="none" w:sz="0" w:space="0" w:color="auto"/>
              </w:divBdr>
            </w:div>
          </w:divsChild>
        </w:div>
        <w:div w:id="1019357709">
          <w:marLeft w:val="0"/>
          <w:marRight w:val="0"/>
          <w:marTop w:val="0"/>
          <w:marBottom w:val="0"/>
          <w:divBdr>
            <w:top w:val="none" w:sz="0" w:space="0" w:color="auto"/>
            <w:left w:val="none" w:sz="0" w:space="0" w:color="auto"/>
            <w:bottom w:val="none" w:sz="0" w:space="0" w:color="auto"/>
            <w:right w:val="none" w:sz="0" w:space="0" w:color="auto"/>
          </w:divBdr>
          <w:divsChild>
            <w:div w:id="82267733">
              <w:marLeft w:val="0"/>
              <w:marRight w:val="0"/>
              <w:marTop w:val="0"/>
              <w:marBottom w:val="0"/>
              <w:divBdr>
                <w:top w:val="none" w:sz="0" w:space="0" w:color="auto"/>
                <w:left w:val="none" w:sz="0" w:space="0" w:color="auto"/>
                <w:bottom w:val="none" w:sz="0" w:space="0" w:color="auto"/>
                <w:right w:val="none" w:sz="0" w:space="0" w:color="auto"/>
              </w:divBdr>
            </w:div>
            <w:div w:id="214896868">
              <w:marLeft w:val="0"/>
              <w:marRight w:val="0"/>
              <w:marTop w:val="0"/>
              <w:marBottom w:val="0"/>
              <w:divBdr>
                <w:top w:val="none" w:sz="0" w:space="0" w:color="auto"/>
                <w:left w:val="none" w:sz="0" w:space="0" w:color="auto"/>
                <w:bottom w:val="none" w:sz="0" w:space="0" w:color="auto"/>
                <w:right w:val="none" w:sz="0" w:space="0" w:color="auto"/>
              </w:divBdr>
            </w:div>
            <w:div w:id="267667165">
              <w:marLeft w:val="0"/>
              <w:marRight w:val="0"/>
              <w:marTop w:val="0"/>
              <w:marBottom w:val="0"/>
              <w:divBdr>
                <w:top w:val="none" w:sz="0" w:space="0" w:color="auto"/>
                <w:left w:val="none" w:sz="0" w:space="0" w:color="auto"/>
                <w:bottom w:val="none" w:sz="0" w:space="0" w:color="auto"/>
                <w:right w:val="none" w:sz="0" w:space="0" w:color="auto"/>
              </w:divBdr>
            </w:div>
            <w:div w:id="1952321071">
              <w:marLeft w:val="0"/>
              <w:marRight w:val="0"/>
              <w:marTop w:val="0"/>
              <w:marBottom w:val="0"/>
              <w:divBdr>
                <w:top w:val="none" w:sz="0" w:space="0" w:color="auto"/>
                <w:left w:val="none" w:sz="0" w:space="0" w:color="auto"/>
                <w:bottom w:val="none" w:sz="0" w:space="0" w:color="auto"/>
                <w:right w:val="none" w:sz="0" w:space="0" w:color="auto"/>
              </w:divBdr>
            </w:div>
            <w:div w:id="2111002381">
              <w:marLeft w:val="0"/>
              <w:marRight w:val="0"/>
              <w:marTop w:val="0"/>
              <w:marBottom w:val="0"/>
              <w:divBdr>
                <w:top w:val="none" w:sz="0" w:space="0" w:color="auto"/>
                <w:left w:val="none" w:sz="0" w:space="0" w:color="auto"/>
                <w:bottom w:val="none" w:sz="0" w:space="0" w:color="auto"/>
                <w:right w:val="none" w:sz="0" w:space="0" w:color="auto"/>
              </w:divBdr>
            </w:div>
          </w:divsChild>
        </w:div>
        <w:div w:id="1056664797">
          <w:marLeft w:val="0"/>
          <w:marRight w:val="0"/>
          <w:marTop w:val="0"/>
          <w:marBottom w:val="0"/>
          <w:divBdr>
            <w:top w:val="none" w:sz="0" w:space="0" w:color="auto"/>
            <w:left w:val="none" w:sz="0" w:space="0" w:color="auto"/>
            <w:bottom w:val="none" w:sz="0" w:space="0" w:color="auto"/>
            <w:right w:val="none" w:sz="0" w:space="0" w:color="auto"/>
          </w:divBdr>
          <w:divsChild>
            <w:div w:id="989552883">
              <w:marLeft w:val="0"/>
              <w:marRight w:val="0"/>
              <w:marTop w:val="0"/>
              <w:marBottom w:val="0"/>
              <w:divBdr>
                <w:top w:val="none" w:sz="0" w:space="0" w:color="auto"/>
                <w:left w:val="none" w:sz="0" w:space="0" w:color="auto"/>
                <w:bottom w:val="none" w:sz="0" w:space="0" w:color="auto"/>
                <w:right w:val="none" w:sz="0" w:space="0" w:color="auto"/>
              </w:divBdr>
            </w:div>
            <w:div w:id="1120761257">
              <w:marLeft w:val="0"/>
              <w:marRight w:val="0"/>
              <w:marTop w:val="0"/>
              <w:marBottom w:val="0"/>
              <w:divBdr>
                <w:top w:val="none" w:sz="0" w:space="0" w:color="auto"/>
                <w:left w:val="none" w:sz="0" w:space="0" w:color="auto"/>
                <w:bottom w:val="none" w:sz="0" w:space="0" w:color="auto"/>
                <w:right w:val="none" w:sz="0" w:space="0" w:color="auto"/>
              </w:divBdr>
            </w:div>
            <w:div w:id="1659380173">
              <w:marLeft w:val="0"/>
              <w:marRight w:val="0"/>
              <w:marTop w:val="0"/>
              <w:marBottom w:val="0"/>
              <w:divBdr>
                <w:top w:val="none" w:sz="0" w:space="0" w:color="auto"/>
                <w:left w:val="none" w:sz="0" w:space="0" w:color="auto"/>
                <w:bottom w:val="none" w:sz="0" w:space="0" w:color="auto"/>
                <w:right w:val="none" w:sz="0" w:space="0" w:color="auto"/>
              </w:divBdr>
            </w:div>
            <w:div w:id="1910188701">
              <w:marLeft w:val="0"/>
              <w:marRight w:val="0"/>
              <w:marTop w:val="0"/>
              <w:marBottom w:val="0"/>
              <w:divBdr>
                <w:top w:val="none" w:sz="0" w:space="0" w:color="auto"/>
                <w:left w:val="none" w:sz="0" w:space="0" w:color="auto"/>
                <w:bottom w:val="none" w:sz="0" w:space="0" w:color="auto"/>
                <w:right w:val="none" w:sz="0" w:space="0" w:color="auto"/>
              </w:divBdr>
            </w:div>
            <w:div w:id="2112044061">
              <w:marLeft w:val="0"/>
              <w:marRight w:val="0"/>
              <w:marTop w:val="0"/>
              <w:marBottom w:val="0"/>
              <w:divBdr>
                <w:top w:val="none" w:sz="0" w:space="0" w:color="auto"/>
                <w:left w:val="none" w:sz="0" w:space="0" w:color="auto"/>
                <w:bottom w:val="none" w:sz="0" w:space="0" w:color="auto"/>
                <w:right w:val="none" w:sz="0" w:space="0" w:color="auto"/>
              </w:divBdr>
            </w:div>
          </w:divsChild>
        </w:div>
        <w:div w:id="1073548391">
          <w:marLeft w:val="0"/>
          <w:marRight w:val="0"/>
          <w:marTop w:val="0"/>
          <w:marBottom w:val="0"/>
          <w:divBdr>
            <w:top w:val="none" w:sz="0" w:space="0" w:color="auto"/>
            <w:left w:val="none" w:sz="0" w:space="0" w:color="auto"/>
            <w:bottom w:val="none" w:sz="0" w:space="0" w:color="auto"/>
            <w:right w:val="none" w:sz="0" w:space="0" w:color="auto"/>
          </w:divBdr>
        </w:div>
        <w:div w:id="1116368566">
          <w:marLeft w:val="0"/>
          <w:marRight w:val="0"/>
          <w:marTop w:val="0"/>
          <w:marBottom w:val="0"/>
          <w:divBdr>
            <w:top w:val="none" w:sz="0" w:space="0" w:color="auto"/>
            <w:left w:val="none" w:sz="0" w:space="0" w:color="auto"/>
            <w:bottom w:val="none" w:sz="0" w:space="0" w:color="auto"/>
            <w:right w:val="none" w:sz="0" w:space="0" w:color="auto"/>
          </w:divBdr>
        </w:div>
        <w:div w:id="1153182579">
          <w:marLeft w:val="0"/>
          <w:marRight w:val="0"/>
          <w:marTop w:val="0"/>
          <w:marBottom w:val="0"/>
          <w:divBdr>
            <w:top w:val="none" w:sz="0" w:space="0" w:color="auto"/>
            <w:left w:val="none" w:sz="0" w:space="0" w:color="auto"/>
            <w:bottom w:val="none" w:sz="0" w:space="0" w:color="auto"/>
            <w:right w:val="none" w:sz="0" w:space="0" w:color="auto"/>
          </w:divBdr>
        </w:div>
        <w:div w:id="1173372122">
          <w:marLeft w:val="0"/>
          <w:marRight w:val="0"/>
          <w:marTop w:val="0"/>
          <w:marBottom w:val="0"/>
          <w:divBdr>
            <w:top w:val="none" w:sz="0" w:space="0" w:color="auto"/>
            <w:left w:val="none" w:sz="0" w:space="0" w:color="auto"/>
            <w:bottom w:val="none" w:sz="0" w:space="0" w:color="auto"/>
            <w:right w:val="none" w:sz="0" w:space="0" w:color="auto"/>
          </w:divBdr>
        </w:div>
        <w:div w:id="1218399892">
          <w:marLeft w:val="0"/>
          <w:marRight w:val="0"/>
          <w:marTop w:val="0"/>
          <w:marBottom w:val="0"/>
          <w:divBdr>
            <w:top w:val="none" w:sz="0" w:space="0" w:color="auto"/>
            <w:left w:val="none" w:sz="0" w:space="0" w:color="auto"/>
            <w:bottom w:val="none" w:sz="0" w:space="0" w:color="auto"/>
            <w:right w:val="none" w:sz="0" w:space="0" w:color="auto"/>
          </w:divBdr>
        </w:div>
        <w:div w:id="1245409476">
          <w:marLeft w:val="0"/>
          <w:marRight w:val="0"/>
          <w:marTop w:val="0"/>
          <w:marBottom w:val="0"/>
          <w:divBdr>
            <w:top w:val="none" w:sz="0" w:space="0" w:color="auto"/>
            <w:left w:val="none" w:sz="0" w:space="0" w:color="auto"/>
            <w:bottom w:val="none" w:sz="0" w:space="0" w:color="auto"/>
            <w:right w:val="none" w:sz="0" w:space="0" w:color="auto"/>
          </w:divBdr>
        </w:div>
        <w:div w:id="1258249356">
          <w:marLeft w:val="0"/>
          <w:marRight w:val="0"/>
          <w:marTop w:val="0"/>
          <w:marBottom w:val="0"/>
          <w:divBdr>
            <w:top w:val="none" w:sz="0" w:space="0" w:color="auto"/>
            <w:left w:val="none" w:sz="0" w:space="0" w:color="auto"/>
            <w:bottom w:val="none" w:sz="0" w:space="0" w:color="auto"/>
            <w:right w:val="none" w:sz="0" w:space="0" w:color="auto"/>
          </w:divBdr>
        </w:div>
        <w:div w:id="1280456278">
          <w:marLeft w:val="0"/>
          <w:marRight w:val="0"/>
          <w:marTop w:val="0"/>
          <w:marBottom w:val="0"/>
          <w:divBdr>
            <w:top w:val="none" w:sz="0" w:space="0" w:color="auto"/>
            <w:left w:val="none" w:sz="0" w:space="0" w:color="auto"/>
            <w:bottom w:val="none" w:sz="0" w:space="0" w:color="auto"/>
            <w:right w:val="none" w:sz="0" w:space="0" w:color="auto"/>
          </w:divBdr>
        </w:div>
        <w:div w:id="1334407082">
          <w:marLeft w:val="0"/>
          <w:marRight w:val="0"/>
          <w:marTop w:val="0"/>
          <w:marBottom w:val="0"/>
          <w:divBdr>
            <w:top w:val="none" w:sz="0" w:space="0" w:color="auto"/>
            <w:left w:val="none" w:sz="0" w:space="0" w:color="auto"/>
            <w:bottom w:val="none" w:sz="0" w:space="0" w:color="auto"/>
            <w:right w:val="none" w:sz="0" w:space="0" w:color="auto"/>
          </w:divBdr>
        </w:div>
        <w:div w:id="1345550966">
          <w:marLeft w:val="0"/>
          <w:marRight w:val="0"/>
          <w:marTop w:val="0"/>
          <w:marBottom w:val="0"/>
          <w:divBdr>
            <w:top w:val="none" w:sz="0" w:space="0" w:color="auto"/>
            <w:left w:val="none" w:sz="0" w:space="0" w:color="auto"/>
            <w:bottom w:val="none" w:sz="0" w:space="0" w:color="auto"/>
            <w:right w:val="none" w:sz="0" w:space="0" w:color="auto"/>
          </w:divBdr>
        </w:div>
        <w:div w:id="1362197418">
          <w:marLeft w:val="0"/>
          <w:marRight w:val="0"/>
          <w:marTop w:val="0"/>
          <w:marBottom w:val="0"/>
          <w:divBdr>
            <w:top w:val="none" w:sz="0" w:space="0" w:color="auto"/>
            <w:left w:val="none" w:sz="0" w:space="0" w:color="auto"/>
            <w:bottom w:val="none" w:sz="0" w:space="0" w:color="auto"/>
            <w:right w:val="none" w:sz="0" w:space="0" w:color="auto"/>
          </w:divBdr>
        </w:div>
        <w:div w:id="1387681444">
          <w:marLeft w:val="0"/>
          <w:marRight w:val="0"/>
          <w:marTop w:val="0"/>
          <w:marBottom w:val="0"/>
          <w:divBdr>
            <w:top w:val="none" w:sz="0" w:space="0" w:color="auto"/>
            <w:left w:val="none" w:sz="0" w:space="0" w:color="auto"/>
            <w:bottom w:val="none" w:sz="0" w:space="0" w:color="auto"/>
            <w:right w:val="none" w:sz="0" w:space="0" w:color="auto"/>
          </w:divBdr>
        </w:div>
        <w:div w:id="1460029253">
          <w:marLeft w:val="0"/>
          <w:marRight w:val="0"/>
          <w:marTop w:val="0"/>
          <w:marBottom w:val="0"/>
          <w:divBdr>
            <w:top w:val="none" w:sz="0" w:space="0" w:color="auto"/>
            <w:left w:val="none" w:sz="0" w:space="0" w:color="auto"/>
            <w:bottom w:val="none" w:sz="0" w:space="0" w:color="auto"/>
            <w:right w:val="none" w:sz="0" w:space="0" w:color="auto"/>
          </w:divBdr>
        </w:div>
        <w:div w:id="1461877473">
          <w:marLeft w:val="0"/>
          <w:marRight w:val="0"/>
          <w:marTop w:val="0"/>
          <w:marBottom w:val="0"/>
          <w:divBdr>
            <w:top w:val="none" w:sz="0" w:space="0" w:color="auto"/>
            <w:left w:val="none" w:sz="0" w:space="0" w:color="auto"/>
            <w:bottom w:val="none" w:sz="0" w:space="0" w:color="auto"/>
            <w:right w:val="none" w:sz="0" w:space="0" w:color="auto"/>
          </w:divBdr>
        </w:div>
        <w:div w:id="1540630326">
          <w:marLeft w:val="0"/>
          <w:marRight w:val="0"/>
          <w:marTop w:val="0"/>
          <w:marBottom w:val="0"/>
          <w:divBdr>
            <w:top w:val="none" w:sz="0" w:space="0" w:color="auto"/>
            <w:left w:val="none" w:sz="0" w:space="0" w:color="auto"/>
            <w:bottom w:val="none" w:sz="0" w:space="0" w:color="auto"/>
            <w:right w:val="none" w:sz="0" w:space="0" w:color="auto"/>
          </w:divBdr>
        </w:div>
        <w:div w:id="1548562580">
          <w:marLeft w:val="0"/>
          <w:marRight w:val="0"/>
          <w:marTop w:val="0"/>
          <w:marBottom w:val="0"/>
          <w:divBdr>
            <w:top w:val="none" w:sz="0" w:space="0" w:color="auto"/>
            <w:left w:val="none" w:sz="0" w:space="0" w:color="auto"/>
            <w:bottom w:val="none" w:sz="0" w:space="0" w:color="auto"/>
            <w:right w:val="none" w:sz="0" w:space="0" w:color="auto"/>
          </w:divBdr>
        </w:div>
        <w:div w:id="1558660391">
          <w:marLeft w:val="0"/>
          <w:marRight w:val="0"/>
          <w:marTop w:val="0"/>
          <w:marBottom w:val="0"/>
          <w:divBdr>
            <w:top w:val="none" w:sz="0" w:space="0" w:color="auto"/>
            <w:left w:val="none" w:sz="0" w:space="0" w:color="auto"/>
            <w:bottom w:val="none" w:sz="0" w:space="0" w:color="auto"/>
            <w:right w:val="none" w:sz="0" w:space="0" w:color="auto"/>
          </w:divBdr>
        </w:div>
        <w:div w:id="1559702127">
          <w:marLeft w:val="0"/>
          <w:marRight w:val="0"/>
          <w:marTop w:val="0"/>
          <w:marBottom w:val="0"/>
          <w:divBdr>
            <w:top w:val="none" w:sz="0" w:space="0" w:color="auto"/>
            <w:left w:val="none" w:sz="0" w:space="0" w:color="auto"/>
            <w:bottom w:val="none" w:sz="0" w:space="0" w:color="auto"/>
            <w:right w:val="none" w:sz="0" w:space="0" w:color="auto"/>
          </w:divBdr>
        </w:div>
        <w:div w:id="1619794166">
          <w:marLeft w:val="0"/>
          <w:marRight w:val="0"/>
          <w:marTop w:val="0"/>
          <w:marBottom w:val="0"/>
          <w:divBdr>
            <w:top w:val="none" w:sz="0" w:space="0" w:color="auto"/>
            <w:left w:val="none" w:sz="0" w:space="0" w:color="auto"/>
            <w:bottom w:val="none" w:sz="0" w:space="0" w:color="auto"/>
            <w:right w:val="none" w:sz="0" w:space="0" w:color="auto"/>
          </w:divBdr>
        </w:div>
        <w:div w:id="1621719837">
          <w:marLeft w:val="0"/>
          <w:marRight w:val="0"/>
          <w:marTop w:val="0"/>
          <w:marBottom w:val="0"/>
          <w:divBdr>
            <w:top w:val="none" w:sz="0" w:space="0" w:color="auto"/>
            <w:left w:val="none" w:sz="0" w:space="0" w:color="auto"/>
            <w:bottom w:val="none" w:sz="0" w:space="0" w:color="auto"/>
            <w:right w:val="none" w:sz="0" w:space="0" w:color="auto"/>
          </w:divBdr>
        </w:div>
        <w:div w:id="1631519829">
          <w:marLeft w:val="0"/>
          <w:marRight w:val="0"/>
          <w:marTop w:val="0"/>
          <w:marBottom w:val="0"/>
          <w:divBdr>
            <w:top w:val="none" w:sz="0" w:space="0" w:color="auto"/>
            <w:left w:val="none" w:sz="0" w:space="0" w:color="auto"/>
            <w:bottom w:val="none" w:sz="0" w:space="0" w:color="auto"/>
            <w:right w:val="none" w:sz="0" w:space="0" w:color="auto"/>
          </w:divBdr>
        </w:div>
        <w:div w:id="1658875518">
          <w:marLeft w:val="0"/>
          <w:marRight w:val="0"/>
          <w:marTop w:val="0"/>
          <w:marBottom w:val="0"/>
          <w:divBdr>
            <w:top w:val="none" w:sz="0" w:space="0" w:color="auto"/>
            <w:left w:val="none" w:sz="0" w:space="0" w:color="auto"/>
            <w:bottom w:val="none" w:sz="0" w:space="0" w:color="auto"/>
            <w:right w:val="none" w:sz="0" w:space="0" w:color="auto"/>
          </w:divBdr>
        </w:div>
        <w:div w:id="1668241510">
          <w:marLeft w:val="0"/>
          <w:marRight w:val="0"/>
          <w:marTop w:val="0"/>
          <w:marBottom w:val="0"/>
          <w:divBdr>
            <w:top w:val="none" w:sz="0" w:space="0" w:color="auto"/>
            <w:left w:val="none" w:sz="0" w:space="0" w:color="auto"/>
            <w:bottom w:val="none" w:sz="0" w:space="0" w:color="auto"/>
            <w:right w:val="none" w:sz="0" w:space="0" w:color="auto"/>
          </w:divBdr>
        </w:div>
        <w:div w:id="1701734201">
          <w:marLeft w:val="0"/>
          <w:marRight w:val="0"/>
          <w:marTop w:val="0"/>
          <w:marBottom w:val="0"/>
          <w:divBdr>
            <w:top w:val="none" w:sz="0" w:space="0" w:color="auto"/>
            <w:left w:val="none" w:sz="0" w:space="0" w:color="auto"/>
            <w:bottom w:val="none" w:sz="0" w:space="0" w:color="auto"/>
            <w:right w:val="none" w:sz="0" w:space="0" w:color="auto"/>
          </w:divBdr>
        </w:div>
        <w:div w:id="1770270681">
          <w:marLeft w:val="0"/>
          <w:marRight w:val="0"/>
          <w:marTop w:val="0"/>
          <w:marBottom w:val="0"/>
          <w:divBdr>
            <w:top w:val="none" w:sz="0" w:space="0" w:color="auto"/>
            <w:left w:val="none" w:sz="0" w:space="0" w:color="auto"/>
            <w:bottom w:val="none" w:sz="0" w:space="0" w:color="auto"/>
            <w:right w:val="none" w:sz="0" w:space="0" w:color="auto"/>
          </w:divBdr>
        </w:div>
        <w:div w:id="1827474377">
          <w:marLeft w:val="0"/>
          <w:marRight w:val="0"/>
          <w:marTop w:val="0"/>
          <w:marBottom w:val="0"/>
          <w:divBdr>
            <w:top w:val="none" w:sz="0" w:space="0" w:color="auto"/>
            <w:left w:val="none" w:sz="0" w:space="0" w:color="auto"/>
            <w:bottom w:val="none" w:sz="0" w:space="0" w:color="auto"/>
            <w:right w:val="none" w:sz="0" w:space="0" w:color="auto"/>
          </w:divBdr>
        </w:div>
        <w:div w:id="1839418597">
          <w:marLeft w:val="0"/>
          <w:marRight w:val="0"/>
          <w:marTop w:val="0"/>
          <w:marBottom w:val="0"/>
          <w:divBdr>
            <w:top w:val="none" w:sz="0" w:space="0" w:color="auto"/>
            <w:left w:val="none" w:sz="0" w:space="0" w:color="auto"/>
            <w:bottom w:val="none" w:sz="0" w:space="0" w:color="auto"/>
            <w:right w:val="none" w:sz="0" w:space="0" w:color="auto"/>
          </w:divBdr>
        </w:div>
        <w:div w:id="1866209945">
          <w:marLeft w:val="0"/>
          <w:marRight w:val="0"/>
          <w:marTop w:val="0"/>
          <w:marBottom w:val="0"/>
          <w:divBdr>
            <w:top w:val="none" w:sz="0" w:space="0" w:color="auto"/>
            <w:left w:val="none" w:sz="0" w:space="0" w:color="auto"/>
            <w:bottom w:val="none" w:sz="0" w:space="0" w:color="auto"/>
            <w:right w:val="none" w:sz="0" w:space="0" w:color="auto"/>
          </w:divBdr>
        </w:div>
        <w:div w:id="1867668732">
          <w:marLeft w:val="0"/>
          <w:marRight w:val="0"/>
          <w:marTop w:val="0"/>
          <w:marBottom w:val="0"/>
          <w:divBdr>
            <w:top w:val="none" w:sz="0" w:space="0" w:color="auto"/>
            <w:left w:val="none" w:sz="0" w:space="0" w:color="auto"/>
            <w:bottom w:val="none" w:sz="0" w:space="0" w:color="auto"/>
            <w:right w:val="none" w:sz="0" w:space="0" w:color="auto"/>
          </w:divBdr>
        </w:div>
        <w:div w:id="1900747349">
          <w:marLeft w:val="0"/>
          <w:marRight w:val="0"/>
          <w:marTop w:val="0"/>
          <w:marBottom w:val="0"/>
          <w:divBdr>
            <w:top w:val="none" w:sz="0" w:space="0" w:color="auto"/>
            <w:left w:val="none" w:sz="0" w:space="0" w:color="auto"/>
            <w:bottom w:val="none" w:sz="0" w:space="0" w:color="auto"/>
            <w:right w:val="none" w:sz="0" w:space="0" w:color="auto"/>
          </w:divBdr>
        </w:div>
        <w:div w:id="1933854256">
          <w:marLeft w:val="0"/>
          <w:marRight w:val="0"/>
          <w:marTop w:val="0"/>
          <w:marBottom w:val="0"/>
          <w:divBdr>
            <w:top w:val="none" w:sz="0" w:space="0" w:color="auto"/>
            <w:left w:val="none" w:sz="0" w:space="0" w:color="auto"/>
            <w:bottom w:val="none" w:sz="0" w:space="0" w:color="auto"/>
            <w:right w:val="none" w:sz="0" w:space="0" w:color="auto"/>
          </w:divBdr>
        </w:div>
        <w:div w:id="1954946008">
          <w:marLeft w:val="0"/>
          <w:marRight w:val="0"/>
          <w:marTop w:val="0"/>
          <w:marBottom w:val="0"/>
          <w:divBdr>
            <w:top w:val="none" w:sz="0" w:space="0" w:color="auto"/>
            <w:left w:val="none" w:sz="0" w:space="0" w:color="auto"/>
            <w:bottom w:val="none" w:sz="0" w:space="0" w:color="auto"/>
            <w:right w:val="none" w:sz="0" w:space="0" w:color="auto"/>
          </w:divBdr>
        </w:div>
        <w:div w:id="1961497001">
          <w:marLeft w:val="0"/>
          <w:marRight w:val="0"/>
          <w:marTop w:val="0"/>
          <w:marBottom w:val="0"/>
          <w:divBdr>
            <w:top w:val="none" w:sz="0" w:space="0" w:color="auto"/>
            <w:left w:val="none" w:sz="0" w:space="0" w:color="auto"/>
            <w:bottom w:val="none" w:sz="0" w:space="0" w:color="auto"/>
            <w:right w:val="none" w:sz="0" w:space="0" w:color="auto"/>
          </w:divBdr>
          <w:divsChild>
            <w:div w:id="62221084">
              <w:marLeft w:val="0"/>
              <w:marRight w:val="0"/>
              <w:marTop w:val="0"/>
              <w:marBottom w:val="0"/>
              <w:divBdr>
                <w:top w:val="none" w:sz="0" w:space="0" w:color="auto"/>
                <w:left w:val="none" w:sz="0" w:space="0" w:color="auto"/>
                <w:bottom w:val="none" w:sz="0" w:space="0" w:color="auto"/>
                <w:right w:val="none" w:sz="0" w:space="0" w:color="auto"/>
              </w:divBdr>
            </w:div>
            <w:div w:id="854147616">
              <w:marLeft w:val="0"/>
              <w:marRight w:val="0"/>
              <w:marTop w:val="0"/>
              <w:marBottom w:val="0"/>
              <w:divBdr>
                <w:top w:val="none" w:sz="0" w:space="0" w:color="auto"/>
                <w:left w:val="none" w:sz="0" w:space="0" w:color="auto"/>
                <w:bottom w:val="none" w:sz="0" w:space="0" w:color="auto"/>
                <w:right w:val="none" w:sz="0" w:space="0" w:color="auto"/>
              </w:divBdr>
            </w:div>
            <w:div w:id="924336743">
              <w:marLeft w:val="0"/>
              <w:marRight w:val="0"/>
              <w:marTop w:val="0"/>
              <w:marBottom w:val="0"/>
              <w:divBdr>
                <w:top w:val="none" w:sz="0" w:space="0" w:color="auto"/>
                <w:left w:val="none" w:sz="0" w:space="0" w:color="auto"/>
                <w:bottom w:val="none" w:sz="0" w:space="0" w:color="auto"/>
                <w:right w:val="none" w:sz="0" w:space="0" w:color="auto"/>
              </w:divBdr>
            </w:div>
            <w:div w:id="1087531252">
              <w:marLeft w:val="0"/>
              <w:marRight w:val="0"/>
              <w:marTop w:val="0"/>
              <w:marBottom w:val="0"/>
              <w:divBdr>
                <w:top w:val="none" w:sz="0" w:space="0" w:color="auto"/>
                <w:left w:val="none" w:sz="0" w:space="0" w:color="auto"/>
                <w:bottom w:val="none" w:sz="0" w:space="0" w:color="auto"/>
                <w:right w:val="none" w:sz="0" w:space="0" w:color="auto"/>
              </w:divBdr>
            </w:div>
            <w:div w:id="1612126531">
              <w:marLeft w:val="0"/>
              <w:marRight w:val="0"/>
              <w:marTop w:val="0"/>
              <w:marBottom w:val="0"/>
              <w:divBdr>
                <w:top w:val="none" w:sz="0" w:space="0" w:color="auto"/>
                <w:left w:val="none" w:sz="0" w:space="0" w:color="auto"/>
                <w:bottom w:val="none" w:sz="0" w:space="0" w:color="auto"/>
                <w:right w:val="none" w:sz="0" w:space="0" w:color="auto"/>
              </w:divBdr>
            </w:div>
          </w:divsChild>
        </w:div>
        <w:div w:id="1989092200">
          <w:marLeft w:val="0"/>
          <w:marRight w:val="0"/>
          <w:marTop w:val="0"/>
          <w:marBottom w:val="0"/>
          <w:divBdr>
            <w:top w:val="none" w:sz="0" w:space="0" w:color="auto"/>
            <w:left w:val="none" w:sz="0" w:space="0" w:color="auto"/>
            <w:bottom w:val="none" w:sz="0" w:space="0" w:color="auto"/>
            <w:right w:val="none" w:sz="0" w:space="0" w:color="auto"/>
          </w:divBdr>
          <w:divsChild>
            <w:div w:id="412093894">
              <w:marLeft w:val="0"/>
              <w:marRight w:val="0"/>
              <w:marTop w:val="0"/>
              <w:marBottom w:val="0"/>
              <w:divBdr>
                <w:top w:val="none" w:sz="0" w:space="0" w:color="auto"/>
                <w:left w:val="none" w:sz="0" w:space="0" w:color="auto"/>
                <w:bottom w:val="none" w:sz="0" w:space="0" w:color="auto"/>
                <w:right w:val="none" w:sz="0" w:space="0" w:color="auto"/>
              </w:divBdr>
            </w:div>
            <w:div w:id="553588529">
              <w:marLeft w:val="0"/>
              <w:marRight w:val="0"/>
              <w:marTop w:val="0"/>
              <w:marBottom w:val="0"/>
              <w:divBdr>
                <w:top w:val="none" w:sz="0" w:space="0" w:color="auto"/>
                <w:left w:val="none" w:sz="0" w:space="0" w:color="auto"/>
                <w:bottom w:val="none" w:sz="0" w:space="0" w:color="auto"/>
                <w:right w:val="none" w:sz="0" w:space="0" w:color="auto"/>
              </w:divBdr>
            </w:div>
            <w:div w:id="977761640">
              <w:marLeft w:val="0"/>
              <w:marRight w:val="0"/>
              <w:marTop w:val="0"/>
              <w:marBottom w:val="0"/>
              <w:divBdr>
                <w:top w:val="none" w:sz="0" w:space="0" w:color="auto"/>
                <w:left w:val="none" w:sz="0" w:space="0" w:color="auto"/>
                <w:bottom w:val="none" w:sz="0" w:space="0" w:color="auto"/>
                <w:right w:val="none" w:sz="0" w:space="0" w:color="auto"/>
              </w:divBdr>
            </w:div>
            <w:div w:id="1099563870">
              <w:marLeft w:val="0"/>
              <w:marRight w:val="0"/>
              <w:marTop w:val="0"/>
              <w:marBottom w:val="0"/>
              <w:divBdr>
                <w:top w:val="none" w:sz="0" w:space="0" w:color="auto"/>
                <w:left w:val="none" w:sz="0" w:space="0" w:color="auto"/>
                <w:bottom w:val="none" w:sz="0" w:space="0" w:color="auto"/>
                <w:right w:val="none" w:sz="0" w:space="0" w:color="auto"/>
              </w:divBdr>
            </w:div>
            <w:div w:id="1384599875">
              <w:marLeft w:val="0"/>
              <w:marRight w:val="0"/>
              <w:marTop w:val="0"/>
              <w:marBottom w:val="0"/>
              <w:divBdr>
                <w:top w:val="none" w:sz="0" w:space="0" w:color="auto"/>
                <w:left w:val="none" w:sz="0" w:space="0" w:color="auto"/>
                <w:bottom w:val="none" w:sz="0" w:space="0" w:color="auto"/>
                <w:right w:val="none" w:sz="0" w:space="0" w:color="auto"/>
              </w:divBdr>
            </w:div>
          </w:divsChild>
        </w:div>
        <w:div w:id="1991514444">
          <w:marLeft w:val="0"/>
          <w:marRight w:val="0"/>
          <w:marTop w:val="0"/>
          <w:marBottom w:val="0"/>
          <w:divBdr>
            <w:top w:val="none" w:sz="0" w:space="0" w:color="auto"/>
            <w:left w:val="none" w:sz="0" w:space="0" w:color="auto"/>
            <w:bottom w:val="none" w:sz="0" w:space="0" w:color="auto"/>
            <w:right w:val="none" w:sz="0" w:space="0" w:color="auto"/>
          </w:divBdr>
        </w:div>
        <w:div w:id="1992756163">
          <w:marLeft w:val="0"/>
          <w:marRight w:val="0"/>
          <w:marTop w:val="0"/>
          <w:marBottom w:val="0"/>
          <w:divBdr>
            <w:top w:val="none" w:sz="0" w:space="0" w:color="auto"/>
            <w:left w:val="none" w:sz="0" w:space="0" w:color="auto"/>
            <w:bottom w:val="none" w:sz="0" w:space="0" w:color="auto"/>
            <w:right w:val="none" w:sz="0" w:space="0" w:color="auto"/>
          </w:divBdr>
        </w:div>
        <w:div w:id="2006981157">
          <w:marLeft w:val="0"/>
          <w:marRight w:val="0"/>
          <w:marTop w:val="0"/>
          <w:marBottom w:val="0"/>
          <w:divBdr>
            <w:top w:val="none" w:sz="0" w:space="0" w:color="auto"/>
            <w:left w:val="none" w:sz="0" w:space="0" w:color="auto"/>
            <w:bottom w:val="none" w:sz="0" w:space="0" w:color="auto"/>
            <w:right w:val="none" w:sz="0" w:space="0" w:color="auto"/>
          </w:divBdr>
        </w:div>
        <w:div w:id="2044481929">
          <w:marLeft w:val="0"/>
          <w:marRight w:val="0"/>
          <w:marTop w:val="0"/>
          <w:marBottom w:val="0"/>
          <w:divBdr>
            <w:top w:val="none" w:sz="0" w:space="0" w:color="auto"/>
            <w:left w:val="none" w:sz="0" w:space="0" w:color="auto"/>
            <w:bottom w:val="none" w:sz="0" w:space="0" w:color="auto"/>
            <w:right w:val="none" w:sz="0" w:space="0" w:color="auto"/>
          </w:divBdr>
        </w:div>
        <w:div w:id="2050492226">
          <w:marLeft w:val="0"/>
          <w:marRight w:val="0"/>
          <w:marTop w:val="0"/>
          <w:marBottom w:val="0"/>
          <w:divBdr>
            <w:top w:val="none" w:sz="0" w:space="0" w:color="auto"/>
            <w:left w:val="none" w:sz="0" w:space="0" w:color="auto"/>
            <w:bottom w:val="none" w:sz="0" w:space="0" w:color="auto"/>
            <w:right w:val="none" w:sz="0" w:space="0" w:color="auto"/>
          </w:divBdr>
          <w:divsChild>
            <w:div w:id="895237278">
              <w:marLeft w:val="0"/>
              <w:marRight w:val="0"/>
              <w:marTop w:val="0"/>
              <w:marBottom w:val="0"/>
              <w:divBdr>
                <w:top w:val="none" w:sz="0" w:space="0" w:color="auto"/>
                <w:left w:val="none" w:sz="0" w:space="0" w:color="auto"/>
                <w:bottom w:val="none" w:sz="0" w:space="0" w:color="auto"/>
                <w:right w:val="none" w:sz="0" w:space="0" w:color="auto"/>
              </w:divBdr>
            </w:div>
            <w:div w:id="962616448">
              <w:marLeft w:val="0"/>
              <w:marRight w:val="0"/>
              <w:marTop w:val="0"/>
              <w:marBottom w:val="0"/>
              <w:divBdr>
                <w:top w:val="none" w:sz="0" w:space="0" w:color="auto"/>
                <w:left w:val="none" w:sz="0" w:space="0" w:color="auto"/>
                <w:bottom w:val="none" w:sz="0" w:space="0" w:color="auto"/>
                <w:right w:val="none" w:sz="0" w:space="0" w:color="auto"/>
              </w:divBdr>
            </w:div>
            <w:div w:id="1091045360">
              <w:marLeft w:val="0"/>
              <w:marRight w:val="0"/>
              <w:marTop w:val="0"/>
              <w:marBottom w:val="0"/>
              <w:divBdr>
                <w:top w:val="none" w:sz="0" w:space="0" w:color="auto"/>
                <w:left w:val="none" w:sz="0" w:space="0" w:color="auto"/>
                <w:bottom w:val="none" w:sz="0" w:space="0" w:color="auto"/>
                <w:right w:val="none" w:sz="0" w:space="0" w:color="auto"/>
              </w:divBdr>
            </w:div>
            <w:div w:id="1361587016">
              <w:marLeft w:val="0"/>
              <w:marRight w:val="0"/>
              <w:marTop w:val="0"/>
              <w:marBottom w:val="0"/>
              <w:divBdr>
                <w:top w:val="none" w:sz="0" w:space="0" w:color="auto"/>
                <w:left w:val="none" w:sz="0" w:space="0" w:color="auto"/>
                <w:bottom w:val="none" w:sz="0" w:space="0" w:color="auto"/>
                <w:right w:val="none" w:sz="0" w:space="0" w:color="auto"/>
              </w:divBdr>
            </w:div>
            <w:div w:id="2108454868">
              <w:marLeft w:val="0"/>
              <w:marRight w:val="0"/>
              <w:marTop w:val="0"/>
              <w:marBottom w:val="0"/>
              <w:divBdr>
                <w:top w:val="none" w:sz="0" w:space="0" w:color="auto"/>
                <w:left w:val="none" w:sz="0" w:space="0" w:color="auto"/>
                <w:bottom w:val="none" w:sz="0" w:space="0" w:color="auto"/>
                <w:right w:val="none" w:sz="0" w:space="0" w:color="auto"/>
              </w:divBdr>
            </w:div>
          </w:divsChild>
        </w:div>
        <w:div w:id="2103606601">
          <w:marLeft w:val="0"/>
          <w:marRight w:val="0"/>
          <w:marTop w:val="0"/>
          <w:marBottom w:val="0"/>
          <w:divBdr>
            <w:top w:val="none" w:sz="0" w:space="0" w:color="auto"/>
            <w:left w:val="none" w:sz="0" w:space="0" w:color="auto"/>
            <w:bottom w:val="none" w:sz="0" w:space="0" w:color="auto"/>
            <w:right w:val="none" w:sz="0" w:space="0" w:color="auto"/>
          </w:divBdr>
        </w:div>
        <w:div w:id="2114475777">
          <w:marLeft w:val="0"/>
          <w:marRight w:val="0"/>
          <w:marTop w:val="0"/>
          <w:marBottom w:val="0"/>
          <w:divBdr>
            <w:top w:val="none" w:sz="0" w:space="0" w:color="auto"/>
            <w:left w:val="none" w:sz="0" w:space="0" w:color="auto"/>
            <w:bottom w:val="none" w:sz="0" w:space="0" w:color="auto"/>
            <w:right w:val="none" w:sz="0" w:space="0" w:color="auto"/>
          </w:divBdr>
        </w:div>
      </w:divsChild>
    </w:div>
    <w:div w:id="960115000">
      <w:bodyDiv w:val="1"/>
      <w:marLeft w:val="0"/>
      <w:marRight w:val="0"/>
      <w:marTop w:val="0"/>
      <w:marBottom w:val="0"/>
      <w:divBdr>
        <w:top w:val="none" w:sz="0" w:space="0" w:color="auto"/>
        <w:left w:val="none" w:sz="0" w:space="0" w:color="auto"/>
        <w:bottom w:val="none" w:sz="0" w:space="0" w:color="auto"/>
        <w:right w:val="none" w:sz="0" w:space="0" w:color="auto"/>
      </w:divBdr>
    </w:div>
    <w:div w:id="960653648">
      <w:bodyDiv w:val="1"/>
      <w:marLeft w:val="0"/>
      <w:marRight w:val="0"/>
      <w:marTop w:val="0"/>
      <w:marBottom w:val="0"/>
      <w:divBdr>
        <w:top w:val="none" w:sz="0" w:space="0" w:color="auto"/>
        <w:left w:val="none" w:sz="0" w:space="0" w:color="auto"/>
        <w:bottom w:val="none" w:sz="0" w:space="0" w:color="auto"/>
        <w:right w:val="none" w:sz="0" w:space="0" w:color="auto"/>
      </w:divBdr>
    </w:div>
    <w:div w:id="987785789">
      <w:bodyDiv w:val="1"/>
      <w:marLeft w:val="0"/>
      <w:marRight w:val="0"/>
      <w:marTop w:val="0"/>
      <w:marBottom w:val="0"/>
      <w:divBdr>
        <w:top w:val="none" w:sz="0" w:space="0" w:color="auto"/>
        <w:left w:val="none" w:sz="0" w:space="0" w:color="auto"/>
        <w:bottom w:val="none" w:sz="0" w:space="0" w:color="auto"/>
        <w:right w:val="none" w:sz="0" w:space="0" w:color="auto"/>
      </w:divBdr>
    </w:div>
    <w:div w:id="989016527">
      <w:bodyDiv w:val="1"/>
      <w:marLeft w:val="0"/>
      <w:marRight w:val="0"/>
      <w:marTop w:val="0"/>
      <w:marBottom w:val="0"/>
      <w:divBdr>
        <w:top w:val="none" w:sz="0" w:space="0" w:color="auto"/>
        <w:left w:val="none" w:sz="0" w:space="0" w:color="auto"/>
        <w:bottom w:val="none" w:sz="0" w:space="0" w:color="auto"/>
        <w:right w:val="none" w:sz="0" w:space="0" w:color="auto"/>
      </w:divBdr>
      <w:divsChild>
        <w:div w:id="93012915">
          <w:marLeft w:val="0"/>
          <w:marRight w:val="0"/>
          <w:marTop w:val="0"/>
          <w:marBottom w:val="0"/>
          <w:divBdr>
            <w:top w:val="none" w:sz="0" w:space="0" w:color="auto"/>
            <w:left w:val="none" w:sz="0" w:space="0" w:color="auto"/>
            <w:bottom w:val="none" w:sz="0" w:space="0" w:color="auto"/>
            <w:right w:val="none" w:sz="0" w:space="0" w:color="auto"/>
          </w:divBdr>
          <w:divsChild>
            <w:div w:id="794374641">
              <w:marLeft w:val="0"/>
              <w:marRight w:val="0"/>
              <w:marTop w:val="0"/>
              <w:marBottom w:val="0"/>
              <w:divBdr>
                <w:top w:val="none" w:sz="0" w:space="0" w:color="auto"/>
                <w:left w:val="none" w:sz="0" w:space="0" w:color="auto"/>
                <w:bottom w:val="none" w:sz="0" w:space="0" w:color="auto"/>
                <w:right w:val="none" w:sz="0" w:space="0" w:color="auto"/>
              </w:divBdr>
              <w:divsChild>
                <w:div w:id="1467771582">
                  <w:marLeft w:val="0"/>
                  <w:marRight w:val="0"/>
                  <w:marTop w:val="0"/>
                  <w:marBottom w:val="0"/>
                  <w:divBdr>
                    <w:top w:val="none" w:sz="0" w:space="0" w:color="auto"/>
                    <w:left w:val="none" w:sz="0" w:space="0" w:color="auto"/>
                    <w:bottom w:val="none" w:sz="0" w:space="0" w:color="auto"/>
                    <w:right w:val="none" w:sz="0" w:space="0" w:color="auto"/>
                  </w:divBdr>
                  <w:divsChild>
                    <w:div w:id="1341810567">
                      <w:marLeft w:val="0"/>
                      <w:marRight w:val="0"/>
                      <w:marTop w:val="0"/>
                      <w:marBottom w:val="0"/>
                      <w:divBdr>
                        <w:top w:val="none" w:sz="0" w:space="0" w:color="auto"/>
                        <w:left w:val="none" w:sz="0" w:space="0" w:color="auto"/>
                        <w:bottom w:val="none" w:sz="0" w:space="0" w:color="auto"/>
                        <w:right w:val="none" w:sz="0" w:space="0" w:color="auto"/>
                      </w:divBdr>
                      <w:divsChild>
                        <w:div w:id="331376049">
                          <w:marLeft w:val="0"/>
                          <w:marRight w:val="0"/>
                          <w:marTop w:val="0"/>
                          <w:marBottom w:val="0"/>
                          <w:divBdr>
                            <w:top w:val="none" w:sz="0" w:space="0" w:color="auto"/>
                            <w:left w:val="none" w:sz="0" w:space="0" w:color="auto"/>
                            <w:bottom w:val="none" w:sz="0" w:space="0" w:color="auto"/>
                            <w:right w:val="none" w:sz="0" w:space="0" w:color="auto"/>
                          </w:divBdr>
                          <w:divsChild>
                            <w:div w:id="267544881">
                              <w:marLeft w:val="0"/>
                              <w:marRight w:val="0"/>
                              <w:marTop w:val="0"/>
                              <w:marBottom w:val="0"/>
                              <w:divBdr>
                                <w:top w:val="none" w:sz="0" w:space="0" w:color="auto"/>
                                <w:left w:val="none" w:sz="0" w:space="0" w:color="auto"/>
                                <w:bottom w:val="none" w:sz="0" w:space="0" w:color="auto"/>
                                <w:right w:val="none" w:sz="0" w:space="0" w:color="auto"/>
                              </w:divBdr>
                              <w:divsChild>
                                <w:div w:id="249512304">
                                  <w:marLeft w:val="0"/>
                                  <w:marRight w:val="0"/>
                                  <w:marTop w:val="0"/>
                                  <w:marBottom w:val="0"/>
                                  <w:divBdr>
                                    <w:top w:val="none" w:sz="0" w:space="0" w:color="auto"/>
                                    <w:left w:val="none" w:sz="0" w:space="0" w:color="auto"/>
                                    <w:bottom w:val="none" w:sz="0" w:space="0" w:color="auto"/>
                                    <w:right w:val="none" w:sz="0" w:space="0" w:color="auto"/>
                                  </w:divBdr>
                                  <w:divsChild>
                                    <w:div w:id="21254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244217">
      <w:bodyDiv w:val="1"/>
      <w:marLeft w:val="0"/>
      <w:marRight w:val="0"/>
      <w:marTop w:val="0"/>
      <w:marBottom w:val="0"/>
      <w:divBdr>
        <w:top w:val="none" w:sz="0" w:space="0" w:color="40A3E4"/>
        <w:left w:val="none" w:sz="0" w:space="0" w:color="40A3E4"/>
        <w:bottom w:val="none" w:sz="0" w:space="0" w:color="40A3E4"/>
        <w:right w:val="none" w:sz="0" w:space="0" w:color="40A3E4"/>
      </w:divBdr>
      <w:divsChild>
        <w:div w:id="363293461">
          <w:marLeft w:val="0"/>
          <w:marRight w:val="0"/>
          <w:marTop w:val="0"/>
          <w:marBottom w:val="0"/>
          <w:divBdr>
            <w:top w:val="none" w:sz="0" w:space="0" w:color="auto"/>
            <w:left w:val="none" w:sz="0" w:space="0" w:color="auto"/>
            <w:bottom w:val="none" w:sz="0" w:space="0" w:color="auto"/>
            <w:right w:val="none" w:sz="0" w:space="0" w:color="auto"/>
          </w:divBdr>
          <w:divsChild>
            <w:div w:id="660692352">
              <w:marLeft w:val="0"/>
              <w:marRight w:val="0"/>
              <w:marTop w:val="0"/>
              <w:marBottom w:val="0"/>
              <w:divBdr>
                <w:top w:val="none" w:sz="0" w:space="0" w:color="auto"/>
                <w:left w:val="none" w:sz="0" w:space="0" w:color="auto"/>
                <w:bottom w:val="none" w:sz="0" w:space="0" w:color="auto"/>
                <w:right w:val="none" w:sz="0" w:space="0" w:color="auto"/>
              </w:divBdr>
              <w:divsChild>
                <w:div w:id="374501221">
                  <w:marLeft w:val="0"/>
                  <w:marRight w:val="0"/>
                  <w:marTop w:val="0"/>
                  <w:marBottom w:val="0"/>
                  <w:divBdr>
                    <w:top w:val="none" w:sz="0" w:space="0" w:color="auto"/>
                    <w:left w:val="none" w:sz="0" w:space="0" w:color="auto"/>
                    <w:bottom w:val="none" w:sz="0" w:space="0" w:color="auto"/>
                    <w:right w:val="none" w:sz="0" w:space="0" w:color="auto"/>
                  </w:divBdr>
                  <w:divsChild>
                    <w:div w:id="1967856122">
                      <w:marLeft w:val="0"/>
                      <w:marRight w:val="0"/>
                      <w:marTop w:val="0"/>
                      <w:marBottom w:val="0"/>
                      <w:divBdr>
                        <w:top w:val="none" w:sz="0" w:space="0" w:color="auto"/>
                        <w:left w:val="none" w:sz="0" w:space="0" w:color="auto"/>
                        <w:bottom w:val="none" w:sz="0" w:space="0" w:color="auto"/>
                        <w:right w:val="none" w:sz="0" w:space="0" w:color="auto"/>
                      </w:divBdr>
                      <w:divsChild>
                        <w:div w:id="1477530002">
                          <w:marLeft w:val="0"/>
                          <w:marRight w:val="0"/>
                          <w:marTop w:val="0"/>
                          <w:marBottom w:val="0"/>
                          <w:divBdr>
                            <w:top w:val="none" w:sz="0" w:space="0" w:color="auto"/>
                            <w:left w:val="none" w:sz="0" w:space="0" w:color="auto"/>
                            <w:bottom w:val="none" w:sz="0" w:space="0" w:color="auto"/>
                            <w:right w:val="none" w:sz="0" w:space="0" w:color="auto"/>
                          </w:divBdr>
                          <w:divsChild>
                            <w:div w:id="617839890">
                              <w:marLeft w:val="0"/>
                              <w:marRight w:val="0"/>
                              <w:marTop w:val="0"/>
                              <w:marBottom w:val="0"/>
                              <w:divBdr>
                                <w:top w:val="none" w:sz="0" w:space="0" w:color="auto"/>
                                <w:left w:val="none" w:sz="0" w:space="0" w:color="auto"/>
                                <w:bottom w:val="none" w:sz="0" w:space="0" w:color="auto"/>
                                <w:right w:val="none" w:sz="0" w:space="0" w:color="auto"/>
                              </w:divBdr>
                              <w:divsChild>
                                <w:div w:id="792939359">
                                  <w:marLeft w:val="0"/>
                                  <w:marRight w:val="0"/>
                                  <w:marTop w:val="0"/>
                                  <w:marBottom w:val="0"/>
                                  <w:divBdr>
                                    <w:top w:val="none" w:sz="0" w:space="0" w:color="auto"/>
                                    <w:left w:val="none" w:sz="0" w:space="0" w:color="auto"/>
                                    <w:bottom w:val="none" w:sz="0" w:space="0" w:color="auto"/>
                                    <w:right w:val="none" w:sz="0" w:space="0" w:color="auto"/>
                                  </w:divBdr>
                                  <w:divsChild>
                                    <w:div w:id="1717853976">
                                      <w:marLeft w:val="0"/>
                                      <w:marRight w:val="0"/>
                                      <w:marTop w:val="0"/>
                                      <w:marBottom w:val="0"/>
                                      <w:divBdr>
                                        <w:top w:val="none" w:sz="0" w:space="0" w:color="auto"/>
                                        <w:left w:val="none" w:sz="0" w:space="0" w:color="auto"/>
                                        <w:bottom w:val="none" w:sz="0" w:space="0" w:color="auto"/>
                                        <w:right w:val="none" w:sz="0" w:space="0" w:color="auto"/>
                                      </w:divBdr>
                                      <w:divsChild>
                                        <w:div w:id="940450114">
                                          <w:marLeft w:val="0"/>
                                          <w:marRight w:val="0"/>
                                          <w:marTop w:val="0"/>
                                          <w:marBottom w:val="0"/>
                                          <w:divBdr>
                                            <w:top w:val="none" w:sz="0" w:space="0" w:color="auto"/>
                                            <w:left w:val="none" w:sz="0" w:space="0" w:color="auto"/>
                                            <w:bottom w:val="none" w:sz="0" w:space="0" w:color="auto"/>
                                            <w:right w:val="none" w:sz="0" w:space="0" w:color="auto"/>
                                          </w:divBdr>
                                          <w:divsChild>
                                            <w:div w:id="350304228">
                                              <w:marLeft w:val="0"/>
                                              <w:marRight w:val="0"/>
                                              <w:marTop w:val="0"/>
                                              <w:marBottom w:val="0"/>
                                              <w:divBdr>
                                                <w:top w:val="none" w:sz="0" w:space="0" w:color="auto"/>
                                                <w:left w:val="none" w:sz="0" w:space="0" w:color="auto"/>
                                                <w:bottom w:val="none" w:sz="0" w:space="0" w:color="auto"/>
                                                <w:right w:val="none" w:sz="0" w:space="0" w:color="auto"/>
                                              </w:divBdr>
                                              <w:divsChild>
                                                <w:div w:id="1937247383">
                                                  <w:marLeft w:val="0"/>
                                                  <w:marRight w:val="0"/>
                                                  <w:marTop w:val="0"/>
                                                  <w:marBottom w:val="0"/>
                                                  <w:divBdr>
                                                    <w:top w:val="none" w:sz="0" w:space="0" w:color="auto"/>
                                                    <w:left w:val="none" w:sz="0" w:space="0" w:color="auto"/>
                                                    <w:bottom w:val="none" w:sz="0" w:space="0" w:color="auto"/>
                                                    <w:right w:val="none" w:sz="0" w:space="0" w:color="auto"/>
                                                  </w:divBdr>
                                                  <w:divsChild>
                                                    <w:div w:id="2128087701">
                                                      <w:marLeft w:val="0"/>
                                                      <w:marRight w:val="0"/>
                                                      <w:marTop w:val="0"/>
                                                      <w:marBottom w:val="0"/>
                                                      <w:divBdr>
                                                        <w:top w:val="none" w:sz="0" w:space="0" w:color="auto"/>
                                                        <w:left w:val="none" w:sz="0" w:space="0" w:color="auto"/>
                                                        <w:bottom w:val="none" w:sz="0" w:space="0" w:color="auto"/>
                                                        <w:right w:val="none" w:sz="0" w:space="0" w:color="auto"/>
                                                      </w:divBdr>
                                                      <w:divsChild>
                                                        <w:div w:id="533690656">
                                                          <w:marLeft w:val="0"/>
                                                          <w:marRight w:val="0"/>
                                                          <w:marTop w:val="0"/>
                                                          <w:marBottom w:val="0"/>
                                                          <w:divBdr>
                                                            <w:top w:val="none" w:sz="0" w:space="0" w:color="auto"/>
                                                            <w:left w:val="none" w:sz="0" w:space="0" w:color="auto"/>
                                                            <w:bottom w:val="none" w:sz="0" w:space="0" w:color="auto"/>
                                                            <w:right w:val="none" w:sz="0" w:space="0" w:color="auto"/>
                                                          </w:divBdr>
                                                          <w:divsChild>
                                                            <w:div w:id="1303079500">
                                                              <w:marLeft w:val="0"/>
                                                              <w:marRight w:val="0"/>
                                                              <w:marTop w:val="0"/>
                                                              <w:marBottom w:val="0"/>
                                                              <w:divBdr>
                                                                <w:top w:val="none" w:sz="0" w:space="0" w:color="auto"/>
                                                                <w:left w:val="none" w:sz="0" w:space="0" w:color="auto"/>
                                                                <w:bottom w:val="none" w:sz="0" w:space="0" w:color="auto"/>
                                                                <w:right w:val="none" w:sz="0" w:space="0" w:color="auto"/>
                                                              </w:divBdr>
                                                              <w:divsChild>
                                                                <w:div w:id="1691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3894701">
      <w:bodyDiv w:val="1"/>
      <w:marLeft w:val="0"/>
      <w:marRight w:val="0"/>
      <w:marTop w:val="0"/>
      <w:marBottom w:val="0"/>
      <w:divBdr>
        <w:top w:val="none" w:sz="0" w:space="0" w:color="auto"/>
        <w:left w:val="none" w:sz="0" w:space="0" w:color="auto"/>
        <w:bottom w:val="none" w:sz="0" w:space="0" w:color="auto"/>
        <w:right w:val="none" w:sz="0" w:space="0" w:color="auto"/>
      </w:divBdr>
    </w:div>
    <w:div w:id="1023898016">
      <w:bodyDiv w:val="1"/>
      <w:marLeft w:val="0"/>
      <w:marRight w:val="0"/>
      <w:marTop w:val="0"/>
      <w:marBottom w:val="0"/>
      <w:divBdr>
        <w:top w:val="none" w:sz="0" w:space="0" w:color="auto"/>
        <w:left w:val="none" w:sz="0" w:space="0" w:color="auto"/>
        <w:bottom w:val="none" w:sz="0" w:space="0" w:color="auto"/>
        <w:right w:val="none" w:sz="0" w:space="0" w:color="auto"/>
      </w:divBdr>
      <w:divsChild>
        <w:div w:id="109395647">
          <w:marLeft w:val="0"/>
          <w:marRight w:val="0"/>
          <w:marTop w:val="0"/>
          <w:marBottom w:val="0"/>
          <w:divBdr>
            <w:top w:val="none" w:sz="0" w:space="0" w:color="auto"/>
            <w:left w:val="none" w:sz="0" w:space="0" w:color="auto"/>
            <w:bottom w:val="none" w:sz="0" w:space="0" w:color="auto"/>
            <w:right w:val="none" w:sz="0" w:space="0" w:color="auto"/>
          </w:divBdr>
          <w:divsChild>
            <w:div w:id="416749393">
              <w:marLeft w:val="0"/>
              <w:marRight w:val="0"/>
              <w:marTop w:val="0"/>
              <w:marBottom w:val="0"/>
              <w:divBdr>
                <w:top w:val="none" w:sz="0" w:space="0" w:color="auto"/>
                <w:left w:val="none" w:sz="0" w:space="0" w:color="auto"/>
                <w:bottom w:val="none" w:sz="0" w:space="0" w:color="auto"/>
                <w:right w:val="none" w:sz="0" w:space="0" w:color="auto"/>
              </w:divBdr>
              <w:divsChild>
                <w:div w:id="1548760976">
                  <w:marLeft w:val="0"/>
                  <w:marRight w:val="0"/>
                  <w:marTop w:val="0"/>
                  <w:marBottom w:val="0"/>
                  <w:divBdr>
                    <w:top w:val="none" w:sz="0" w:space="0" w:color="auto"/>
                    <w:left w:val="none" w:sz="0" w:space="0" w:color="auto"/>
                    <w:bottom w:val="none" w:sz="0" w:space="0" w:color="auto"/>
                    <w:right w:val="none" w:sz="0" w:space="0" w:color="auto"/>
                  </w:divBdr>
                  <w:divsChild>
                    <w:div w:id="1361277642">
                      <w:marLeft w:val="0"/>
                      <w:marRight w:val="0"/>
                      <w:marTop w:val="0"/>
                      <w:marBottom w:val="0"/>
                      <w:divBdr>
                        <w:top w:val="none" w:sz="0" w:space="0" w:color="auto"/>
                        <w:left w:val="none" w:sz="0" w:space="0" w:color="auto"/>
                        <w:bottom w:val="none" w:sz="0" w:space="0" w:color="auto"/>
                        <w:right w:val="none" w:sz="0" w:space="0" w:color="auto"/>
                      </w:divBdr>
                      <w:divsChild>
                        <w:div w:id="981813479">
                          <w:marLeft w:val="0"/>
                          <w:marRight w:val="0"/>
                          <w:marTop w:val="0"/>
                          <w:marBottom w:val="0"/>
                          <w:divBdr>
                            <w:top w:val="none" w:sz="0" w:space="0" w:color="auto"/>
                            <w:left w:val="none" w:sz="0" w:space="0" w:color="auto"/>
                            <w:bottom w:val="none" w:sz="0" w:space="0" w:color="auto"/>
                            <w:right w:val="none" w:sz="0" w:space="0" w:color="auto"/>
                          </w:divBdr>
                          <w:divsChild>
                            <w:div w:id="1766875972">
                              <w:marLeft w:val="0"/>
                              <w:marRight w:val="0"/>
                              <w:marTop w:val="0"/>
                              <w:marBottom w:val="0"/>
                              <w:divBdr>
                                <w:top w:val="none" w:sz="0" w:space="0" w:color="auto"/>
                                <w:left w:val="none" w:sz="0" w:space="0" w:color="auto"/>
                                <w:bottom w:val="none" w:sz="0" w:space="0" w:color="auto"/>
                                <w:right w:val="none" w:sz="0" w:space="0" w:color="auto"/>
                              </w:divBdr>
                              <w:divsChild>
                                <w:div w:id="1887600571">
                                  <w:marLeft w:val="0"/>
                                  <w:marRight w:val="0"/>
                                  <w:marTop w:val="0"/>
                                  <w:marBottom w:val="0"/>
                                  <w:divBdr>
                                    <w:top w:val="none" w:sz="0" w:space="0" w:color="auto"/>
                                    <w:left w:val="none" w:sz="0" w:space="0" w:color="auto"/>
                                    <w:bottom w:val="none" w:sz="0" w:space="0" w:color="auto"/>
                                    <w:right w:val="none" w:sz="0" w:space="0" w:color="auto"/>
                                  </w:divBdr>
                                  <w:divsChild>
                                    <w:div w:id="200700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3842116">
      <w:bodyDiv w:val="1"/>
      <w:marLeft w:val="0"/>
      <w:marRight w:val="0"/>
      <w:marTop w:val="0"/>
      <w:marBottom w:val="0"/>
      <w:divBdr>
        <w:top w:val="none" w:sz="0" w:space="0" w:color="auto"/>
        <w:left w:val="none" w:sz="0" w:space="0" w:color="auto"/>
        <w:bottom w:val="none" w:sz="0" w:space="0" w:color="auto"/>
        <w:right w:val="none" w:sz="0" w:space="0" w:color="auto"/>
      </w:divBdr>
    </w:div>
    <w:div w:id="1047679534">
      <w:bodyDiv w:val="1"/>
      <w:marLeft w:val="0"/>
      <w:marRight w:val="0"/>
      <w:marTop w:val="0"/>
      <w:marBottom w:val="0"/>
      <w:divBdr>
        <w:top w:val="none" w:sz="0" w:space="0" w:color="auto"/>
        <w:left w:val="none" w:sz="0" w:space="0" w:color="auto"/>
        <w:bottom w:val="none" w:sz="0" w:space="0" w:color="auto"/>
        <w:right w:val="none" w:sz="0" w:space="0" w:color="auto"/>
      </w:divBdr>
    </w:div>
    <w:div w:id="1112020881">
      <w:bodyDiv w:val="1"/>
      <w:marLeft w:val="0"/>
      <w:marRight w:val="0"/>
      <w:marTop w:val="0"/>
      <w:marBottom w:val="0"/>
      <w:divBdr>
        <w:top w:val="none" w:sz="0" w:space="0" w:color="auto"/>
        <w:left w:val="none" w:sz="0" w:space="0" w:color="auto"/>
        <w:bottom w:val="none" w:sz="0" w:space="0" w:color="auto"/>
        <w:right w:val="none" w:sz="0" w:space="0" w:color="auto"/>
      </w:divBdr>
      <w:divsChild>
        <w:div w:id="1854495201">
          <w:marLeft w:val="0"/>
          <w:marRight w:val="0"/>
          <w:marTop w:val="0"/>
          <w:marBottom w:val="0"/>
          <w:divBdr>
            <w:top w:val="none" w:sz="0" w:space="0" w:color="auto"/>
            <w:left w:val="none" w:sz="0" w:space="0" w:color="auto"/>
            <w:bottom w:val="none" w:sz="0" w:space="0" w:color="auto"/>
            <w:right w:val="none" w:sz="0" w:space="0" w:color="auto"/>
          </w:divBdr>
          <w:divsChild>
            <w:div w:id="1939369124">
              <w:marLeft w:val="0"/>
              <w:marRight w:val="0"/>
              <w:marTop w:val="0"/>
              <w:marBottom w:val="0"/>
              <w:divBdr>
                <w:top w:val="none" w:sz="0" w:space="0" w:color="auto"/>
                <w:left w:val="none" w:sz="0" w:space="0" w:color="auto"/>
                <w:bottom w:val="none" w:sz="0" w:space="0" w:color="auto"/>
                <w:right w:val="none" w:sz="0" w:space="0" w:color="auto"/>
              </w:divBdr>
              <w:divsChild>
                <w:div w:id="317199601">
                  <w:marLeft w:val="0"/>
                  <w:marRight w:val="0"/>
                  <w:marTop w:val="0"/>
                  <w:marBottom w:val="0"/>
                  <w:divBdr>
                    <w:top w:val="none" w:sz="0" w:space="0" w:color="auto"/>
                    <w:left w:val="none" w:sz="0" w:space="0" w:color="auto"/>
                    <w:bottom w:val="none" w:sz="0" w:space="0" w:color="auto"/>
                    <w:right w:val="none" w:sz="0" w:space="0" w:color="auto"/>
                  </w:divBdr>
                  <w:divsChild>
                    <w:div w:id="2052029552">
                      <w:marLeft w:val="0"/>
                      <w:marRight w:val="0"/>
                      <w:marTop w:val="0"/>
                      <w:marBottom w:val="0"/>
                      <w:divBdr>
                        <w:top w:val="none" w:sz="0" w:space="0" w:color="auto"/>
                        <w:left w:val="none" w:sz="0" w:space="0" w:color="auto"/>
                        <w:bottom w:val="none" w:sz="0" w:space="0" w:color="auto"/>
                        <w:right w:val="none" w:sz="0" w:space="0" w:color="auto"/>
                      </w:divBdr>
                      <w:divsChild>
                        <w:div w:id="1549224314">
                          <w:marLeft w:val="0"/>
                          <w:marRight w:val="0"/>
                          <w:marTop w:val="0"/>
                          <w:marBottom w:val="0"/>
                          <w:divBdr>
                            <w:top w:val="none" w:sz="0" w:space="0" w:color="auto"/>
                            <w:left w:val="none" w:sz="0" w:space="0" w:color="auto"/>
                            <w:bottom w:val="none" w:sz="0" w:space="0" w:color="auto"/>
                            <w:right w:val="none" w:sz="0" w:space="0" w:color="auto"/>
                          </w:divBdr>
                          <w:divsChild>
                            <w:div w:id="11261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106780">
      <w:bodyDiv w:val="1"/>
      <w:marLeft w:val="0"/>
      <w:marRight w:val="0"/>
      <w:marTop w:val="0"/>
      <w:marBottom w:val="0"/>
      <w:divBdr>
        <w:top w:val="none" w:sz="0" w:space="0" w:color="auto"/>
        <w:left w:val="none" w:sz="0" w:space="0" w:color="auto"/>
        <w:bottom w:val="none" w:sz="0" w:space="0" w:color="auto"/>
        <w:right w:val="none" w:sz="0" w:space="0" w:color="auto"/>
      </w:divBdr>
    </w:div>
    <w:div w:id="1176574437">
      <w:bodyDiv w:val="1"/>
      <w:marLeft w:val="0"/>
      <w:marRight w:val="0"/>
      <w:marTop w:val="0"/>
      <w:marBottom w:val="0"/>
      <w:divBdr>
        <w:top w:val="none" w:sz="0" w:space="0" w:color="auto"/>
        <w:left w:val="none" w:sz="0" w:space="0" w:color="auto"/>
        <w:bottom w:val="none" w:sz="0" w:space="0" w:color="auto"/>
        <w:right w:val="none" w:sz="0" w:space="0" w:color="auto"/>
      </w:divBdr>
      <w:divsChild>
        <w:div w:id="6058501">
          <w:marLeft w:val="0"/>
          <w:marRight w:val="0"/>
          <w:marTop w:val="0"/>
          <w:marBottom w:val="0"/>
          <w:divBdr>
            <w:top w:val="none" w:sz="0" w:space="0" w:color="auto"/>
            <w:left w:val="none" w:sz="0" w:space="0" w:color="auto"/>
            <w:bottom w:val="none" w:sz="0" w:space="0" w:color="auto"/>
            <w:right w:val="none" w:sz="0" w:space="0" w:color="auto"/>
          </w:divBdr>
          <w:divsChild>
            <w:div w:id="622226259">
              <w:marLeft w:val="0"/>
              <w:marRight w:val="0"/>
              <w:marTop w:val="0"/>
              <w:marBottom w:val="0"/>
              <w:divBdr>
                <w:top w:val="none" w:sz="0" w:space="0" w:color="auto"/>
                <w:left w:val="none" w:sz="0" w:space="0" w:color="auto"/>
                <w:bottom w:val="none" w:sz="0" w:space="0" w:color="auto"/>
                <w:right w:val="none" w:sz="0" w:space="0" w:color="auto"/>
              </w:divBdr>
              <w:divsChild>
                <w:div w:id="1167091700">
                  <w:marLeft w:val="0"/>
                  <w:marRight w:val="0"/>
                  <w:marTop w:val="0"/>
                  <w:marBottom w:val="100"/>
                  <w:divBdr>
                    <w:top w:val="none" w:sz="0" w:space="0" w:color="auto"/>
                    <w:left w:val="none" w:sz="0" w:space="0" w:color="auto"/>
                    <w:bottom w:val="none" w:sz="0" w:space="0" w:color="auto"/>
                    <w:right w:val="none" w:sz="0" w:space="0" w:color="auto"/>
                  </w:divBdr>
                  <w:divsChild>
                    <w:div w:id="1624264314">
                      <w:marLeft w:val="0"/>
                      <w:marRight w:val="0"/>
                      <w:marTop w:val="0"/>
                      <w:marBottom w:val="0"/>
                      <w:divBdr>
                        <w:top w:val="none" w:sz="0" w:space="0" w:color="auto"/>
                        <w:left w:val="none" w:sz="0" w:space="0" w:color="auto"/>
                        <w:bottom w:val="none" w:sz="0" w:space="0" w:color="auto"/>
                        <w:right w:val="none" w:sz="0" w:space="0" w:color="auto"/>
                      </w:divBdr>
                      <w:divsChild>
                        <w:div w:id="1384330022">
                          <w:marLeft w:val="0"/>
                          <w:marRight w:val="0"/>
                          <w:marTop w:val="0"/>
                          <w:marBottom w:val="0"/>
                          <w:divBdr>
                            <w:top w:val="none" w:sz="0" w:space="0" w:color="auto"/>
                            <w:left w:val="none" w:sz="0" w:space="0" w:color="auto"/>
                            <w:bottom w:val="none" w:sz="0" w:space="0" w:color="auto"/>
                            <w:right w:val="none" w:sz="0" w:space="0" w:color="auto"/>
                          </w:divBdr>
                          <w:divsChild>
                            <w:div w:id="626934444">
                              <w:marLeft w:val="0"/>
                              <w:marRight w:val="0"/>
                              <w:marTop w:val="0"/>
                              <w:marBottom w:val="0"/>
                              <w:divBdr>
                                <w:top w:val="none" w:sz="0" w:space="0" w:color="auto"/>
                                <w:left w:val="none" w:sz="0" w:space="0" w:color="auto"/>
                                <w:bottom w:val="none" w:sz="0" w:space="0" w:color="auto"/>
                                <w:right w:val="none" w:sz="0" w:space="0" w:color="auto"/>
                              </w:divBdr>
                              <w:divsChild>
                                <w:div w:id="1991402007">
                                  <w:marLeft w:val="0"/>
                                  <w:marRight w:val="0"/>
                                  <w:marTop w:val="0"/>
                                  <w:marBottom w:val="0"/>
                                  <w:divBdr>
                                    <w:top w:val="none" w:sz="0" w:space="0" w:color="auto"/>
                                    <w:left w:val="none" w:sz="0" w:space="0" w:color="auto"/>
                                    <w:bottom w:val="none" w:sz="0" w:space="0" w:color="auto"/>
                                    <w:right w:val="none" w:sz="0" w:space="0" w:color="auto"/>
                                  </w:divBdr>
                                </w:div>
                              </w:divsChild>
                            </w:div>
                            <w:div w:id="629894914">
                              <w:marLeft w:val="0"/>
                              <w:marRight w:val="0"/>
                              <w:marTop w:val="168"/>
                              <w:marBottom w:val="168"/>
                              <w:divBdr>
                                <w:top w:val="none" w:sz="0" w:space="0" w:color="auto"/>
                                <w:left w:val="none" w:sz="0" w:space="0" w:color="auto"/>
                                <w:bottom w:val="none" w:sz="0" w:space="0" w:color="auto"/>
                                <w:right w:val="none" w:sz="0" w:space="0" w:color="auto"/>
                              </w:divBdr>
                              <w:divsChild>
                                <w:div w:id="1543515096">
                                  <w:marLeft w:val="0"/>
                                  <w:marRight w:val="0"/>
                                  <w:marTop w:val="0"/>
                                  <w:marBottom w:val="0"/>
                                  <w:divBdr>
                                    <w:top w:val="none" w:sz="0" w:space="0" w:color="auto"/>
                                    <w:left w:val="none" w:sz="0" w:space="0" w:color="auto"/>
                                    <w:bottom w:val="none" w:sz="0" w:space="0" w:color="auto"/>
                                    <w:right w:val="none" w:sz="0" w:space="0" w:color="auto"/>
                                  </w:divBdr>
                                  <w:divsChild>
                                    <w:div w:id="1128234565">
                                      <w:marLeft w:val="0"/>
                                      <w:marRight w:val="0"/>
                                      <w:marTop w:val="0"/>
                                      <w:marBottom w:val="0"/>
                                      <w:divBdr>
                                        <w:top w:val="none" w:sz="0" w:space="0" w:color="auto"/>
                                        <w:left w:val="none" w:sz="0" w:space="0" w:color="auto"/>
                                        <w:bottom w:val="none" w:sz="0" w:space="0" w:color="auto"/>
                                        <w:right w:val="none" w:sz="0" w:space="0" w:color="auto"/>
                                      </w:divBdr>
                                      <w:divsChild>
                                        <w:div w:id="568728666">
                                          <w:marLeft w:val="0"/>
                                          <w:marRight w:val="0"/>
                                          <w:marTop w:val="0"/>
                                          <w:marBottom w:val="480"/>
                                          <w:divBdr>
                                            <w:top w:val="none" w:sz="0" w:space="0" w:color="auto"/>
                                            <w:left w:val="none" w:sz="0" w:space="0" w:color="auto"/>
                                            <w:bottom w:val="none" w:sz="0" w:space="0" w:color="auto"/>
                                            <w:right w:val="none" w:sz="0" w:space="0" w:color="auto"/>
                                          </w:divBdr>
                                        </w:div>
                                        <w:div w:id="863246937">
                                          <w:marLeft w:val="0"/>
                                          <w:marRight w:val="0"/>
                                          <w:marTop w:val="0"/>
                                          <w:marBottom w:val="0"/>
                                          <w:divBdr>
                                            <w:top w:val="none" w:sz="0" w:space="0" w:color="auto"/>
                                            <w:left w:val="none" w:sz="0" w:space="0" w:color="auto"/>
                                            <w:bottom w:val="none" w:sz="0" w:space="0" w:color="auto"/>
                                            <w:right w:val="none" w:sz="0" w:space="0" w:color="auto"/>
                                          </w:divBdr>
                                        </w:div>
                                        <w:div w:id="947390389">
                                          <w:marLeft w:val="0"/>
                                          <w:marRight w:val="0"/>
                                          <w:marTop w:val="0"/>
                                          <w:marBottom w:val="0"/>
                                          <w:divBdr>
                                            <w:top w:val="none" w:sz="0" w:space="0" w:color="auto"/>
                                            <w:left w:val="none" w:sz="0" w:space="0" w:color="auto"/>
                                            <w:bottom w:val="none" w:sz="0" w:space="0" w:color="auto"/>
                                            <w:right w:val="none" w:sz="0" w:space="0" w:color="auto"/>
                                          </w:divBdr>
                                          <w:divsChild>
                                            <w:div w:id="346444160">
                                              <w:marLeft w:val="0"/>
                                              <w:marRight w:val="0"/>
                                              <w:marTop w:val="240"/>
                                              <w:marBottom w:val="240"/>
                                              <w:divBdr>
                                                <w:top w:val="single" w:sz="6" w:space="12" w:color="CCCCCC"/>
                                                <w:left w:val="single" w:sz="6" w:space="12" w:color="CCCCCC"/>
                                                <w:bottom w:val="single" w:sz="6" w:space="12" w:color="CCCCCC"/>
                                                <w:right w:val="single" w:sz="6" w:space="12" w:color="CCCCCC"/>
                                              </w:divBdr>
                                              <w:divsChild>
                                                <w:div w:id="57069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811">
                                          <w:marLeft w:val="0"/>
                                          <w:marRight w:val="0"/>
                                          <w:marTop w:val="0"/>
                                          <w:marBottom w:val="0"/>
                                          <w:divBdr>
                                            <w:top w:val="none" w:sz="0" w:space="0" w:color="auto"/>
                                            <w:left w:val="none" w:sz="0" w:space="0" w:color="auto"/>
                                            <w:bottom w:val="none" w:sz="0" w:space="0" w:color="auto"/>
                                            <w:right w:val="none" w:sz="0" w:space="0" w:color="auto"/>
                                          </w:divBdr>
                                        </w:div>
                                        <w:div w:id="206120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757651">
                              <w:marLeft w:val="0"/>
                              <w:marRight w:val="0"/>
                              <w:marTop w:val="0"/>
                              <w:marBottom w:val="0"/>
                              <w:divBdr>
                                <w:top w:val="none" w:sz="0" w:space="0" w:color="auto"/>
                                <w:left w:val="none" w:sz="0" w:space="0" w:color="auto"/>
                                <w:bottom w:val="none" w:sz="0" w:space="0" w:color="auto"/>
                                <w:right w:val="none" w:sz="0" w:space="0" w:color="auto"/>
                              </w:divBdr>
                              <w:divsChild>
                                <w:div w:id="161385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002329">
      <w:bodyDiv w:val="1"/>
      <w:marLeft w:val="0"/>
      <w:marRight w:val="0"/>
      <w:marTop w:val="0"/>
      <w:marBottom w:val="0"/>
      <w:divBdr>
        <w:top w:val="none" w:sz="0" w:space="0" w:color="auto"/>
        <w:left w:val="none" w:sz="0" w:space="0" w:color="auto"/>
        <w:bottom w:val="none" w:sz="0" w:space="0" w:color="auto"/>
        <w:right w:val="none" w:sz="0" w:space="0" w:color="auto"/>
      </w:divBdr>
    </w:div>
    <w:div w:id="1243560982">
      <w:bodyDiv w:val="1"/>
      <w:marLeft w:val="0"/>
      <w:marRight w:val="0"/>
      <w:marTop w:val="0"/>
      <w:marBottom w:val="0"/>
      <w:divBdr>
        <w:top w:val="none" w:sz="0" w:space="0" w:color="auto"/>
        <w:left w:val="none" w:sz="0" w:space="0" w:color="auto"/>
        <w:bottom w:val="none" w:sz="0" w:space="0" w:color="auto"/>
        <w:right w:val="none" w:sz="0" w:space="0" w:color="auto"/>
      </w:divBdr>
      <w:divsChild>
        <w:div w:id="1852185123">
          <w:marLeft w:val="0"/>
          <w:marRight w:val="0"/>
          <w:marTop w:val="0"/>
          <w:marBottom w:val="0"/>
          <w:divBdr>
            <w:top w:val="none" w:sz="0" w:space="0" w:color="auto"/>
            <w:left w:val="none" w:sz="0" w:space="0" w:color="auto"/>
            <w:bottom w:val="none" w:sz="0" w:space="0" w:color="auto"/>
            <w:right w:val="none" w:sz="0" w:space="0" w:color="auto"/>
          </w:divBdr>
          <w:divsChild>
            <w:div w:id="338435671">
              <w:marLeft w:val="0"/>
              <w:marRight w:val="0"/>
              <w:marTop w:val="0"/>
              <w:marBottom w:val="0"/>
              <w:divBdr>
                <w:top w:val="none" w:sz="0" w:space="0" w:color="auto"/>
                <w:left w:val="none" w:sz="0" w:space="0" w:color="auto"/>
                <w:bottom w:val="none" w:sz="0" w:space="0" w:color="auto"/>
                <w:right w:val="none" w:sz="0" w:space="0" w:color="auto"/>
              </w:divBdr>
              <w:divsChild>
                <w:div w:id="1159535545">
                  <w:marLeft w:val="0"/>
                  <w:marRight w:val="0"/>
                  <w:marTop w:val="0"/>
                  <w:marBottom w:val="0"/>
                  <w:divBdr>
                    <w:top w:val="none" w:sz="0" w:space="0" w:color="auto"/>
                    <w:left w:val="none" w:sz="0" w:space="0" w:color="auto"/>
                    <w:bottom w:val="none" w:sz="0" w:space="0" w:color="auto"/>
                    <w:right w:val="none" w:sz="0" w:space="0" w:color="auto"/>
                  </w:divBdr>
                  <w:divsChild>
                    <w:div w:id="958267410">
                      <w:marLeft w:val="0"/>
                      <w:marRight w:val="0"/>
                      <w:marTop w:val="0"/>
                      <w:marBottom w:val="0"/>
                      <w:divBdr>
                        <w:top w:val="none" w:sz="0" w:space="0" w:color="auto"/>
                        <w:left w:val="none" w:sz="0" w:space="0" w:color="auto"/>
                        <w:bottom w:val="none" w:sz="0" w:space="0" w:color="auto"/>
                        <w:right w:val="none" w:sz="0" w:space="0" w:color="auto"/>
                      </w:divBdr>
                      <w:divsChild>
                        <w:div w:id="1144740088">
                          <w:marLeft w:val="0"/>
                          <w:marRight w:val="0"/>
                          <w:marTop w:val="0"/>
                          <w:marBottom w:val="0"/>
                          <w:divBdr>
                            <w:top w:val="none" w:sz="0" w:space="0" w:color="auto"/>
                            <w:left w:val="none" w:sz="0" w:space="0" w:color="auto"/>
                            <w:bottom w:val="none" w:sz="0" w:space="0" w:color="auto"/>
                            <w:right w:val="none" w:sz="0" w:space="0" w:color="auto"/>
                          </w:divBdr>
                          <w:divsChild>
                            <w:div w:id="561872243">
                              <w:marLeft w:val="0"/>
                              <w:marRight w:val="0"/>
                              <w:marTop w:val="0"/>
                              <w:marBottom w:val="0"/>
                              <w:divBdr>
                                <w:top w:val="none" w:sz="0" w:space="0" w:color="auto"/>
                                <w:left w:val="none" w:sz="0" w:space="0" w:color="auto"/>
                                <w:bottom w:val="none" w:sz="0" w:space="0" w:color="auto"/>
                                <w:right w:val="none" w:sz="0" w:space="0" w:color="auto"/>
                              </w:divBdr>
                              <w:divsChild>
                                <w:div w:id="2138327903">
                                  <w:marLeft w:val="0"/>
                                  <w:marRight w:val="0"/>
                                  <w:marTop w:val="0"/>
                                  <w:marBottom w:val="0"/>
                                  <w:divBdr>
                                    <w:top w:val="none" w:sz="0" w:space="0" w:color="auto"/>
                                    <w:left w:val="none" w:sz="0" w:space="0" w:color="auto"/>
                                    <w:bottom w:val="none" w:sz="0" w:space="0" w:color="auto"/>
                                    <w:right w:val="none" w:sz="0" w:space="0" w:color="auto"/>
                                  </w:divBdr>
                                  <w:divsChild>
                                    <w:div w:id="182538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629437">
      <w:bodyDiv w:val="1"/>
      <w:marLeft w:val="0"/>
      <w:marRight w:val="0"/>
      <w:marTop w:val="0"/>
      <w:marBottom w:val="0"/>
      <w:divBdr>
        <w:top w:val="none" w:sz="0" w:space="0" w:color="auto"/>
        <w:left w:val="none" w:sz="0" w:space="0" w:color="auto"/>
        <w:bottom w:val="none" w:sz="0" w:space="0" w:color="auto"/>
        <w:right w:val="none" w:sz="0" w:space="0" w:color="auto"/>
      </w:divBdr>
    </w:div>
    <w:div w:id="1279604399">
      <w:bodyDiv w:val="1"/>
      <w:marLeft w:val="0"/>
      <w:marRight w:val="0"/>
      <w:marTop w:val="0"/>
      <w:marBottom w:val="0"/>
      <w:divBdr>
        <w:top w:val="none" w:sz="0" w:space="0" w:color="auto"/>
        <w:left w:val="none" w:sz="0" w:space="0" w:color="auto"/>
        <w:bottom w:val="none" w:sz="0" w:space="0" w:color="auto"/>
        <w:right w:val="none" w:sz="0" w:space="0" w:color="auto"/>
      </w:divBdr>
    </w:div>
    <w:div w:id="1304770721">
      <w:bodyDiv w:val="1"/>
      <w:marLeft w:val="0"/>
      <w:marRight w:val="0"/>
      <w:marTop w:val="0"/>
      <w:marBottom w:val="0"/>
      <w:divBdr>
        <w:top w:val="none" w:sz="0" w:space="0" w:color="auto"/>
        <w:left w:val="none" w:sz="0" w:space="0" w:color="auto"/>
        <w:bottom w:val="none" w:sz="0" w:space="0" w:color="auto"/>
        <w:right w:val="none" w:sz="0" w:space="0" w:color="auto"/>
      </w:divBdr>
    </w:div>
    <w:div w:id="1319842788">
      <w:bodyDiv w:val="1"/>
      <w:marLeft w:val="0"/>
      <w:marRight w:val="0"/>
      <w:marTop w:val="0"/>
      <w:marBottom w:val="0"/>
      <w:divBdr>
        <w:top w:val="none" w:sz="0" w:space="0" w:color="auto"/>
        <w:left w:val="none" w:sz="0" w:space="0" w:color="auto"/>
        <w:bottom w:val="none" w:sz="0" w:space="0" w:color="auto"/>
        <w:right w:val="none" w:sz="0" w:space="0" w:color="auto"/>
      </w:divBdr>
      <w:divsChild>
        <w:div w:id="859511041">
          <w:marLeft w:val="0"/>
          <w:marRight w:val="0"/>
          <w:marTop w:val="0"/>
          <w:marBottom w:val="0"/>
          <w:divBdr>
            <w:top w:val="none" w:sz="0" w:space="0" w:color="auto"/>
            <w:left w:val="none" w:sz="0" w:space="0" w:color="auto"/>
            <w:bottom w:val="none" w:sz="0" w:space="0" w:color="auto"/>
            <w:right w:val="none" w:sz="0" w:space="0" w:color="auto"/>
          </w:divBdr>
          <w:divsChild>
            <w:div w:id="892931715">
              <w:marLeft w:val="0"/>
              <w:marRight w:val="0"/>
              <w:marTop w:val="0"/>
              <w:marBottom w:val="0"/>
              <w:divBdr>
                <w:top w:val="none" w:sz="0" w:space="0" w:color="auto"/>
                <w:left w:val="none" w:sz="0" w:space="0" w:color="auto"/>
                <w:bottom w:val="none" w:sz="0" w:space="0" w:color="auto"/>
                <w:right w:val="none" w:sz="0" w:space="0" w:color="auto"/>
              </w:divBdr>
              <w:divsChild>
                <w:div w:id="741365614">
                  <w:marLeft w:val="0"/>
                  <w:marRight w:val="0"/>
                  <w:marTop w:val="0"/>
                  <w:marBottom w:val="0"/>
                  <w:divBdr>
                    <w:top w:val="none" w:sz="0" w:space="0" w:color="auto"/>
                    <w:left w:val="none" w:sz="0" w:space="0" w:color="auto"/>
                    <w:bottom w:val="none" w:sz="0" w:space="0" w:color="auto"/>
                    <w:right w:val="none" w:sz="0" w:space="0" w:color="auto"/>
                  </w:divBdr>
                  <w:divsChild>
                    <w:div w:id="61950108">
                      <w:marLeft w:val="0"/>
                      <w:marRight w:val="0"/>
                      <w:marTop w:val="0"/>
                      <w:marBottom w:val="0"/>
                      <w:divBdr>
                        <w:top w:val="none" w:sz="0" w:space="0" w:color="auto"/>
                        <w:left w:val="none" w:sz="0" w:space="0" w:color="auto"/>
                        <w:bottom w:val="none" w:sz="0" w:space="0" w:color="auto"/>
                        <w:right w:val="none" w:sz="0" w:space="0" w:color="auto"/>
                      </w:divBdr>
                      <w:divsChild>
                        <w:div w:id="413281950">
                          <w:marLeft w:val="0"/>
                          <w:marRight w:val="0"/>
                          <w:marTop w:val="0"/>
                          <w:marBottom w:val="0"/>
                          <w:divBdr>
                            <w:top w:val="none" w:sz="0" w:space="0" w:color="auto"/>
                            <w:left w:val="none" w:sz="0" w:space="0" w:color="auto"/>
                            <w:bottom w:val="none" w:sz="0" w:space="0" w:color="auto"/>
                            <w:right w:val="none" w:sz="0" w:space="0" w:color="auto"/>
                          </w:divBdr>
                          <w:divsChild>
                            <w:div w:id="322272409">
                              <w:marLeft w:val="0"/>
                              <w:marRight w:val="0"/>
                              <w:marTop w:val="0"/>
                              <w:marBottom w:val="0"/>
                              <w:divBdr>
                                <w:top w:val="none" w:sz="0" w:space="0" w:color="auto"/>
                                <w:left w:val="none" w:sz="0" w:space="0" w:color="auto"/>
                                <w:bottom w:val="none" w:sz="0" w:space="0" w:color="auto"/>
                                <w:right w:val="none" w:sz="0" w:space="0" w:color="auto"/>
                              </w:divBdr>
                              <w:divsChild>
                                <w:div w:id="1633631133">
                                  <w:marLeft w:val="0"/>
                                  <w:marRight w:val="0"/>
                                  <w:marTop w:val="0"/>
                                  <w:marBottom w:val="0"/>
                                  <w:divBdr>
                                    <w:top w:val="none" w:sz="0" w:space="0" w:color="auto"/>
                                    <w:left w:val="none" w:sz="0" w:space="0" w:color="auto"/>
                                    <w:bottom w:val="none" w:sz="0" w:space="0" w:color="auto"/>
                                    <w:right w:val="none" w:sz="0" w:space="0" w:color="auto"/>
                                  </w:divBdr>
                                  <w:divsChild>
                                    <w:div w:id="20957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395350">
      <w:bodyDiv w:val="1"/>
      <w:marLeft w:val="0"/>
      <w:marRight w:val="0"/>
      <w:marTop w:val="0"/>
      <w:marBottom w:val="0"/>
      <w:divBdr>
        <w:top w:val="none" w:sz="0" w:space="0" w:color="auto"/>
        <w:left w:val="none" w:sz="0" w:space="0" w:color="auto"/>
        <w:bottom w:val="none" w:sz="0" w:space="0" w:color="auto"/>
        <w:right w:val="none" w:sz="0" w:space="0" w:color="auto"/>
      </w:divBdr>
    </w:div>
    <w:div w:id="1344014384">
      <w:bodyDiv w:val="1"/>
      <w:marLeft w:val="0"/>
      <w:marRight w:val="0"/>
      <w:marTop w:val="0"/>
      <w:marBottom w:val="0"/>
      <w:divBdr>
        <w:top w:val="none" w:sz="0" w:space="0" w:color="auto"/>
        <w:left w:val="none" w:sz="0" w:space="0" w:color="auto"/>
        <w:bottom w:val="none" w:sz="0" w:space="0" w:color="auto"/>
        <w:right w:val="none" w:sz="0" w:space="0" w:color="auto"/>
      </w:divBdr>
    </w:div>
    <w:div w:id="1348676809">
      <w:bodyDiv w:val="1"/>
      <w:marLeft w:val="0"/>
      <w:marRight w:val="0"/>
      <w:marTop w:val="0"/>
      <w:marBottom w:val="0"/>
      <w:divBdr>
        <w:top w:val="none" w:sz="0" w:space="0" w:color="auto"/>
        <w:left w:val="none" w:sz="0" w:space="0" w:color="auto"/>
        <w:bottom w:val="none" w:sz="0" w:space="0" w:color="auto"/>
        <w:right w:val="none" w:sz="0" w:space="0" w:color="auto"/>
      </w:divBdr>
    </w:div>
    <w:div w:id="1354527147">
      <w:bodyDiv w:val="1"/>
      <w:marLeft w:val="0"/>
      <w:marRight w:val="0"/>
      <w:marTop w:val="0"/>
      <w:marBottom w:val="0"/>
      <w:divBdr>
        <w:top w:val="none" w:sz="0" w:space="0" w:color="auto"/>
        <w:left w:val="none" w:sz="0" w:space="0" w:color="auto"/>
        <w:bottom w:val="none" w:sz="0" w:space="0" w:color="auto"/>
        <w:right w:val="none" w:sz="0" w:space="0" w:color="auto"/>
      </w:divBdr>
    </w:div>
    <w:div w:id="1377467119">
      <w:bodyDiv w:val="1"/>
      <w:marLeft w:val="0"/>
      <w:marRight w:val="0"/>
      <w:marTop w:val="0"/>
      <w:marBottom w:val="0"/>
      <w:divBdr>
        <w:top w:val="none" w:sz="0" w:space="0" w:color="auto"/>
        <w:left w:val="none" w:sz="0" w:space="0" w:color="auto"/>
        <w:bottom w:val="none" w:sz="0" w:space="0" w:color="auto"/>
        <w:right w:val="none" w:sz="0" w:space="0" w:color="auto"/>
      </w:divBdr>
      <w:divsChild>
        <w:div w:id="464466659">
          <w:marLeft w:val="0"/>
          <w:marRight w:val="0"/>
          <w:marTop w:val="0"/>
          <w:marBottom w:val="0"/>
          <w:divBdr>
            <w:top w:val="none" w:sz="0" w:space="0" w:color="auto"/>
            <w:left w:val="none" w:sz="0" w:space="0" w:color="auto"/>
            <w:bottom w:val="none" w:sz="0" w:space="0" w:color="auto"/>
            <w:right w:val="none" w:sz="0" w:space="0" w:color="auto"/>
          </w:divBdr>
          <w:divsChild>
            <w:div w:id="423459362">
              <w:marLeft w:val="0"/>
              <w:marRight w:val="0"/>
              <w:marTop w:val="0"/>
              <w:marBottom w:val="0"/>
              <w:divBdr>
                <w:top w:val="none" w:sz="0" w:space="0" w:color="auto"/>
                <w:left w:val="none" w:sz="0" w:space="0" w:color="auto"/>
                <w:bottom w:val="none" w:sz="0" w:space="0" w:color="auto"/>
                <w:right w:val="none" w:sz="0" w:space="0" w:color="auto"/>
              </w:divBdr>
              <w:divsChild>
                <w:div w:id="1781148579">
                  <w:marLeft w:val="0"/>
                  <w:marRight w:val="0"/>
                  <w:marTop w:val="0"/>
                  <w:marBottom w:val="0"/>
                  <w:divBdr>
                    <w:top w:val="none" w:sz="0" w:space="0" w:color="auto"/>
                    <w:left w:val="none" w:sz="0" w:space="0" w:color="auto"/>
                    <w:bottom w:val="none" w:sz="0" w:space="0" w:color="auto"/>
                    <w:right w:val="none" w:sz="0" w:space="0" w:color="auto"/>
                  </w:divBdr>
                  <w:divsChild>
                    <w:div w:id="297034164">
                      <w:marLeft w:val="0"/>
                      <w:marRight w:val="0"/>
                      <w:marTop w:val="0"/>
                      <w:marBottom w:val="0"/>
                      <w:divBdr>
                        <w:top w:val="none" w:sz="0" w:space="0" w:color="auto"/>
                        <w:left w:val="none" w:sz="0" w:space="0" w:color="auto"/>
                        <w:bottom w:val="none" w:sz="0" w:space="0" w:color="auto"/>
                        <w:right w:val="none" w:sz="0" w:space="0" w:color="auto"/>
                      </w:divBdr>
                      <w:divsChild>
                        <w:div w:id="910893492">
                          <w:marLeft w:val="0"/>
                          <w:marRight w:val="0"/>
                          <w:marTop w:val="0"/>
                          <w:marBottom w:val="0"/>
                          <w:divBdr>
                            <w:top w:val="none" w:sz="0" w:space="0" w:color="auto"/>
                            <w:left w:val="none" w:sz="0" w:space="0" w:color="auto"/>
                            <w:bottom w:val="none" w:sz="0" w:space="0" w:color="auto"/>
                            <w:right w:val="none" w:sz="0" w:space="0" w:color="auto"/>
                          </w:divBdr>
                          <w:divsChild>
                            <w:div w:id="56637061">
                              <w:marLeft w:val="0"/>
                              <w:marRight w:val="0"/>
                              <w:marTop w:val="0"/>
                              <w:marBottom w:val="0"/>
                              <w:divBdr>
                                <w:top w:val="none" w:sz="0" w:space="0" w:color="auto"/>
                                <w:left w:val="none" w:sz="0" w:space="0" w:color="auto"/>
                                <w:bottom w:val="none" w:sz="0" w:space="0" w:color="auto"/>
                                <w:right w:val="none" w:sz="0" w:space="0" w:color="auto"/>
                              </w:divBdr>
                              <w:divsChild>
                                <w:div w:id="383600451">
                                  <w:marLeft w:val="0"/>
                                  <w:marRight w:val="0"/>
                                  <w:marTop w:val="0"/>
                                  <w:marBottom w:val="0"/>
                                  <w:divBdr>
                                    <w:top w:val="none" w:sz="0" w:space="0" w:color="auto"/>
                                    <w:left w:val="none" w:sz="0" w:space="0" w:color="auto"/>
                                    <w:bottom w:val="none" w:sz="0" w:space="0" w:color="auto"/>
                                    <w:right w:val="none" w:sz="0" w:space="0" w:color="auto"/>
                                  </w:divBdr>
                                  <w:divsChild>
                                    <w:div w:id="4998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432457">
      <w:bodyDiv w:val="1"/>
      <w:marLeft w:val="0"/>
      <w:marRight w:val="0"/>
      <w:marTop w:val="0"/>
      <w:marBottom w:val="0"/>
      <w:divBdr>
        <w:top w:val="none" w:sz="0" w:space="0" w:color="auto"/>
        <w:left w:val="none" w:sz="0" w:space="0" w:color="auto"/>
        <w:bottom w:val="none" w:sz="0" w:space="0" w:color="auto"/>
        <w:right w:val="none" w:sz="0" w:space="0" w:color="auto"/>
      </w:divBdr>
    </w:div>
    <w:div w:id="1402294831">
      <w:bodyDiv w:val="1"/>
      <w:marLeft w:val="0"/>
      <w:marRight w:val="0"/>
      <w:marTop w:val="0"/>
      <w:marBottom w:val="0"/>
      <w:divBdr>
        <w:top w:val="none" w:sz="0" w:space="0" w:color="auto"/>
        <w:left w:val="none" w:sz="0" w:space="0" w:color="auto"/>
        <w:bottom w:val="none" w:sz="0" w:space="0" w:color="auto"/>
        <w:right w:val="none" w:sz="0" w:space="0" w:color="auto"/>
      </w:divBdr>
    </w:div>
    <w:div w:id="1440025339">
      <w:bodyDiv w:val="1"/>
      <w:marLeft w:val="0"/>
      <w:marRight w:val="0"/>
      <w:marTop w:val="0"/>
      <w:marBottom w:val="0"/>
      <w:divBdr>
        <w:top w:val="none" w:sz="0" w:space="0" w:color="auto"/>
        <w:left w:val="none" w:sz="0" w:space="0" w:color="auto"/>
        <w:bottom w:val="none" w:sz="0" w:space="0" w:color="auto"/>
        <w:right w:val="none" w:sz="0" w:space="0" w:color="auto"/>
      </w:divBdr>
    </w:div>
    <w:div w:id="1450781081">
      <w:bodyDiv w:val="1"/>
      <w:marLeft w:val="0"/>
      <w:marRight w:val="0"/>
      <w:marTop w:val="0"/>
      <w:marBottom w:val="0"/>
      <w:divBdr>
        <w:top w:val="none" w:sz="0" w:space="0" w:color="auto"/>
        <w:left w:val="none" w:sz="0" w:space="0" w:color="auto"/>
        <w:bottom w:val="none" w:sz="0" w:space="0" w:color="auto"/>
        <w:right w:val="none" w:sz="0" w:space="0" w:color="auto"/>
      </w:divBdr>
    </w:div>
    <w:div w:id="1559972366">
      <w:bodyDiv w:val="1"/>
      <w:marLeft w:val="0"/>
      <w:marRight w:val="0"/>
      <w:marTop w:val="0"/>
      <w:marBottom w:val="0"/>
      <w:divBdr>
        <w:top w:val="none" w:sz="0" w:space="0" w:color="auto"/>
        <w:left w:val="none" w:sz="0" w:space="0" w:color="auto"/>
        <w:bottom w:val="none" w:sz="0" w:space="0" w:color="auto"/>
        <w:right w:val="none" w:sz="0" w:space="0" w:color="auto"/>
      </w:divBdr>
    </w:div>
    <w:div w:id="1653019809">
      <w:bodyDiv w:val="1"/>
      <w:marLeft w:val="0"/>
      <w:marRight w:val="0"/>
      <w:marTop w:val="0"/>
      <w:marBottom w:val="0"/>
      <w:divBdr>
        <w:top w:val="none" w:sz="0" w:space="0" w:color="auto"/>
        <w:left w:val="none" w:sz="0" w:space="0" w:color="auto"/>
        <w:bottom w:val="none" w:sz="0" w:space="0" w:color="auto"/>
        <w:right w:val="none" w:sz="0" w:space="0" w:color="auto"/>
      </w:divBdr>
    </w:div>
    <w:div w:id="1657145291">
      <w:bodyDiv w:val="1"/>
      <w:marLeft w:val="0"/>
      <w:marRight w:val="0"/>
      <w:marTop w:val="0"/>
      <w:marBottom w:val="0"/>
      <w:divBdr>
        <w:top w:val="none" w:sz="0" w:space="0" w:color="auto"/>
        <w:left w:val="none" w:sz="0" w:space="0" w:color="auto"/>
        <w:bottom w:val="none" w:sz="0" w:space="0" w:color="auto"/>
        <w:right w:val="none" w:sz="0" w:space="0" w:color="auto"/>
      </w:divBdr>
      <w:divsChild>
        <w:div w:id="379398877">
          <w:marLeft w:val="0"/>
          <w:marRight w:val="0"/>
          <w:marTop w:val="0"/>
          <w:marBottom w:val="0"/>
          <w:divBdr>
            <w:top w:val="none" w:sz="0" w:space="0" w:color="auto"/>
            <w:left w:val="none" w:sz="0" w:space="0" w:color="auto"/>
            <w:bottom w:val="none" w:sz="0" w:space="0" w:color="auto"/>
            <w:right w:val="none" w:sz="0" w:space="0" w:color="auto"/>
          </w:divBdr>
          <w:divsChild>
            <w:div w:id="172182708">
              <w:marLeft w:val="0"/>
              <w:marRight w:val="0"/>
              <w:marTop w:val="0"/>
              <w:marBottom w:val="0"/>
              <w:divBdr>
                <w:top w:val="none" w:sz="0" w:space="0" w:color="auto"/>
                <w:left w:val="none" w:sz="0" w:space="0" w:color="auto"/>
                <w:bottom w:val="none" w:sz="0" w:space="0" w:color="auto"/>
                <w:right w:val="none" w:sz="0" w:space="0" w:color="auto"/>
              </w:divBdr>
            </w:div>
            <w:div w:id="1988432514">
              <w:marLeft w:val="0"/>
              <w:marRight w:val="0"/>
              <w:marTop w:val="0"/>
              <w:marBottom w:val="0"/>
              <w:divBdr>
                <w:top w:val="none" w:sz="0" w:space="0" w:color="auto"/>
                <w:left w:val="none" w:sz="0" w:space="0" w:color="auto"/>
                <w:bottom w:val="none" w:sz="0" w:space="0" w:color="auto"/>
                <w:right w:val="none" w:sz="0" w:space="0" w:color="auto"/>
              </w:divBdr>
            </w:div>
          </w:divsChild>
        </w:div>
        <w:div w:id="421494489">
          <w:marLeft w:val="0"/>
          <w:marRight w:val="0"/>
          <w:marTop w:val="0"/>
          <w:marBottom w:val="0"/>
          <w:divBdr>
            <w:top w:val="none" w:sz="0" w:space="0" w:color="auto"/>
            <w:left w:val="none" w:sz="0" w:space="0" w:color="auto"/>
            <w:bottom w:val="none" w:sz="0" w:space="0" w:color="auto"/>
            <w:right w:val="none" w:sz="0" w:space="0" w:color="auto"/>
          </w:divBdr>
          <w:divsChild>
            <w:div w:id="2133210867">
              <w:marLeft w:val="0"/>
              <w:marRight w:val="0"/>
              <w:marTop w:val="0"/>
              <w:marBottom w:val="0"/>
              <w:divBdr>
                <w:top w:val="none" w:sz="0" w:space="0" w:color="auto"/>
                <w:left w:val="none" w:sz="0" w:space="0" w:color="auto"/>
                <w:bottom w:val="none" w:sz="0" w:space="0" w:color="auto"/>
                <w:right w:val="none" w:sz="0" w:space="0" w:color="auto"/>
              </w:divBdr>
            </w:div>
          </w:divsChild>
        </w:div>
        <w:div w:id="879123065">
          <w:marLeft w:val="0"/>
          <w:marRight w:val="0"/>
          <w:marTop w:val="0"/>
          <w:marBottom w:val="0"/>
          <w:divBdr>
            <w:top w:val="none" w:sz="0" w:space="0" w:color="auto"/>
            <w:left w:val="none" w:sz="0" w:space="0" w:color="auto"/>
            <w:bottom w:val="none" w:sz="0" w:space="0" w:color="auto"/>
            <w:right w:val="none" w:sz="0" w:space="0" w:color="auto"/>
          </w:divBdr>
          <w:divsChild>
            <w:div w:id="1714039402">
              <w:marLeft w:val="0"/>
              <w:marRight w:val="0"/>
              <w:marTop w:val="0"/>
              <w:marBottom w:val="0"/>
              <w:divBdr>
                <w:top w:val="none" w:sz="0" w:space="0" w:color="auto"/>
                <w:left w:val="none" w:sz="0" w:space="0" w:color="auto"/>
                <w:bottom w:val="none" w:sz="0" w:space="0" w:color="auto"/>
                <w:right w:val="none" w:sz="0" w:space="0" w:color="auto"/>
              </w:divBdr>
            </w:div>
          </w:divsChild>
        </w:div>
        <w:div w:id="1123883270">
          <w:marLeft w:val="0"/>
          <w:marRight w:val="0"/>
          <w:marTop w:val="0"/>
          <w:marBottom w:val="0"/>
          <w:divBdr>
            <w:top w:val="none" w:sz="0" w:space="0" w:color="auto"/>
            <w:left w:val="none" w:sz="0" w:space="0" w:color="auto"/>
            <w:bottom w:val="none" w:sz="0" w:space="0" w:color="auto"/>
            <w:right w:val="none" w:sz="0" w:space="0" w:color="auto"/>
          </w:divBdr>
          <w:divsChild>
            <w:div w:id="1588344187">
              <w:marLeft w:val="0"/>
              <w:marRight w:val="0"/>
              <w:marTop w:val="0"/>
              <w:marBottom w:val="0"/>
              <w:divBdr>
                <w:top w:val="none" w:sz="0" w:space="0" w:color="auto"/>
                <w:left w:val="none" w:sz="0" w:space="0" w:color="auto"/>
                <w:bottom w:val="none" w:sz="0" w:space="0" w:color="auto"/>
                <w:right w:val="none" w:sz="0" w:space="0" w:color="auto"/>
              </w:divBdr>
            </w:div>
          </w:divsChild>
        </w:div>
        <w:div w:id="1953318322">
          <w:marLeft w:val="0"/>
          <w:marRight w:val="0"/>
          <w:marTop w:val="0"/>
          <w:marBottom w:val="0"/>
          <w:divBdr>
            <w:top w:val="none" w:sz="0" w:space="0" w:color="auto"/>
            <w:left w:val="none" w:sz="0" w:space="0" w:color="auto"/>
            <w:bottom w:val="none" w:sz="0" w:space="0" w:color="auto"/>
            <w:right w:val="none" w:sz="0" w:space="0" w:color="auto"/>
          </w:divBdr>
          <w:divsChild>
            <w:div w:id="2050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7372">
      <w:bodyDiv w:val="1"/>
      <w:marLeft w:val="0"/>
      <w:marRight w:val="0"/>
      <w:marTop w:val="0"/>
      <w:marBottom w:val="0"/>
      <w:divBdr>
        <w:top w:val="none" w:sz="0" w:space="0" w:color="auto"/>
        <w:left w:val="none" w:sz="0" w:space="0" w:color="auto"/>
        <w:bottom w:val="none" w:sz="0" w:space="0" w:color="auto"/>
        <w:right w:val="none" w:sz="0" w:space="0" w:color="auto"/>
      </w:divBdr>
    </w:div>
    <w:div w:id="1703362561">
      <w:bodyDiv w:val="1"/>
      <w:marLeft w:val="0"/>
      <w:marRight w:val="0"/>
      <w:marTop w:val="0"/>
      <w:marBottom w:val="0"/>
      <w:divBdr>
        <w:top w:val="none" w:sz="0" w:space="0" w:color="auto"/>
        <w:left w:val="none" w:sz="0" w:space="0" w:color="auto"/>
        <w:bottom w:val="none" w:sz="0" w:space="0" w:color="auto"/>
        <w:right w:val="none" w:sz="0" w:space="0" w:color="auto"/>
      </w:divBdr>
      <w:divsChild>
        <w:div w:id="242842332">
          <w:marLeft w:val="0"/>
          <w:marRight w:val="0"/>
          <w:marTop w:val="0"/>
          <w:marBottom w:val="0"/>
          <w:divBdr>
            <w:top w:val="none" w:sz="0" w:space="0" w:color="auto"/>
            <w:left w:val="none" w:sz="0" w:space="0" w:color="auto"/>
            <w:bottom w:val="none" w:sz="0" w:space="0" w:color="auto"/>
            <w:right w:val="none" w:sz="0" w:space="0" w:color="auto"/>
          </w:divBdr>
          <w:divsChild>
            <w:div w:id="1713532085">
              <w:marLeft w:val="0"/>
              <w:marRight w:val="0"/>
              <w:marTop w:val="0"/>
              <w:marBottom w:val="0"/>
              <w:divBdr>
                <w:top w:val="none" w:sz="0" w:space="0" w:color="auto"/>
                <w:left w:val="none" w:sz="0" w:space="0" w:color="auto"/>
                <w:bottom w:val="none" w:sz="0" w:space="0" w:color="auto"/>
                <w:right w:val="none" w:sz="0" w:space="0" w:color="auto"/>
              </w:divBdr>
              <w:divsChild>
                <w:div w:id="101655884">
                  <w:marLeft w:val="0"/>
                  <w:marRight w:val="0"/>
                  <w:marTop w:val="0"/>
                  <w:marBottom w:val="0"/>
                  <w:divBdr>
                    <w:top w:val="none" w:sz="0" w:space="0" w:color="auto"/>
                    <w:left w:val="none" w:sz="0" w:space="0" w:color="auto"/>
                    <w:bottom w:val="none" w:sz="0" w:space="0" w:color="auto"/>
                    <w:right w:val="none" w:sz="0" w:space="0" w:color="auto"/>
                  </w:divBdr>
                  <w:divsChild>
                    <w:div w:id="1222905934">
                      <w:marLeft w:val="0"/>
                      <w:marRight w:val="0"/>
                      <w:marTop w:val="0"/>
                      <w:marBottom w:val="0"/>
                      <w:divBdr>
                        <w:top w:val="none" w:sz="0" w:space="0" w:color="auto"/>
                        <w:left w:val="none" w:sz="0" w:space="0" w:color="auto"/>
                        <w:bottom w:val="none" w:sz="0" w:space="0" w:color="auto"/>
                        <w:right w:val="none" w:sz="0" w:space="0" w:color="auto"/>
                      </w:divBdr>
                      <w:divsChild>
                        <w:div w:id="982588790">
                          <w:marLeft w:val="0"/>
                          <w:marRight w:val="0"/>
                          <w:marTop w:val="0"/>
                          <w:marBottom w:val="0"/>
                          <w:divBdr>
                            <w:top w:val="none" w:sz="0" w:space="0" w:color="auto"/>
                            <w:left w:val="none" w:sz="0" w:space="0" w:color="auto"/>
                            <w:bottom w:val="none" w:sz="0" w:space="0" w:color="auto"/>
                            <w:right w:val="none" w:sz="0" w:space="0" w:color="auto"/>
                          </w:divBdr>
                          <w:divsChild>
                            <w:div w:id="1807232715">
                              <w:marLeft w:val="0"/>
                              <w:marRight w:val="0"/>
                              <w:marTop w:val="0"/>
                              <w:marBottom w:val="0"/>
                              <w:divBdr>
                                <w:top w:val="none" w:sz="0" w:space="0" w:color="auto"/>
                                <w:left w:val="none" w:sz="0" w:space="0" w:color="auto"/>
                                <w:bottom w:val="none" w:sz="0" w:space="0" w:color="auto"/>
                                <w:right w:val="none" w:sz="0" w:space="0" w:color="auto"/>
                              </w:divBdr>
                              <w:divsChild>
                                <w:div w:id="807019191">
                                  <w:marLeft w:val="0"/>
                                  <w:marRight w:val="0"/>
                                  <w:marTop w:val="0"/>
                                  <w:marBottom w:val="0"/>
                                  <w:divBdr>
                                    <w:top w:val="none" w:sz="0" w:space="0" w:color="auto"/>
                                    <w:left w:val="none" w:sz="0" w:space="0" w:color="auto"/>
                                    <w:bottom w:val="none" w:sz="0" w:space="0" w:color="auto"/>
                                    <w:right w:val="none" w:sz="0" w:space="0" w:color="auto"/>
                                  </w:divBdr>
                                  <w:divsChild>
                                    <w:div w:id="21468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279366">
      <w:bodyDiv w:val="1"/>
      <w:marLeft w:val="0"/>
      <w:marRight w:val="0"/>
      <w:marTop w:val="0"/>
      <w:marBottom w:val="0"/>
      <w:divBdr>
        <w:top w:val="none" w:sz="0" w:space="0" w:color="auto"/>
        <w:left w:val="none" w:sz="0" w:space="0" w:color="auto"/>
        <w:bottom w:val="none" w:sz="0" w:space="0" w:color="auto"/>
        <w:right w:val="none" w:sz="0" w:space="0" w:color="auto"/>
      </w:divBdr>
    </w:div>
    <w:div w:id="1716661086">
      <w:bodyDiv w:val="1"/>
      <w:marLeft w:val="0"/>
      <w:marRight w:val="0"/>
      <w:marTop w:val="0"/>
      <w:marBottom w:val="0"/>
      <w:divBdr>
        <w:top w:val="none" w:sz="0" w:space="0" w:color="auto"/>
        <w:left w:val="none" w:sz="0" w:space="0" w:color="auto"/>
        <w:bottom w:val="none" w:sz="0" w:space="0" w:color="auto"/>
        <w:right w:val="none" w:sz="0" w:space="0" w:color="auto"/>
      </w:divBdr>
    </w:div>
    <w:div w:id="1740786800">
      <w:bodyDiv w:val="1"/>
      <w:marLeft w:val="0"/>
      <w:marRight w:val="0"/>
      <w:marTop w:val="0"/>
      <w:marBottom w:val="0"/>
      <w:divBdr>
        <w:top w:val="none" w:sz="0" w:space="0" w:color="auto"/>
        <w:left w:val="none" w:sz="0" w:space="0" w:color="auto"/>
        <w:bottom w:val="none" w:sz="0" w:space="0" w:color="auto"/>
        <w:right w:val="none" w:sz="0" w:space="0" w:color="auto"/>
      </w:divBdr>
      <w:divsChild>
        <w:div w:id="661390412">
          <w:marLeft w:val="0"/>
          <w:marRight w:val="0"/>
          <w:marTop w:val="0"/>
          <w:marBottom w:val="0"/>
          <w:divBdr>
            <w:top w:val="none" w:sz="0" w:space="0" w:color="auto"/>
            <w:left w:val="none" w:sz="0" w:space="0" w:color="auto"/>
            <w:bottom w:val="none" w:sz="0" w:space="0" w:color="auto"/>
            <w:right w:val="none" w:sz="0" w:space="0" w:color="auto"/>
          </w:divBdr>
          <w:divsChild>
            <w:div w:id="1170950307">
              <w:marLeft w:val="0"/>
              <w:marRight w:val="0"/>
              <w:marTop w:val="0"/>
              <w:marBottom w:val="0"/>
              <w:divBdr>
                <w:top w:val="none" w:sz="0" w:space="0" w:color="auto"/>
                <w:left w:val="none" w:sz="0" w:space="0" w:color="auto"/>
                <w:bottom w:val="none" w:sz="0" w:space="0" w:color="auto"/>
                <w:right w:val="none" w:sz="0" w:space="0" w:color="auto"/>
              </w:divBdr>
              <w:divsChild>
                <w:div w:id="847672780">
                  <w:marLeft w:val="0"/>
                  <w:marRight w:val="0"/>
                  <w:marTop w:val="0"/>
                  <w:marBottom w:val="0"/>
                  <w:divBdr>
                    <w:top w:val="none" w:sz="0" w:space="0" w:color="auto"/>
                    <w:left w:val="none" w:sz="0" w:space="0" w:color="auto"/>
                    <w:bottom w:val="none" w:sz="0" w:space="0" w:color="auto"/>
                    <w:right w:val="none" w:sz="0" w:space="0" w:color="auto"/>
                  </w:divBdr>
                  <w:divsChild>
                    <w:div w:id="238907054">
                      <w:marLeft w:val="0"/>
                      <w:marRight w:val="0"/>
                      <w:marTop w:val="0"/>
                      <w:marBottom w:val="0"/>
                      <w:divBdr>
                        <w:top w:val="none" w:sz="0" w:space="0" w:color="auto"/>
                        <w:left w:val="none" w:sz="0" w:space="0" w:color="auto"/>
                        <w:bottom w:val="none" w:sz="0" w:space="0" w:color="auto"/>
                        <w:right w:val="none" w:sz="0" w:space="0" w:color="auto"/>
                      </w:divBdr>
                      <w:divsChild>
                        <w:div w:id="245964532">
                          <w:marLeft w:val="0"/>
                          <w:marRight w:val="0"/>
                          <w:marTop w:val="0"/>
                          <w:marBottom w:val="0"/>
                          <w:divBdr>
                            <w:top w:val="none" w:sz="0" w:space="0" w:color="auto"/>
                            <w:left w:val="none" w:sz="0" w:space="0" w:color="auto"/>
                            <w:bottom w:val="none" w:sz="0" w:space="0" w:color="auto"/>
                            <w:right w:val="none" w:sz="0" w:space="0" w:color="auto"/>
                          </w:divBdr>
                          <w:divsChild>
                            <w:div w:id="100028282">
                              <w:marLeft w:val="0"/>
                              <w:marRight w:val="0"/>
                              <w:marTop w:val="0"/>
                              <w:marBottom w:val="0"/>
                              <w:divBdr>
                                <w:top w:val="none" w:sz="0" w:space="0" w:color="auto"/>
                                <w:left w:val="none" w:sz="0" w:space="0" w:color="auto"/>
                                <w:bottom w:val="none" w:sz="0" w:space="0" w:color="auto"/>
                                <w:right w:val="none" w:sz="0" w:space="0" w:color="auto"/>
                              </w:divBdr>
                              <w:divsChild>
                                <w:div w:id="1149903621">
                                  <w:marLeft w:val="0"/>
                                  <w:marRight w:val="0"/>
                                  <w:marTop w:val="0"/>
                                  <w:marBottom w:val="0"/>
                                  <w:divBdr>
                                    <w:top w:val="none" w:sz="0" w:space="0" w:color="auto"/>
                                    <w:left w:val="none" w:sz="0" w:space="0" w:color="auto"/>
                                    <w:bottom w:val="none" w:sz="0" w:space="0" w:color="auto"/>
                                    <w:right w:val="none" w:sz="0" w:space="0" w:color="auto"/>
                                  </w:divBdr>
                                  <w:divsChild>
                                    <w:div w:id="16017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342135">
      <w:bodyDiv w:val="1"/>
      <w:marLeft w:val="0"/>
      <w:marRight w:val="0"/>
      <w:marTop w:val="0"/>
      <w:marBottom w:val="0"/>
      <w:divBdr>
        <w:top w:val="none" w:sz="0" w:space="0" w:color="auto"/>
        <w:left w:val="none" w:sz="0" w:space="0" w:color="auto"/>
        <w:bottom w:val="none" w:sz="0" w:space="0" w:color="auto"/>
        <w:right w:val="none" w:sz="0" w:space="0" w:color="auto"/>
      </w:divBdr>
      <w:divsChild>
        <w:div w:id="292953826">
          <w:marLeft w:val="0"/>
          <w:marRight w:val="0"/>
          <w:marTop w:val="0"/>
          <w:marBottom w:val="0"/>
          <w:divBdr>
            <w:top w:val="none" w:sz="0" w:space="0" w:color="auto"/>
            <w:left w:val="none" w:sz="0" w:space="0" w:color="auto"/>
            <w:bottom w:val="none" w:sz="0" w:space="0" w:color="auto"/>
            <w:right w:val="none" w:sz="0" w:space="0" w:color="auto"/>
          </w:divBdr>
          <w:divsChild>
            <w:div w:id="277836011">
              <w:marLeft w:val="0"/>
              <w:marRight w:val="0"/>
              <w:marTop w:val="0"/>
              <w:marBottom w:val="0"/>
              <w:divBdr>
                <w:top w:val="none" w:sz="0" w:space="0" w:color="auto"/>
                <w:left w:val="none" w:sz="0" w:space="0" w:color="auto"/>
                <w:bottom w:val="none" w:sz="0" w:space="0" w:color="auto"/>
                <w:right w:val="none" w:sz="0" w:space="0" w:color="auto"/>
              </w:divBdr>
              <w:divsChild>
                <w:div w:id="1425808596">
                  <w:marLeft w:val="0"/>
                  <w:marRight w:val="0"/>
                  <w:marTop w:val="0"/>
                  <w:marBottom w:val="0"/>
                  <w:divBdr>
                    <w:top w:val="none" w:sz="0" w:space="0" w:color="auto"/>
                    <w:left w:val="none" w:sz="0" w:space="0" w:color="auto"/>
                    <w:bottom w:val="none" w:sz="0" w:space="0" w:color="auto"/>
                    <w:right w:val="none" w:sz="0" w:space="0" w:color="auto"/>
                  </w:divBdr>
                  <w:divsChild>
                    <w:div w:id="1908609764">
                      <w:marLeft w:val="0"/>
                      <w:marRight w:val="0"/>
                      <w:marTop w:val="0"/>
                      <w:marBottom w:val="0"/>
                      <w:divBdr>
                        <w:top w:val="none" w:sz="0" w:space="0" w:color="auto"/>
                        <w:left w:val="none" w:sz="0" w:space="0" w:color="auto"/>
                        <w:bottom w:val="none" w:sz="0" w:space="0" w:color="auto"/>
                        <w:right w:val="none" w:sz="0" w:space="0" w:color="auto"/>
                      </w:divBdr>
                      <w:divsChild>
                        <w:div w:id="1898785017">
                          <w:marLeft w:val="0"/>
                          <w:marRight w:val="0"/>
                          <w:marTop w:val="0"/>
                          <w:marBottom w:val="0"/>
                          <w:divBdr>
                            <w:top w:val="none" w:sz="0" w:space="0" w:color="auto"/>
                            <w:left w:val="none" w:sz="0" w:space="0" w:color="auto"/>
                            <w:bottom w:val="none" w:sz="0" w:space="0" w:color="auto"/>
                            <w:right w:val="none" w:sz="0" w:space="0" w:color="auto"/>
                          </w:divBdr>
                          <w:divsChild>
                            <w:div w:id="340856816">
                              <w:marLeft w:val="0"/>
                              <w:marRight w:val="0"/>
                              <w:marTop w:val="0"/>
                              <w:marBottom w:val="0"/>
                              <w:divBdr>
                                <w:top w:val="none" w:sz="0" w:space="0" w:color="auto"/>
                                <w:left w:val="none" w:sz="0" w:space="0" w:color="auto"/>
                                <w:bottom w:val="none" w:sz="0" w:space="0" w:color="auto"/>
                                <w:right w:val="none" w:sz="0" w:space="0" w:color="auto"/>
                              </w:divBdr>
                              <w:divsChild>
                                <w:div w:id="118454538">
                                  <w:marLeft w:val="0"/>
                                  <w:marRight w:val="0"/>
                                  <w:marTop w:val="0"/>
                                  <w:marBottom w:val="0"/>
                                  <w:divBdr>
                                    <w:top w:val="none" w:sz="0" w:space="0" w:color="auto"/>
                                    <w:left w:val="none" w:sz="0" w:space="0" w:color="auto"/>
                                    <w:bottom w:val="none" w:sz="0" w:space="0" w:color="auto"/>
                                    <w:right w:val="none" w:sz="0" w:space="0" w:color="auto"/>
                                  </w:divBdr>
                                  <w:divsChild>
                                    <w:div w:id="86383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150018">
      <w:bodyDiv w:val="1"/>
      <w:marLeft w:val="0"/>
      <w:marRight w:val="0"/>
      <w:marTop w:val="0"/>
      <w:marBottom w:val="0"/>
      <w:divBdr>
        <w:top w:val="none" w:sz="0" w:space="0" w:color="auto"/>
        <w:left w:val="none" w:sz="0" w:space="0" w:color="auto"/>
        <w:bottom w:val="none" w:sz="0" w:space="0" w:color="auto"/>
        <w:right w:val="none" w:sz="0" w:space="0" w:color="auto"/>
      </w:divBdr>
    </w:div>
    <w:div w:id="1787774840">
      <w:bodyDiv w:val="1"/>
      <w:marLeft w:val="0"/>
      <w:marRight w:val="0"/>
      <w:marTop w:val="0"/>
      <w:marBottom w:val="0"/>
      <w:divBdr>
        <w:top w:val="none" w:sz="0" w:space="0" w:color="auto"/>
        <w:left w:val="none" w:sz="0" w:space="0" w:color="auto"/>
        <w:bottom w:val="none" w:sz="0" w:space="0" w:color="auto"/>
        <w:right w:val="none" w:sz="0" w:space="0" w:color="auto"/>
      </w:divBdr>
      <w:divsChild>
        <w:div w:id="62455977">
          <w:marLeft w:val="0"/>
          <w:marRight w:val="0"/>
          <w:marTop w:val="0"/>
          <w:marBottom w:val="0"/>
          <w:divBdr>
            <w:top w:val="none" w:sz="0" w:space="0" w:color="auto"/>
            <w:left w:val="none" w:sz="0" w:space="0" w:color="auto"/>
            <w:bottom w:val="none" w:sz="0" w:space="0" w:color="auto"/>
            <w:right w:val="none" w:sz="0" w:space="0" w:color="auto"/>
          </w:divBdr>
        </w:div>
        <w:div w:id="106900615">
          <w:marLeft w:val="0"/>
          <w:marRight w:val="0"/>
          <w:marTop w:val="0"/>
          <w:marBottom w:val="0"/>
          <w:divBdr>
            <w:top w:val="none" w:sz="0" w:space="0" w:color="auto"/>
            <w:left w:val="none" w:sz="0" w:space="0" w:color="auto"/>
            <w:bottom w:val="none" w:sz="0" w:space="0" w:color="auto"/>
            <w:right w:val="none" w:sz="0" w:space="0" w:color="auto"/>
          </w:divBdr>
        </w:div>
        <w:div w:id="194662497">
          <w:marLeft w:val="0"/>
          <w:marRight w:val="0"/>
          <w:marTop w:val="0"/>
          <w:marBottom w:val="0"/>
          <w:divBdr>
            <w:top w:val="none" w:sz="0" w:space="0" w:color="auto"/>
            <w:left w:val="none" w:sz="0" w:space="0" w:color="auto"/>
            <w:bottom w:val="none" w:sz="0" w:space="0" w:color="auto"/>
            <w:right w:val="none" w:sz="0" w:space="0" w:color="auto"/>
          </w:divBdr>
        </w:div>
        <w:div w:id="607926306">
          <w:marLeft w:val="0"/>
          <w:marRight w:val="0"/>
          <w:marTop w:val="0"/>
          <w:marBottom w:val="0"/>
          <w:divBdr>
            <w:top w:val="none" w:sz="0" w:space="0" w:color="auto"/>
            <w:left w:val="none" w:sz="0" w:space="0" w:color="auto"/>
            <w:bottom w:val="none" w:sz="0" w:space="0" w:color="auto"/>
            <w:right w:val="none" w:sz="0" w:space="0" w:color="auto"/>
          </w:divBdr>
        </w:div>
        <w:div w:id="676276916">
          <w:marLeft w:val="0"/>
          <w:marRight w:val="0"/>
          <w:marTop w:val="0"/>
          <w:marBottom w:val="0"/>
          <w:divBdr>
            <w:top w:val="none" w:sz="0" w:space="0" w:color="auto"/>
            <w:left w:val="none" w:sz="0" w:space="0" w:color="auto"/>
            <w:bottom w:val="none" w:sz="0" w:space="0" w:color="auto"/>
            <w:right w:val="none" w:sz="0" w:space="0" w:color="auto"/>
          </w:divBdr>
        </w:div>
        <w:div w:id="1240679572">
          <w:marLeft w:val="0"/>
          <w:marRight w:val="0"/>
          <w:marTop w:val="0"/>
          <w:marBottom w:val="0"/>
          <w:divBdr>
            <w:top w:val="none" w:sz="0" w:space="0" w:color="auto"/>
            <w:left w:val="none" w:sz="0" w:space="0" w:color="auto"/>
            <w:bottom w:val="none" w:sz="0" w:space="0" w:color="auto"/>
            <w:right w:val="none" w:sz="0" w:space="0" w:color="auto"/>
          </w:divBdr>
        </w:div>
        <w:div w:id="1246722945">
          <w:marLeft w:val="0"/>
          <w:marRight w:val="0"/>
          <w:marTop w:val="0"/>
          <w:marBottom w:val="0"/>
          <w:divBdr>
            <w:top w:val="none" w:sz="0" w:space="0" w:color="auto"/>
            <w:left w:val="none" w:sz="0" w:space="0" w:color="auto"/>
            <w:bottom w:val="none" w:sz="0" w:space="0" w:color="auto"/>
            <w:right w:val="none" w:sz="0" w:space="0" w:color="auto"/>
          </w:divBdr>
        </w:div>
        <w:div w:id="1347291957">
          <w:marLeft w:val="0"/>
          <w:marRight w:val="0"/>
          <w:marTop w:val="0"/>
          <w:marBottom w:val="0"/>
          <w:divBdr>
            <w:top w:val="none" w:sz="0" w:space="0" w:color="auto"/>
            <w:left w:val="none" w:sz="0" w:space="0" w:color="auto"/>
            <w:bottom w:val="none" w:sz="0" w:space="0" w:color="auto"/>
            <w:right w:val="none" w:sz="0" w:space="0" w:color="auto"/>
          </w:divBdr>
        </w:div>
        <w:div w:id="1425688556">
          <w:marLeft w:val="0"/>
          <w:marRight w:val="0"/>
          <w:marTop w:val="0"/>
          <w:marBottom w:val="0"/>
          <w:divBdr>
            <w:top w:val="none" w:sz="0" w:space="0" w:color="auto"/>
            <w:left w:val="none" w:sz="0" w:space="0" w:color="auto"/>
            <w:bottom w:val="none" w:sz="0" w:space="0" w:color="auto"/>
            <w:right w:val="none" w:sz="0" w:space="0" w:color="auto"/>
          </w:divBdr>
        </w:div>
        <w:div w:id="1583758883">
          <w:marLeft w:val="0"/>
          <w:marRight w:val="0"/>
          <w:marTop w:val="0"/>
          <w:marBottom w:val="0"/>
          <w:divBdr>
            <w:top w:val="none" w:sz="0" w:space="0" w:color="auto"/>
            <w:left w:val="none" w:sz="0" w:space="0" w:color="auto"/>
            <w:bottom w:val="none" w:sz="0" w:space="0" w:color="auto"/>
            <w:right w:val="none" w:sz="0" w:space="0" w:color="auto"/>
          </w:divBdr>
        </w:div>
        <w:div w:id="1625231585">
          <w:marLeft w:val="0"/>
          <w:marRight w:val="0"/>
          <w:marTop w:val="0"/>
          <w:marBottom w:val="0"/>
          <w:divBdr>
            <w:top w:val="none" w:sz="0" w:space="0" w:color="auto"/>
            <w:left w:val="none" w:sz="0" w:space="0" w:color="auto"/>
            <w:bottom w:val="none" w:sz="0" w:space="0" w:color="auto"/>
            <w:right w:val="none" w:sz="0" w:space="0" w:color="auto"/>
          </w:divBdr>
        </w:div>
        <w:div w:id="1628778731">
          <w:marLeft w:val="0"/>
          <w:marRight w:val="0"/>
          <w:marTop w:val="0"/>
          <w:marBottom w:val="0"/>
          <w:divBdr>
            <w:top w:val="none" w:sz="0" w:space="0" w:color="auto"/>
            <w:left w:val="none" w:sz="0" w:space="0" w:color="auto"/>
            <w:bottom w:val="none" w:sz="0" w:space="0" w:color="auto"/>
            <w:right w:val="none" w:sz="0" w:space="0" w:color="auto"/>
          </w:divBdr>
        </w:div>
        <w:div w:id="1629622417">
          <w:marLeft w:val="0"/>
          <w:marRight w:val="0"/>
          <w:marTop w:val="0"/>
          <w:marBottom w:val="0"/>
          <w:divBdr>
            <w:top w:val="none" w:sz="0" w:space="0" w:color="auto"/>
            <w:left w:val="none" w:sz="0" w:space="0" w:color="auto"/>
            <w:bottom w:val="none" w:sz="0" w:space="0" w:color="auto"/>
            <w:right w:val="none" w:sz="0" w:space="0" w:color="auto"/>
          </w:divBdr>
        </w:div>
      </w:divsChild>
    </w:div>
    <w:div w:id="1799301075">
      <w:bodyDiv w:val="1"/>
      <w:marLeft w:val="0"/>
      <w:marRight w:val="0"/>
      <w:marTop w:val="0"/>
      <w:marBottom w:val="0"/>
      <w:divBdr>
        <w:top w:val="none" w:sz="0" w:space="0" w:color="auto"/>
        <w:left w:val="none" w:sz="0" w:space="0" w:color="auto"/>
        <w:bottom w:val="none" w:sz="0" w:space="0" w:color="auto"/>
        <w:right w:val="none" w:sz="0" w:space="0" w:color="auto"/>
      </w:divBdr>
      <w:divsChild>
        <w:div w:id="210192512">
          <w:marLeft w:val="0"/>
          <w:marRight w:val="0"/>
          <w:marTop w:val="0"/>
          <w:marBottom w:val="0"/>
          <w:divBdr>
            <w:top w:val="none" w:sz="0" w:space="0" w:color="auto"/>
            <w:left w:val="none" w:sz="0" w:space="0" w:color="auto"/>
            <w:bottom w:val="none" w:sz="0" w:space="0" w:color="auto"/>
            <w:right w:val="none" w:sz="0" w:space="0" w:color="auto"/>
          </w:divBdr>
          <w:divsChild>
            <w:div w:id="977958143">
              <w:marLeft w:val="0"/>
              <w:marRight w:val="0"/>
              <w:marTop w:val="0"/>
              <w:marBottom w:val="0"/>
              <w:divBdr>
                <w:top w:val="none" w:sz="0" w:space="0" w:color="auto"/>
                <w:left w:val="none" w:sz="0" w:space="0" w:color="auto"/>
                <w:bottom w:val="none" w:sz="0" w:space="0" w:color="auto"/>
                <w:right w:val="none" w:sz="0" w:space="0" w:color="auto"/>
              </w:divBdr>
              <w:divsChild>
                <w:div w:id="621350080">
                  <w:marLeft w:val="0"/>
                  <w:marRight w:val="0"/>
                  <w:marTop w:val="0"/>
                  <w:marBottom w:val="0"/>
                  <w:divBdr>
                    <w:top w:val="none" w:sz="0" w:space="0" w:color="auto"/>
                    <w:left w:val="none" w:sz="0" w:space="0" w:color="auto"/>
                    <w:bottom w:val="none" w:sz="0" w:space="0" w:color="auto"/>
                    <w:right w:val="none" w:sz="0" w:space="0" w:color="auto"/>
                  </w:divBdr>
                  <w:divsChild>
                    <w:div w:id="1231884257">
                      <w:marLeft w:val="0"/>
                      <w:marRight w:val="0"/>
                      <w:marTop w:val="0"/>
                      <w:marBottom w:val="0"/>
                      <w:divBdr>
                        <w:top w:val="none" w:sz="0" w:space="0" w:color="auto"/>
                        <w:left w:val="none" w:sz="0" w:space="0" w:color="auto"/>
                        <w:bottom w:val="none" w:sz="0" w:space="0" w:color="auto"/>
                        <w:right w:val="none" w:sz="0" w:space="0" w:color="auto"/>
                      </w:divBdr>
                      <w:divsChild>
                        <w:div w:id="680397636">
                          <w:marLeft w:val="0"/>
                          <w:marRight w:val="0"/>
                          <w:marTop w:val="0"/>
                          <w:marBottom w:val="0"/>
                          <w:divBdr>
                            <w:top w:val="none" w:sz="0" w:space="0" w:color="auto"/>
                            <w:left w:val="none" w:sz="0" w:space="0" w:color="auto"/>
                            <w:bottom w:val="none" w:sz="0" w:space="0" w:color="auto"/>
                            <w:right w:val="none" w:sz="0" w:space="0" w:color="auto"/>
                          </w:divBdr>
                          <w:divsChild>
                            <w:div w:id="284698297">
                              <w:marLeft w:val="0"/>
                              <w:marRight w:val="0"/>
                              <w:marTop w:val="0"/>
                              <w:marBottom w:val="0"/>
                              <w:divBdr>
                                <w:top w:val="none" w:sz="0" w:space="0" w:color="auto"/>
                                <w:left w:val="none" w:sz="0" w:space="0" w:color="auto"/>
                                <w:bottom w:val="none" w:sz="0" w:space="0" w:color="auto"/>
                                <w:right w:val="none" w:sz="0" w:space="0" w:color="auto"/>
                              </w:divBdr>
                              <w:divsChild>
                                <w:div w:id="803735716">
                                  <w:marLeft w:val="0"/>
                                  <w:marRight w:val="0"/>
                                  <w:marTop w:val="0"/>
                                  <w:marBottom w:val="0"/>
                                  <w:divBdr>
                                    <w:top w:val="none" w:sz="0" w:space="0" w:color="auto"/>
                                    <w:left w:val="none" w:sz="0" w:space="0" w:color="auto"/>
                                    <w:bottom w:val="none" w:sz="0" w:space="0" w:color="auto"/>
                                    <w:right w:val="none" w:sz="0" w:space="0" w:color="auto"/>
                                  </w:divBdr>
                                  <w:divsChild>
                                    <w:div w:id="37127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9974311">
      <w:bodyDiv w:val="1"/>
      <w:marLeft w:val="0"/>
      <w:marRight w:val="0"/>
      <w:marTop w:val="0"/>
      <w:marBottom w:val="0"/>
      <w:divBdr>
        <w:top w:val="none" w:sz="0" w:space="0" w:color="auto"/>
        <w:left w:val="none" w:sz="0" w:space="0" w:color="auto"/>
        <w:bottom w:val="none" w:sz="0" w:space="0" w:color="auto"/>
        <w:right w:val="none" w:sz="0" w:space="0" w:color="auto"/>
      </w:divBdr>
      <w:divsChild>
        <w:div w:id="2138790257">
          <w:marLeft w:val="0"/>
          <w:marRight w:val="0"/>
          <w:marTop w:val="0"/>
          <w:marBottom w:val="0"/>
          <w:divBdr>
            <w:top w:val="none" w:sz="0" w:space="0" w:color="auto"/>
            <w:left w:val="none" w:sz="0" w:space="0" w:color="auto"/>
            <w:bottom w:val="none" w:sz="0" w:space="0" w:color="auto"/>
            <w:right w:val="none" w:sz="0" w:space="0" w:color="auto"/>
          </w:divBdr>
          <w:divsChild>
            <w:div w:id="1497183763">
              <w:marLeft w:val="0"/>
              <w:marRight w:val="0"/>
              <w:marTop w:val="0"/>
              <w:marBottom w:val="0"/>
              <w:divBdr>
                <w:top w:val="none" w:sz="0" w:space="0" w:color="auto"/>
                <w:left w:val="none" w:sz="0" w:space="0" w:color="auto"/>
                <w:bottom w:val="none" w:sz="0" w:space="0" w:color="auto"/>
                <w:right w:val="none" w:sz="0" w:space="0" w:color="auto"/>
              </w:divBdr>
              <w:divsChild>
                <w:div w:id="1202478399">
                  <w:marLeft w:val="0"/>
                  <w:marRight w:val="0"/>
                  <w:marTop w:val="0"/>
                  <w:marBottom w:val="0"/>
                  <w:divBdr>
                    <w:top w:val="none" w:sz="0" w:space="0" w:color="auto"/>
                    <w:left w:val="none" w:sz="0" w:space="0" w:color="auto"/>
                    <w:bottom w:val="none" w:sz="0" w:space="0" w:color="auto"/>
                    <w:right w:val="none" w:sz="0" w:space="0" w:color="auto"/>
                  </w:divBdr>
                  <w:divsChild>
                    <w:div w:id="1558393474">
                      <w:marLeft w:val="0"/>
                      <w:marRight w:val="0"/>
                      <w:marTop w:val="0"/>
                      <w:marBottom w:val="0"/>
                      <w:divBdr>
                        <w:top w:val="none" w:sz="0" w:space="0" w:color="auto"/>
                        <w:left w:val="none" w:sz="0" w:space="0" w:color="auto"/>
                        <w:bottom w:val="none" w:sz="0" w:space="0" w:color="auto"/>
                        <w:right w:val="none" w:sz="0" w:space="0" w:color="auto"/>
                      </w:divBdr>
                      <w:divsChild>
                        <w:div w:id="2078625533">
                          <w:marLeft w:val="0"/>
                          <w:marRight w:val="0"/>
                          <w:marTop w:val="0"/>
                          <w:marBottom w:val="0"/>
                          <w:divBdr>
                            <w:top w:val="none" w:sz="0" w:space="0" w:color="auto"/>
                            <w:left w:val="none" w:sz="0" w:space="0" w:color="auto"/>
                            <w:bottom w:val="none" w:sz="0" w:space="0" w:color="auto"/>
                            <w:right w:val="none" w:sz="0" w:space="0" w:color="auto"/>
                          </w:divBdr>
                          <w:divsChild>
                            <w:div w:id="227037843">
                              <w:marLeft w:val="0"/>
                              <w:marRight w:val="0"/>
                              <w:marTop w:val="0"/>
                              <w:marBottom w:val="0"/>
                              <w:divBdr>
                                <w:top w:val="none" w:sz="0" w:space="0" w:color="auto"/>
                                <w:left w:val="none" w:sz="0" w:space="0" w:color="auto"/>
                                <w:bottom w:val="none" w:sz="0" w:space="0" w:color="auto"/>
                                <w:right w:val="none" w:sz="0" w:space="0" w:color="auto"/>
                              </w:divBdr>
                              <w:divsChild>
                                <w:div w:id="1781610233">
                                  <w:marLeft w:val="0"/>
                                  <w:marRight w:val="0"/>
                                  <w:marTop w:val="0"/>
                                  <w:marBottom w:val="0"/>
                                  <w:divBdr>
                                    <w:top w:val="none" w:sz="0" w:space="0" w:color="auto"/>
                                    <w:left w:val="none" w:sz="0" w:space="0" w:color="auto"/>
                                    <w:bottom w:val="none" w:sz="0" w:space="0" w:color="auto"/>
                                    <w:right w:val="none" w:sz="0" w:space="0" w:color="auto"/>
                                  </w:divBdr>
                                  <w:divsChild>
                                    <w:div w:id="101537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867747">
      <w:bodyDiv w:val="1"/>
      <w:marLeft w:val="0"/>
      <w:marRight w:val="0"/>
      <w:marTop w:val="0"/>
      <w:marBottom w:val="0"/>
      <w:divBdr>
        <w:top w:val="none" w:sz="0" w:space="0" w:color="auto"/>
        <w:left w:val="none" w:sz="0" w:space="0" w:color="auto"/>
        <w:bottom w:val="none" w:sz="0" w:space="0" w:color="auto"/>
        <w:right w:val="none" w:sz="0" w:space="0" w:color="auto"/>
      </w:divBdr>
      <w:divsChild>
        <w:div w:id="524556860">
          <w:marLeft w:val="0"/>
          <w:marRight w:val="0"/>
          <w:marTop w:val="0"/>
          <w:marBottom w:val="0"/>
          <w:divBdr>
            <w:top w:val="none" w:sz="0" w:space="0" w:color="auto"/>
            <w:left w:val="none" w:sz="0" w:space="0" w:color="auto"/>
            <w:bottom w:val="none" w:sz="0" w:space="0" w:color="auto"/>
            <w:right w:val="none" w:sz="0" w:space="0" w:color="auto"/>
          </w:divBdr>
          <w:divsChild>
            <w:div w:id="1532645369">
              <w:marLeft w:val="0"/>
              <w:marRight w:val="0"/>
              <w:marTop w:val="0"/>
              <w:marBottom w:val="0"/>
              <w:divBdr>
                <w:top w:val="none" w:sz="0" w:space="0" w:color="auto"/>
                <w:left w:val="none" w:sz="0" w:space="0" w:color="auto"/>
                <w:bottom w:val="none" w:sz="0" w:space="0" w:color="auto"/>
                <w:right w:val="none" w:sz="0" w:space="0" w:color="auto"/>
              </w:divBdr>
              <w:divsChild>
                <w:div w:id="543906378">
                  <w:marLeft w:val="0"/>
                  <w:marRight w:val="0"/>
                  <w:marTop w:val="0"/>
                  <w:marBottom w:val="0"/>
                  <w:divBdr>
                    <w:top w:val="none" w:sz="0" w:space="0" w:color="auto"/>
                    <w:left w:val="none" w:sz="0" w:space="0" w:color="auto"/>
                    <w:bottom w:val="none" w:sz="0" w:space="0" w:color="auto"/>
                    <w:right w:val="none" w:sz="0" w:space="0" w:color="auto"/>
                  </w:divBdr>
                  <w:divsChild>
                    <w:div w:id="1848522436">
                      <w:marLeft w:val="0"/>
                      <w:marRight w:val="0"/>
                      <w:marTop w:val="0"/>
                      <w:marBottom w:val="0"/>
                      <w:divBdr>
                        <w:top w:val="none" w:sz="0" w:space="0" w:color="auto"/>
                        <w:left w:val="none" w:sz="0" w:space="0" w:color="auto"/>
                        <w:bottom w:val="none" w:sz="0" w:space="0" w:color="auto"/>
                        <w:right w:val="none" w:sz="0" w:space="0" w:color="auto"/>
                      </w:divBdr>
                      <w:divsChild>
                        <w:div w:id="609433276">
                          <w:marLeft w:val="0"/>
                          <w:marRight w:val="0"/>
                          <w:marTop w:val="0"/>
                          <w:marBottom w:val="0"/>
                          <w:divBdr>
                            <w:top w:val="none" w:sz="0" w:space="0" w:color="auto"/>
                            <w:left w:val="none" w:sz="0" w:space="0" w:color="auto"/>
                            <w:bottom w:val="none" w:sz="0" w:space="0" w:color="auto"/>
                            <w:right w:val="none" w:sz="0" w:space="0" w:color="auto"/>
                          </w:divBdr>
                          <w:divsChild>
                            <w:div w:id="193594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200948">
      <w:bodyDiv w:val="1"/>
      <w:marLeft w:val="0"/>
      <w:marRight w:val="0"/>
      <w:marTop w:val="0"/>
      <w:marBottom w:val="0"/>
      <w:divBdr>
        <w:top w:val="none" w:sz="0" w:space="0" w:color="auto"/>
        <w:left w:val="none" w:sz="0" w:space="0" w:color="auto"/>
        <w:bottom w:val="none" w:sz="0" w:space="0" w:color="auto"/>
        <w:right w:val="none" w:sz="0" w:space="0" w:color="auto"/>
      </w:divBdr>
      <w:divsChild>
        <w:div w:id="316155212">
          <w:marLeft w:val="0"/>
          <w:marRight w:val="0"/>
          <w:marTop w:val="0"/>
          <w:marBottom w:val="0"/>
          <w:divBdr>
            <w:top w:val="none" w:sz="0" w:space="0" w:color="auto"/>
            <w:left w:val="none" w:sz="0" w:space="0" w:color="auto"/>
            <w:bottom w:val="none" w:sz="0" w:space="0" w:color="auto"/>
            <w:right w:val="none" w:sz="0" w:space="0" w:color="auto"/>
          </w:divBdr>
        </w:div>
      </w:divsChild>
    </w:div>
    <w:div w:id="1868131479">
      <w:bodyDiv w:val="1"/>
      <w:marLeft w:val="0"/>
      <w:marRight w:val="0"/>
      <w:marTop w:val="0"/>
      <w:marBottom w:val="0"/>
      <w:divBdr>
        <w:top w:val="none" w:sz="0" w:space="0" w:color="auto"/>
        <w:left w:val="none" w:sz="0" w:space="0" w:color="auto"/>
        <w:bottom w:val="none" w:sz="0" w:space="0" w:color="auto"/>
        <w:right w:val="none" w:sz="0" w:space="0" w:color="auto"/>
      </w:divBdr>
      <w:divsChild>
        <w:div w:id="94133678">
          <w:marLeft w:val="0"/>
          <w:marRight w:val="0"/>
          <w:marTop w:val="0"/>
          <w:marBottom w:val="0"/>
          <w:divBdr>
            <w:top w:val="none" w:sz="0" w:space="0" w:color="auto"/>
            <w:left w:val="none" w:sz="0" w:space="0" w:color="auto"/>
            <w:bottom w:val="none" w:sz="0" w:space="0" w:color="auto"/>
            <w:right w:val="none" w:sz="0" w:space="0" w:color="auto"/>
          </w:divBdr>
        </w:div>
      </w:divsChild>
    </w:div>
    <w:div w:id="1869567773">
      <w:bodyDiv w:val="1"/>
      <w:marLeft w:val="0"/>
      <w:marRight w:val="0"/>
      <w:marTop w:val="0"/>
      <w:marBottom w:val="0"/>
      <w:divBdr>
        <w:top w:val="none" w:sz="0" w:space="0" w:color="auto"/>
        <w:left w:val="none" w:sz="0" w:space="0" w:color="auto"/>
        <w:bottom w:val="none" w:sz="0" w:space="0" w:color="auto"/>
        <w:right w:val="none" w:sz="0" w:space="0" w:color="auto"/>
      </w:divBdr>
      <w:divsChild>
        <w:div w:id="320812859">
          <w:marLeft w:val="0"/>
          <w:marRight w:val="0"/>
          <w:marTop w:val="0"/>
          <w:marBottom w:val="0"/>
          <w:divBdr>
            <w:top w:val="none" w:sz="0" w:space="0" w:color="auto"/>
            <w:left w:val="none" w:sz="0" w:space="0" w:color="auto"/>
            <w:bottom w:val="none" w:sz="0" w:space="0" w:color="auto"/>
            <w:right w:val="none" w:sz="0" w:space="0" w:color="auto"/>
          </w:divBdr>
          <w:divsChild>
            <w:div w:id="1654796188">
              <w:marLeft w:val="0"/>
              <w:marRight w:val="0"/>
              <w:marTop w:val="0"/>
              <w:marBottom w:val="0"/>
              <w:divBdr>
                <w:top w:val="none" w:sz="0" w:space="0" w:color="auto"/>
                <w:left w:val="none" w:sz="0" w:space="0" w:color="auto"/>
                <w:bottom w:val="none" w:sz="0" w:space="0" w:color="auto"/>
                <w:right w:val="none" w:sz="0" w:space="0" w:color="auto"/>
              </w:divBdr>
              <w:divsChild>
                <w:div w:id="1476986623">
                  <w:marLeft w:val="0"/>
                  <w:marRight w:val="0"/>
                  <w:marTop w:val="0"/>
                  <w:marBottom w:val="0"/>
                  <w:divBdr>
                    <w:top w:val="none" w:sz="0" w:space="0" w:color="auto"/>
                    <w:left w:val="none" w:sz="0" w:space="0" w:color="auto"/>
                    <w:bottom w:val="none" w:sz="0" w:space="0" w:color="auto"/>
                    <w:right w:val="none" w:sz="0" w:space="0" w:color="auto"/>
                  </w:divBdr>
                  <w:divsChild>
                    <w:div w:id="1496720926">
                      <w:marLeft w:val="0"/>
                      <w:marRight w:val="0"/>
                      <w:marTop w:val="0"/>
                      <w:marBottom w:val="0"/>
                      <w:divBdr>
                        <w:top w:val="none" w:sz="0" w:space="0" w:color="auto"/>
                        <w:left w:val="none" w:sz="0" w:space="0" w:color="auto"/>
                        <w:bottom w:val="none" w:sz="0" w:space="0" w:color="auto"/>
                        <w:right w:val="none" w:sz="0" w:space="0" w:color="auto"/>
                      </w:divBdr>
                      <w:divsChild>
                        <w:div w:id="398753763">
                          <w:marLeft w:val="0"/>
                          <w:marRight w:val="0"/>
                          <w:marTop w:val="0"/>
                          <w:marBottom w:val="0"/>
                          <w:divBdr>
                            <w:top w:val="none" w:sz="0" w:space="0" w:color="auto"/>
                            <w:left w:val="none" w:sz="0" w:space="0" w:color="auto"/>
                            <w:bottom w:val="none" w:sz="0" w:space="0" w:color="auto"/>
                            <w:right w:val="none" w:sz="0" w:space="0" w:color="auto"/>
                          </w:divBdr>
                          <w:divsChild>
                            <w:div w:id="87431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678242">
      <w:bodyDiv w:val="1"/>
      <w:marLeft w:val="0"/>
      <w:marRight w:val="0"/>
      <w:marTop w:val="0"/>
      <w:marBottom w:val="0"/>
      <w:divBdr>
        <w:top w:val="none" w:sz="0" w:space="0" w:color="auto"/>
        <w:left w:val="none" w:sz="0" w:space="0" w:color="auto"/>
        <w:bottom w:val="none" w:sz="0" w:space="0" w:color="auto"/>
        <w:right w:val="none" w:sz="0" w:space="0" w:color="auto"/>
      </w:divBdr>
    </w:div>
    <w:div w:id="1904751224">
      <w:bodyDiv w:val="1"/>
      <w:marLeft w:val="0"/>
      <w:marRight w:val="0"/>
      <w:marTop w:val="0"/>
      <w:marBottom w:val="0"/>
      <w:divBdr>
        <w:top w:val="none" w:sz="0" w:space="0" w:color="auto"/>
        <w:left w:val="none" w:sz="0" w:space="0" w:color="auto"/>
        <w:bottom w:val="none" w:sz="0" w:space="0" w:color="auto"/>
        <w:right w:val="none" w:sz="0" w:space="0" w:color="auto"/>
      </w:divBdr>
    </w:div>
    <w:div w:id="1908417911">
      <w:bodyDiv w:val="1"/>
      <w:marLeft w:val="0"/>
      <w:marRight w:val="0"/>
      <w:marTop w:val="0"/>
      <w:marBottom w:val="0"/>
      <w:divBdr>
        <w:top w:val="none" w:sz="0" w:space="0" w:color="auto"/>
        <w:left w:val="none" w:sz="0" w:space="0" w:color="auto"/>
        <w:bottom w:val="none" w:sz="0" w:space="0" w:color="auto"/>
        <w:right w:val="none" w:sz="0" w:space="0" w:color="auto"/>
      </w:divBdr>
      <w:divsChild>
        <w:div w:id="20983419">
          <w:marLeft w:val="0"/>
          <w:marRight w:val="0"/>
          <w:marTop w:val="0"/>
          <w:marBottom w:val="0"/>
          <w:divBdr>
            <w:top w:val="none" w:sz="0" w:space="0" w:color="auto"/>
            <w:left w:val="none" w:sz="0" w:space="0" w:color="auto"/>
            <w:bottom w:val="none" w:sz="0" w:space="0" w:color="auto"/>
            <w:right w:val="none" w:sz="0" w:space="0" w:color="auto"/>
          </w:divBdr>
        </w:div>
        <w:div w:id="30035681">
          <w:marLeft w:val="0"/>
          <w:marRight w:val="0"/>
          <w:marTop w:val="0"/>
          <w:marBottom w:val="0"/>
          <w:divBdr>
            <w:top w:val="none" w:sz="0" w:space="0" w:color="auto"/>
            <w:left w:val="none" w:sz="0" w:space="0" w:color="auto"/>
            <w:bottom w:val="none" w:sz="0" w:space="0" w:color="auto"/>
            <w:right w:val="none" w:sz="0" w:space="0" w:color="auto"/>
          </w:divBdr>
          <w:divsChild>
            <w:div w:id="359165614">
              <w:marLeft w:val="0"/>
              <w:marRight w:val="0"/>
              <w:marTop w:val="0"/>
              <w:marBottom w:val="0"/>
              <w:divBdr>
                <w:top w:val="none" w:sz="0" w:space="0" w:color="auto"/>
                <w:left w:val="none" w:sz="0" w:space="0" w:color="auto"/>
                <w:bottom w:val="none" w:sz="0" w:space="0" w:color="auto"/>
                <w:right w:val="none" w:sz="0" w:space="0" w:color="auto"/>
              </w:divBdr>
            </w:div>
            <w:div w:id="1004749534">
              <w:marLeft w:val="0"/>
              <w:marRight w:val="0"/>
              <w:marTop w:val="0"/>
              <w:marBottom w:val="0"/>
              <w:divBdr>
                <w:top w:val="none" w:sz="0" w:space="0" w:color="auto"/>
                <w:left w:val="none" w:sz="0" w:space="0" w:color="auto"/>
                <w:bottom w:val="none" w:sz="0" w:space="0" w:color="auto"/>
                <w:right w:val="none" w:sz="0" w:space="0" w:color="auto"/>
              </w:divBdr>
            </w:div>
            <w:div w:id="1057584641">
              <w:marLeft w:val="0"/>
              <w:marRight w:val="0"/>
              <w:marTop w:val="0"/>
              <w:marBottom w:val="0"/>
              <w:divBdr>
                <w:top w:val="none" w:sz="0" w:space="0" w:color="auto"/>
                <w:left w:val="none" w:sz="0" w:space="0" w:color="auto"/>
                <w:bottom w:val="none" w:sz="0" w:space="0" w:color="auto"/>
                <w:right w:val="none" w:sz="0" w:space="0" w:color="auto"/>
              </w:divBdr>
            </w:div>
            <w:div w:id="1152212873">
              <w:marLeft w:val="0"/>
              <w:marRight w:val="0"/>
              <w:marTop w:val="0"/>
              <w:marBottom w:val="0"/>
              <w:divBdr>
                <w:top w:val="none" w:sz="0" w:space="0" w:color="auto"/>
                <w:left w:val="none" w:sz="0" w:space="0" w:color="auto"/>
                <w:bottom w:val="none" w:sz="0" w:space="0" w:color="auto"/>
                <w:right w:val="none" w:sz="0" w:space="0" w:color="auto"/>
              </w:divBdr>
            </w:div>
            <w:div w:id="1334335234">
              <w:marLeft w:val="0"/>
              <w:marRight w:val="0"/>
              <w:marTop w:val="0"/>
              <w:marBottom w:val="0"/>
              <w:divBdr>
                <w:top w:val="none" w:sz="0" w:space="0" w:color="auto"/>
                <w:left w:val="none" w:sz="0" w:space="0" w:color="auto"/>
                <w:bottom w:val="none" w:sz="0" w:space="0" w:color="auto"/>
                <w:right w:val="none" w:sz="0" w:space="0" w:color="auto"/>
              </w:divBdr>
            </w:div>
          </w:divsChild>
        </w:div>
        <w:div w:id="37050967">
          <w:marLeft w:val="0"/>
          <w:marRight w:val="0"/>
          <w:marTop w:val="0"/>
          <w:marBottom w:val="0"/>
          <w:divBdr>
            <w:top w:val="none" w:sz="0" w:space="0" w:color="auto"/>
            <w:left w:val="none" w:sz="0" w:space="0" w:color="auto"/>
            <w:bottom w:val="none" w:sz="0" w:space="0" w:color="auto"/>
            <w:right w:val="none" w:sz="0" w:space="0" w:color="auto"/>
          </w:divBdr>
        </w:div>
        <w:div w:id="52168023">
          <w:marLeft w:val="0"/>
          <w:marRight w:val="0"/>
          <w:marTop w:val="0"/>
          <w:marBottom w:val="0"/>
          <w:divBdr>
            <w:top w:val="none" w:sz="0" w:space="0" w:color="auto"/>
            <w:left w:val="none" w:sz="0" w:space="0" w:color="auto"/>
            <w:bottom w:val="none" w:sz="0" w:space="0" w:color="auto"/>
            <w:right w:val="none" w:sz="0" w:space="0" w:color="auto"/>
          </w:divBdr>
          <w:divsChild>
            <w:div w:id="350376122">
              <w:marLeft w:val="0"/>
              <w:marRight w:val="0"/>
              <w:marTop w:val="0"/>
              <w:marBottom w:val="0"/>
              <w:divBdr>
                <w:top w:val="none" w:sz="0" w:space="0" w:color="auto"/>
                <w:left w:val="none" w:sz="0" w:space="0" w:color="auto"/>
                <w:bottom w:val="none" w:sz="0" w:space="0" w:color="auto"/>
                <w:right w:val="none" w:sz="0" w:space="0" w:color="auto"/>
              </w:divBdr>
            </w:div>
            <w:div w:id="691610872">
              <w:marLeft w:val="0"/>
              <w:marRight w:val="0"/>
              <w:marTop w:val="0"/>
              <w:marBottom w:val="0"/>
              <w:divBdr>
                <w:top w:val="none" w:sz="0" w:space="0" w:color="auto"/>
                <w:left w:val="none" w:sz="0" w:space="0" w:color="auto"/>
                <w:bottom w:val="none" w:sz="0" w:space="0" w:color="auto"/>
                <w:right w:val="none" w:sz="0" w:space="0" w:color="auto"/>
              </w:divBdr>
            </w:div>
            <w:div w:id="1297876285">
              <w:marLeft w:val="0"/>
              <w:marRight w:val="0"/>
              <w:marTop w:val="0"/>
              <w:marBottom w:val="0"/>
              <w:divBdr>
                <w:top w:val="none" w:sz="0" w:space="0" w:color="auto"/>
                <w:left w:val="none" w:sz="0" w:space="0" w:color="auto"/>
                <w:bottom w:val="none" w:sz="0" w:space="0" w:color="auto"/>
                <w:right w:val="none" w:sz="0" w:space="0" w:color="auto"/>
              </w:divBdr>
            </w:div>
            <w:div w:id="1856116198">
              <w:marLeft w:val="0"/>
              <w:marRight w:val="0"/>
              <w:marTop w:val="0"/>
              <w:marBottom w:val="0"/>
              <w:divBdr>
                <w:top w:val="none" w:sz="0" w:space="0" w:color="auto"/>
                <w:left w:val="none" w:sz="0" w:space="0" w:color="auto"/>
                <w:bottom w:val="none" w:sz="0" w:space="0" w:color="auto"/>
                <w:right w:val="none" w:sz="0" w:space="0" w:color="auto"/>
              </w:divBdr>
            </w:div>
            <w:div w:id="1969967565">
              <w:marLeft w:val="0"/>
              <w:marRight w:val="0"/>
              <w:marTop w:val="0"/>
              <w:marBottom w:val="0"/>
              <w:divBdr>
                <w:top w:val="none" w:sz="0" w:space="0" w:color="auto"/>
                <w:left w:val="none" w:sz="0" w:space="0" w:color="auto"/>
                <w:bottom w:val="none" w:sz="0" w:space="0" w:color="auto"/>
                <w:right w:val="none" w:sz="0" w:space="0" w:color="auto"/>
              </w:divBdr>
            </w:div>
          </w:divsChild>
        </w:div>
        <w:div w:id="61874007">
          <w:marLeft w:val="0"/>
          <w:marRight w:val="0"/>
          <w:marTop w:val="0"/>
          <w:marBottom w:val="0"/>
          <w:divBdr>
            <w:top w:val="none" w:sz="0" w:space="0" w:color="auto"/>
            <w:left w:val="none" w:sz="0" w:space="0" w:color="auto"/>
            <w:bottom w:val="none" w:sz="0" w:space="0" w:color="auto"/>
            <w:right w:val="none" w:sz="0" w:space="0" w:color="auto"/>
          </w:divBdr>
        </w:div>
        <w:div w:id="73403219">
          <w:marLeft w:val="0"/>
          <w:marRight w:val="0"/>
          <w:marTop w:val="0"/>
          <w:marBottom w:val="0"/>
          <w:divBdr>
            <w:top w:val="none" w:sz="0" w:space="0" w:color="auto"/>
            <w:left w:val="none" w:sz="0" w:space="0" w:color="auto"/>
            <w:bottom w:val="none" w:sz="0" w:space="0" w:color="auto"/>
            <w:right w:val="none" w:sz="0" w:space="0" w:color="auto"/>
          </w:divBdr>
          <w:divsChild>
            <w:div w:id="745758947">
              <w:marLeft w:val="0"/>
              <w:marRight w:val="0"/>
              <w:marTop w:val="0"/>
              <w:marBottom w:val="0"/>
              <w:divBdr>
                <w:top w:val="none" w:sz="0" w:space="0" w:color="auto"/>
                <w:left w:val="none" w:sz="0" w:space="0" w:color="auto"/>
                <w:bottom w:val="none" w:sz="0" w:space="0" w:color="auto"/>
                <w:right w:val="none" w:sz="0" w:space="0" w:color="auto"/>
              </w:divBdr>
            </w:div>
          </w:divsChild>
        </w:div>
        <w:div w:id="73556304">
          <w:marLeft w:val="0"/>
          <w:marRight w:val="0"/>
          <w:marTop w:val="0"/>
          <w:marBottom w:val="0"/>
          <w:divBdr>
            <w:top w:val="none" w:sz="0" w:space="0" w:color="auto"/>
            <w:left w:val="none" w:sz="0" w:space="0" w:color="auto"/>
            <w:bottom w:val="none" w:sz="0" w:space="0" w:color="auto"/>
            <w:right w:val="none" w:sz="0" w:space="0" w:color="auto"/>
          </w:divBdr>
          <w:divsChild>
            <w:div w:id="437287603">
              <w:marLeft w:val="0"/>
              <w:marRight w:val="0"/>
              <w:marTop w:val="0"/>
              <w:marBottom w:val="0"/>
              <w:divBdr>
                <w:top w:val="none" w:sz="0" w:space="0" w:color="auto"/>
                <w:left w:val="none" w:sz="0" w:space="0" w:color="auto"/>
                <w:bottom w:val="none" w:sz="0" w:space="0" w:color="auto"/>
                <w:right w:val="none" w:sz="0" w:space="0" w:color="auto"/>
              </w:divBdr>
            </w:div>
            <w:div w:id="623654376">
              <w:marLeft w:val="0"/>
              <w:marRight w:val="0"/>
              <w:marTop w:val="0"/>
              <w:marBottom w:val="0"/>
              <w:divBdr>
                <w:top w:val="none" w:sz="0" w:space="0" w:color="auto"/>
                <w:left w:val="none" w:sz="0" w:space="0" w:color="auto"/>
                <w:bottom w:val="none" w:sz="0" w:space="0" w:color="auto"/>
                <w:right w:val="none" w:sz="0" w:space="0" w:color="auto"/>
              </w:divBdr>
            </w:div>
            <w:div w:id="811025210">
              <w:marLeft w:val="0"/>
              <w:marRight w:val="0"/>
              <w:marTop w:val="0"/>
              <w:marBottom w:val="0"/>
              <w:divBdr>
                <w:top w:val="none" w:sz="0" w:space="0" w:color="auto"/>
                <w:left w:val="none" w:sz="0" w:space="0" w:color="auto"/>
                <w:bottom w:val="none" w:sz="0" w:space="0" w:color="auto"/>
                <w:right w:val="none" w:sz="0" w:space="0" w:color="auto"/>
              </w:divBdr>
            </w:div>
            <w:div w:id="1134835939">
              <w:marLeft w:val="0"/>
              <w:marRight w:val="0"/>
              <w:marTop w:val="0"/>
              <w:marBottom w:val="0"/>
              <w:divBdr>
                <w:top w:val="none" w:sz="0" w:space="0" w:color="auto"/>
                <w:left w:val="none" w:sz="0" w:space="0" w:color="auto"/>
                <w:bottom w:val="none" w:sz="0" w:space="0" w:color="auto"/>
                <w:right w:val="none" w:sz="0" w:space="0" w:color="auto"/>
              </w:divBdr>
            </w:div>
            <w:div w:id="1859585845">
              <w:marLeft w:val="0"/>
              <w:marRight w:val="0"/>
              <w:marTop w:val="0"/>
              <w:marBottom w:val="0"/>
              <w:divBdr>
                <w:top w:val="none" w:sz="0" w:space="0" w:color="auto"/>
                <w:left w:val="none" w:sz="0" w:space="0" w:color="auto"/>
                <w:bottom w:val="none" w:sz="0" w:space="0" w:color="auto"/>
                <w:right w:val="none" w:sz="0" w:space="0" w:color="auto"/>
              </w:divBdr>
            </w:div>
          </w:divsChild>
        </w:div>
        <w:div w:id="79302408">
          <w:marLeft w:val="0"/>
          <w:marRight w:val="0"/>
          <w:marTop w:val="0"/>
          <w:marBottom w:val="0"/>
          <w:divBdr>
            <w:top w:val="none" w:sz="0" w:space="0" w:color="auto"/>
            <w:left w:val="none" w:sz="0" w:space="0" w:color="auto"/>
            <w:bottom w:val="none" w:sz="0" w:space="0" w:color="auto"/>
            <w:right w:val="none" w:sz="0" w:space="0" w:color="auto"/>
          </w:divBdr>
        </w:div>
        <w:div w:id="80106475">
          <w:marLeft w:val="0"/>
          <w:marRight w:val="0"/>
          <w:marTop w:val="0"/>
          <w:marBottom w:val="0"/>
          <w:divBdr>
            <w:top w:val="none" w:sz="0" w:space="0" w:color="auto"/>
            <w:left w:val="none" w:sz="0" w:space="0" w:color="auto"/>
            <w:bottom w:val="none" w:sz="0" w:space="0" w:color="auto"/>
            <w:right w:val="none" w:sz="0" w:space="0" w:color="auto"/>
          </w:divBdr>
          <w:divsChild>
            <w:div w:id="48458984">
              <w:marLeft w:val="0"/>
              <w:marRight w:val="0"/>
              <w:marTop w:val="0"/>
              <w:marBottom w:val="0"/>
              <w:divBdr>
                <w:top w:val="none" w:sz="0" w:space="0" w:color="auto"/>
                <w:left w:val="none" w:sz="0" w:space="0" w:color="auto"/>
                <w:bottom w:val="none" w:sz="0" w:space="0" w:color="auto"/>
                <w:right w:val="none" w:sz="0" w:space="0" w:color="auto"/>
              </w:divBdr>
            </w:div>
            <w:div w:id="132913127">
              <w:marLeft w:val="0"/>
              <w:marRight w:val="0"/>
              <w:marTop w:val="0"/>
              <w:marBottom w:val="0"/>
              <w:divBdr>
                <w:top w:val="none" w:sz="0" w:space="0" w:color="auto"/>
                <w:left w:val="none" w:sz="0" w:space="0" w:color="auto"/>
                <w:bottom w:val="none" w:sz="0" w:space="0" w:color="auto"/>
                <w:right w:val="none" w:sz="0" w:space="0" w:color="auto"/>
              </w:divBdr>
            </w:div>
            <w:div w:id="550573963">
              <w:marLeft w:val="0"/>
              <w:marRight w:val="0"/>
              <w:marTop w:val="0"/>
              <w:marBottom w:val="0"/>
              <w:divBdr>
                <w:top w:val="none" w:sz="0" w:space="0" w:color="auto"/>
                <w:left w:val="none" w:sz="0" w:space="0" w:color="auto"/>
                <w:bottom w:val="none" w:sz="0" w:space="0" w:color="auto"/>
                <w:right w:val="none" w:sz="0" w:space="0" w:color="auto"/>
              </w:divBdr>
            </w:div>
            <w:div w:id="803546469">
              <w:marLeft w:val="0"/>
              <w:marRight w:val="0"/>
              <w:marTop w:val="0"/>
              <w:marBottom w:val="0"/>
              <w:divBdr>
                <w:top w:val="none" w:sz="0" w:space="0" w:color="auto"/>
                <w:left w:val="none" w:sz="0" w:space="0" w:color="auto"/>
                <w:bottom w:val="none" w:sz="0" w:space="0" w:color="auto"/>
                <w:right w:val="none" w:sz="0" w:space="0" w:color="auto"/>
              </w:divBdr>
            </w:div>
            <w:div w:id="1954364087">
              <w:marLeft w:val="0"/>
              <w:marRight w:val="0"/>
              <w:marTop w:val="0"/>
              <w:marBottom w:val="0"/>
              <w:divBdr>
                <w:top w:val="none" w:sz="0" w:space="0" w:color="auto"/>
                <w:left w:val="none" w:sz="0" w:space="0" w:color="auto"/>
                <w:bottom w:val="none" w:sz="0" w:space="0" w:color="auto"/>
                <w:right w:val="none" w:sz="0" w:space="0" w:color="auto"/>
              </w:divBdr>
            </w:div>
          </w:divsChild>
        </w:div>
        <w:div w:id="95947952">
          <w:marLeft w:val="0"/>
          <w:marRight w:val="0"/>
          <w:marTop w:val="0"/>
          <w:marBottom w:val="0"/>
          <w:divBdr>
            <w:top w:val="none" w:sz="0" w:space="0" w:color="auto"/>
            <w:left w:val="none" w:sz="0" w:space="0" w:color="auto"/>
            <w:bottom w:val="none" w:sz="0" w:space="0" w:color="auto"/>
            <w:right w:val="none" w:sz="0" w:space="0" w:color="auto"/>
          </w:divBdr>
        </w:div>
        <w:div w:id="123817770">
          <w:marLeft w:val="0"/>
          <w:marRight w:val="0"/>
          <w:marTop w:val="0"/>
          <w:marBottom w:val="0"/>
          <w:divBdr>
            <w:top w:val="none" w:sz="0" w:space="0" w:color="auto"/>
            <w:left w:val="none" w:sz="0" w:space="0" w:color="auto"/>
            <w:bottom w:val="none" w:sz="0" w:space="0" w:color="auto"/>
            <w:right w:val="none" w:sz="0" w:space="0" w:color="auto"/>
          </w:divBdr>
        </w:div>
        <w:div w:id="125203524">
          <w:marLeft w:val="0"/>
          <w:marRight w:val="0"/>
          <w:marTop w:val="0"/>
          <w:marBottom w:val="0"/>
          <w:divBdr>
            <w:top w:val="none" w:sz="0" w:space="0" w:color="auto"/>
            <w:left w:val="none" w:sz="0" w:space="0" w:color="auto"/>
            <w:bottom w:val="none" w:sz="0" w:space="0" w:color="auto"/>
            <w:right w:val="none" w:sz="0" w:space="0" w:color="auto"/>
          </w:divBdr>
        </w:div>
        <w:div w:id="150217625">
          <w:marLeft w:val="0"/>
          <w:marRight w:val="0"/>
          <w:marTop w:val="0"/>
          <w:marBottom w:val="0"/>
          <w:divBdr>
            <w:top w:val="none" w:sz="0" w:space="0" w:color="auto"/>
            <w:left w:val="none" w:sz="0" w:space="0" w:color="auto"/>
            <w:bottom w:val="none" w:sz="0" w:space="0" w:color="auto"/>
            <w:right w:val="none" w:sz="0" w:space="0" w:color="auto"/>
          </w:divBdr>
        </w:div>
        <w:div w:id="159082933">
          <w:marLeft w:val="0"/>
          <w:marRight w:val="0"/>
          <w:marTop w:val="0"/>
          <w:marBottom w:val="0"/>
          <w:divBdr>
            <w:top w:val="none" w:sz="0" w:space="0" w:color="auto"/>
            <w:left w:val="none" w:sz="0" w:space="0" w:color="auto"/>
            <w:bottom w:val="none" w:sz="0" w:space="0" w:color="auto"/>
            <w:right w:val="none" w:sz="0" w:space="0" w:color="auto"/>
          </w:divBdr>
          <w:divsChild>
            <w:div w:id="389808506">
              <w:marLeft w:val="0"/>
              <w:marRight w:val="0"/>
              <w:marTop w:val="0"/>
              <w:marBottom w:val="0"/>
              <w:divBdr>
                <w:top w:val="none" w:sz="0" w:space="0" w:color="auto"/>
                <w:left w:val="none" w:sz="0" w:space="0" w:color="auto"/>
                <w:bottom w:val="none" w:sz="0" w:space="0" w:color="auto"/>
                <w:right w:val="none" w:sz="0" w:space="0" w:color="auto"/>
              </w:divBdr>
            </w:div>
            <w:div w:id="402072813">
              <w:marLeft w:val="0"/>
              <w:marRight w:val="0"/>
              <w:marTop w:val="0"/>
              <w:marBottom w:val="0"/>
              <w:divBdr>
                <w:top w:val="none" w:sz="0" w:space="0" w:color="auto"/>
                <w:left w:val="none" w:sz="0" w:space="0" w:color="auto"/>
                <w:bottom w:val="none" w:sz="0" w:space="0" w:color="auto"/>
                <w:right w:val="none" w:sz="0" w:space="0" w:color="auto"/>
              </w:divBdr>
            </w:div>
            <w:div w:id="648362966">
              <w:marLeft w:val="0"/>
              <w:marRight w:val="0"/>
              <w:marTop w:val="0"/>
              <w:marBottom w:val="0"/>
              <w:divBdr>
                <w:top w:val="none" w:sz="0" w:space="0" w:color="auto"/>
                <w:left w:val="none" w:sz="0" w:space="0" w:color="auto"/>
                <w:bottom w:val="none" w:sz="0" w:space="0" w:color="auto"/>
                <w:right w:val="none" w:sz="0" w:space="0" w:color="auto"/>
              </w:divBdr>
            </w:div>
            <w:div w:id="789132669">
              <w:marLeft w:val="0"/>
              <w:marRight w:val="0"/>
              <w:marTop w:val="0"/>
              <w:marBottom w:val="0"/>
              <w:divBdr>
                <w:top w:val="none" w:sz="0" w:space="0" w:color="auto"/>
                <w:left w:val="none" w:sz="0" w:space="0" w:color="auto"/>
                <w:bottom w:val="none" w:sz="0" w:space="0" w:color="auto"/>
                <w:right w:val="none" w:sz="0" w:space="0" w:color="auto"/>
              </w:divBdr>
            </w:div>
            <w:div w:id="2033651486">
              <w:marLeft w:val="0"/>
              <w:marRight w:val="0"/>
              <w:marTop w:val="0"/>
              <w:marBottom w:val="0"/>
              <w:divBdr>
                <w:top w:val="none" w:sz="0" w:space="0" w:color="auto"/>
                <w:left w:val="none" w:sz="0" w:space="0" w:color="auto"/>
                <w:bottom w:val="none" w:sz="0" w:space="0" w:color="auto"/>
                <w:right w:val="none" w:sz="0" w:space="0" w:color="auto"/>
              </w:divBdr>
            </w:div>
          </w:divsChild>
        </w:div>
        <w:div w:id="175510567">
          <w:marLeft w:val="0"/>
          <w:marRight w:val="0"/>
          <w:marTop w:val="0"/>
          <w:marBottom w:val="0"/>
          <w:divBdr>
            <w:top w:val="none" w:sz="0" w:space="0" w:color="auto"/>
            <w:left w:val="none" w:sz="0" w:space="0" w:color="auto"/>
            <w:bottom w:val="none" w:sz="0" w:space="0" w:color="auto"/>
            <w:right w:val="none" w:sz="0" w:space="0" w:color="auto"/>
          </w:divBdr>
        </w:div>
        <w:div w:id="224799053">
          <w:marLeft w:val="0"/>
          <w:marRight w:val="0"/>
          <w:marTop w:val="0"/>
          <w:marBottom w:val="0"/>
          <w:divBdr>
            <w:top w:val="none" w:sz="0" w:space="0" w:color="auto"/>
            <w:left w:val="none" w:sz="0" w:space="0" w:color="auto"/>
            <w:bottom w:val="none" w:sz="0" w:space="0" w:color="auto"/>
            <w:right w:val="none" w:sz="0" w:space="0" w:color="auto"/>
          </w:divBdr>
          <w:divsChild>
            <w:div w:id="513037637">
              <w:marLeft w:val="0"/>
              <w:marRight w:val="0"/>
              <w:marTop w:val="0"/>
              <w:marBottom w:val="0"/>
              <w:divBdr>
                <w:top w:val="none" w:sz="0" w:space="0" w:color="auto"/>
                <w:left w:val="none" w:sz="0" w:space="0" w:color="auto"/>
                <w:bottom w:val="none" w:sz="0" w:space="0" w:color="auto"/>
                <w:right w:val="none" w:sz="0" w:space="0" w:color="auto"/>
              </w:divBdr>
            </w:div>
            <w:div w:id="652298911">
              <w:marLeft w:val="0"/>
              <w:marRight w:val="0"/>
              <w:marTop w:val="0"/>
              <w:marBottom w:val="0"/>
              <w:divBdr>
                <w:top w:val="none" w:sz="0" w:space="0" w:color="auto"/>
                <w:left w:val="none" w:sz="0" w:space="0" w:color="auto"/>
                <w:bottom w:val="none" w:sz="0" w:space="0" w:color="auto"/>
                <w:right w:val="none" w:sz="0" w:space="0" w:color="auto"/>
              </w:divBdr>
            </w:div>
            <w:div w:id="1243180571">
              <w:marLeft w:val="0"/>
              <w:marRight w:val="0"/>
              <w:marTop w:val="0"/>
              <w:marBottom w:val="0"/>
              <w:divBdr>
                <w:top w:val="none" w:sz="0" w:space="0" w:color="auto"/>
                <w:left w:val="none" w:sz="0" w:space="0" w:color="auto"/>
                <w:bottom w:val="none" w:sz="0" w:space="0" w:color="auto"/>
                <w:right w:val="none" w:sz="0" w:space="0" w:color="auto"/>
              </w:divBdr>
            </w:div>
            <w:div w:id="1288779853">
              <w:marLeft w:val="0"/>
              <w:marRight w:val="0"/>
              <w:marTop w:val="0"/>
              <w:marBottom w:val="0"/>
              <w:divBdr>
                <w:top w:val="none" w:sz="0" w:space="0" w:color="auto"/>
                <w:left w:val="none" w:sz="0" w:space="0" w:color="auto"/>
                <w:bottom w:val="none" w:sz="0" w:space="0" w:color="auto"/>
                <w:right w:val="none" w:sz="0" w:space="0" w:color="auto"/>
              </w:divBdr>
            </w:div>
            <w:div w:id="1705249667">
              <w:marLeft w:val="0"/>
              <w:marRight w:val="0"/>
              <w:marTop w:val="0"/>
              <w:marBottom w:val="0"/>
              <w:divBdr>
                <w:top w:val="none" w:sz="0" w:space="0" w:color="auto"/>
                <w:left w:val="none" w:sz="0" w:space="0" w:color="auto"/>
                <w:bottom w:val="none" w:sz="0" w:space="0" w:color="auto"/>
                <w:right w:val="none" w:sz="0" w:space="0" w:color="auto"/>
              </w:divBdr>
            </w:div>
          </w:divsChild>
        </w:div>
        <w:div w:id="238253546">
          <w:marLeft w:val="0"/>
          <w:marRight w:val="0"/>
          <w:marTop w:val="0"/>
          <w:marBottom w:val="0"/>
          <w:divBdr>
            <w:top w:val="none" w:sz="0" w:space="0" w:color="auto"/>
            <w:left w:val="none" w:sz="0" w:space="0" w:color="auto"/>
            <w:bottom w:val="none" w:sz="0" w:space="0" w:color="auto"/>
            <w:right w:val="none" w:sz="0" w:space="0" w:color="auto"/>
          </w:divBdr>
          <w:divsChild>
            <w:div w:id="498883622">
              <w:marLeft w:val="0"/>
              <w:marRight w:val="0"/>
              <w:marTop w:val="0"/>
              <w:marBottom w:val="0"/>
              <w:divBdr>
                <w:top w:val="none" w:sz="0" w:space="0" w:color="auto"/>
                <w:left w:val="none" w:sz="0" w:space="0" w:color="auto"/>
                <w:bottom w:val="none" w:sz="0" w:space="0" w:color="auto"/>
                <w:right w:val="none" w:sz="0" w:space="0" w:color="auto"/>
              </w:divBdr>
            </w:div>
            <w:div w:id="912590668">
              <w:marLeft w:val="0"/>
              <w:marRight w:val="0"/>
              <w:marTop w:val="0"/>
              <w:marBottom w:val="0"/>
              <w:divBdr>
                <w:top w:val="none" w:sz="0" w:space="0" w:color="auto"/>
                <w:left w:val="none" w:sz="0" w:space="0" w:color="auto"/>
                <w:bottom w:val="none" w:sz="0" w:space="0" w:color="auto"/>
                <w:right w:val="none" w:sz="0" w:space="0" w:color="auto"/>
              </w:divBdr>
            </w:div>
            <w:div w:id="1254975884">
              <w:marLeft w:val="0"/>
              <w:marRight w:val="0"/>
              <w:marTop w:val="0"/>
              <w:marBottom w:val="0"/>
              <w:divBdr>
                <w:top w:val="none" w:sz="0" w:space="0" w:color="auto"/>
                <w:left w:val="none" w:sz="0" w:space="0" w:color="auto"/>
                <w:bottom w:val="none" w:sz="0" w:space="0" w:color="auto"/>
                <w:right w:val="none" w:sz="0" w:space="0" w:color="auto"/>
              </w:divBdr>
            </w:div>
            <w:div w:id="1765029158">
              <w:marLeft w:val="0"/>
              <w:marRight w:val="0"/>
              <w:marTop w:val="0"/>
              <w:marBottom w:val="0"/>
              <w:divBdr>
                <w:top w:val="none" w:sz="0" w:space="0" w:color="auto"/>
                <w:left w:val="none" w:sz="0" w:space="0" w:color="auto"/>
                <w:bottom w:val="none" w:sz="0" w:space="0" w:color="auto"/>
                <w:right w:val="none" w:sz="0" w:space="0" w:color="auto"/>
              </w:divBdr>
            </w:div>
            <w:div w:id="1770730907">
              <w:marLeft w:val="0"/>
              <w:marRight w:val="0"/>
              <w:marTop w:val="0"/>
              <w:marBottom w:val="0"/>
              <w:divBdr>
                <w:top w:val="none" w:sz="0" w:space="0" w:color="auto"/>
                <w:left w:val="none" w:sz="0" w:space="0" w:color="auto"/>
                <w:bottom w:val="none" w:sz="0" w:space="0" w:color="auto"/>
                <w:right w:val="none" w:sz="0" w:space="0" w:color="auto"/>
              </w:divBdr>
            </w:div>
          </w:divsChild>
        </w:div>
        <w:div w:id="250748770">
          <w:marLeft w:val="0"/>
          <w:marRight w:val="0"/>
          <w:marTop w:val="0"/>
          <w:marBottom w:val="0"/>
          <w:divBdr>
            <w:top w:val="none" w:sz="0" w:space="0" w:color="auto"/>
            <w:left w:val="none" w:sz="0" w:space="0" w:color="auto"/>
            <w:bottom w:val="none" w:sz="0" w:space="0" w:color="auto"/>
            <w:right w:val="none" w:sz="0" w:space="0" w:color="auto"/>
          </w:divBdr>
        </w:div>
        <w:div w:id="264194894">
          <w:marLeft w:val="0"/>
          <w:marRight w:val="0"/>
          <w:marTop w:val="0"/>
          <w:marBottom w:val="0"/>
          <w:divBdr>
            <w:top w:val="none" w:sz="0" w:space="0" w:color="auto"/>
            <w:left w:val="none" w:sz="0" w:space="0" w:color="auto"/>
            <w:bottom w:val="none" w:sz="0" w:space="0" w:color="auto"/>
            <w:right w:val="none" w:sz="0" w:space="0" w:color="auto"/>
          </w:divBdr>
        </w:div>
        <w:div w:id="292714023">
          <w:marLeft w:val="0"/>
          <w:marRight w:val="0"/>
          <w:marTop w:val="0"/>
          <w:marBottom w:val="0"/>
          <w:divBdr>
            <w:top w:val="none" w:sz="0" w:space="0" w:color="auto"/>
            <w:left w:val="none" w:sz="0" w:space="0" w:color="auto"/>
            <w:bottom w:val="none" w:sz="0" w:space="0" w:color="auto"/>
            <w:right w:val="none" w:sz="0" w:space="0" w:color="auto"/>
          </w:divBdr>
        </w:div>
        <w:div w:id="297490258">
          <w:marLeft w:val="0"/>
          <w:marRight w:val="0"/>
          <w:marTop w:val="0"/>
          <w:marBottom w:val="0"/>
          <w:divBdr>
            <w:top w:val="none" w:sz="0" w:space="0" w:color="auto"/>
            <w:left w:val="none" w:sz="0" w:space="0" w:color="auto"/>
            <w:bottom w:val="none" w:sz="0" w:space="0" w:color="auto"/>
            <w:right w:val="none" w:sz="0" w:space="0" w:color="auto"/>
          </w:divBdr>
        </w:div>
        <w:div w:id="308024687">
          <w:marLeft w:val="0"/>
          <w:marRight w:val="0"/>
          <w:marTop w:val="0"/>
          <w:marBottom w:val="0"/>
          <w:divBdr>
            <w:top w:val="none" w:sz="0" w:space="0" w:color="auto"/>
            <w:left w:val="none" w:sz="0" w:space="0" w:color="auto"/>
            <w:bottom w:val="none" w:sz="0" w:space="0" w:color="auto"/>
            <w:right w:val="none" w:sz="0" w:space="0" w:color="auto"/>
          </w:divBdr>
        </w:div>
        <w:div w:id="309598629">
          <w:marLeft w:val="0"/>
          <w:marRight w:val="0"/>
          <w:marTop w:val="0"/>
          <w:marBottom w:val="0"/>
          <w:divBdr>
            <w:top w:val="none" w:sz="0" w:space="0" w:color="auto"/>
            <w:left w:val="none" w:sz="0" w:space="0" w:color="auto"/>
            <w:bottom w:val="none" w:sz="0" w:space="0" w:color="auto"/>
            <w:right w:val="none" w:sz="0" w:space="0" w:color="auto"/>
          </w:divBdr>
        </w:div>
        <w:div w:id="339083589">
          <w:marLeft w:val="0"/>
          <w:marRight w:val="0"/>
          <w:marTop w:val="0"/>
          <w:marBottom w:val="0"/>
          <w:divBdr>
            <w:top w:val="none" w:sz="0" w:space="0" w:color="auto"/>
            <w:left w:val="none" w:sz="0" w:space="0" w:color="auto"/>
            <w:bottom w:val="none" w:sz="0" w:space="0" w:color="auto"/>
            <w:right w:val="none" w:sz="0" w:space="0" w:color="auto"/>
          </w:divBdr>
        </w:div>
        <w:div w:id="357313290">
          <w:marLeft w:val="0"/>
          <w:marRight w:val="0"/>
          <w:marTop w:val="0"/>
          <w:marBottom w:val="0"/>
          <w:divBdr>
            <w:top w:val="none" w:sz="0" w:space="0" w:color="auto"/>
            <w:left w:val="none" w:sz="0" w:space="0" w:color="auto"/>
            <w:bottom w:val="none" w:sz="0" w:space="0" w:color="auto"/>
            <w:right w:val="none" w:sz="0" w:space="0" w:color="auto"/>
          </w:divBdr>
        </w:div>
        <w:div w:id="388766278">
          <w:marLeft w:val="0"/>
          <w:marRight w:val="0"/>
          <w:marTop w:val="0"/>
          <w:marBottom w:val="0"/>
          <w:divBdr>
            <w:top w:val="none" w:sz="0" w:space="0" w:color="auto"/>
            <w:left w:val="none" w:sz="0" w:space="0" w:color="auto"/>
            <w:bottom w:val="none" w:sz="0" w:space="0" w:color="auto"/>
            <w:right w:val="none" w:sz="0" w:space="0" w:color="auto"/>
          </w:divBdr>
        </w:div>
        <w:div w:id="392777546">
          <w:marLeft w:val="0"/>
          <w:marRight w:val="0"/>
          <w:marTop w:val="0"/>
          <w:marBottom w:val="0"/>
          <w:divBdr>
            <w:top w:val="none" w:sz="0" w:space="0" w:color="auto"/>
            <w:left w:val="none" w:sz="0" w:space="0" w:color="auto"/>
            <w:bottom w:val="none" w:sz="0" w:space="0" w:color="auto"/>
            <w:right w:val="none" w:sz="0" w:space="0" w:color="auto"/>
          </w:divBdr>
        </w:div>
        <w:div w:id="396168321">
          <w:marLeft w:val="0"/>
          <w:marRight w:val="0"/>
          <w:marTop w:val="0"/>
          <w:marBottom w:val="0"/>
          <w:divBdr>
            <w:top w:val="none" w:sz="0" w:space="0" w:color="auto"/>
            <w:left w:val="none" w:sz="0" w:space="0" w:color="auto"/>
            <w:bottom w:val="none" w:sz="0" w:space="0" w:color="auto"/>
            <w:right w:val="none" w:sz="0" w:space="0" w:color="auto"/>
          </w:divBdr>
        </w:div>
        <w:div w:id="399326567">
          <w:marLeft w:val="0"/>
          <w:marRight w:val="0"/>
          <w:marTop w:val="0"/>
          <w:marBottom w:val="0"/>
          <w:divBdr>
            <w:top w:val="none" w:sz="0" w:space="0" w:color="auto"/>
            <w:left w:val="none" w:sz="0" w:space="0" w:color="auto"/>
            <w:bottom w:val="none" w:sz="0" w:space="0" w:color="auto"/>
            <w:right w:val="none" w:sz="0" w:space="0" w:color="auto"/>
          </w:divBdr>
        </w:div>
        <w:div w:id="434444378">
          <w:marLeft w:val="0"/>
          <w:marRight w:val="0"/>
          <w:marTop w:val="0"/>
          <w:marBottom w:val="0"/>
          <w:divBdr>
            <w:top w:val="none" w:sz="0" w:space="0" w:color="auto"/>
            <w:left w:val="none" w:sz="0" w:space="0" w:color="auto"/>
            <w:bottom w:val="none" w:sz="0" w:space="0" w:color="auto"/>
            <w:right w:val="none" w:sz="0" w:space="0" w:color="auto"/>
          </w:divBdr>
        </w:div>
        <w:div w:id="440564869">
          <w:marLeft w:val="0"/>
          <w:marRight w:val="0"/>
          <w:marTop w:val="0"/>
          <w:marBottom w:val="0"/>
          <w:divBdr>
            <w:top w:val="none" w:sz="0" w:space="0" w:color="auto"/>
            <w:left w:val="none" w:sz="0" w:space="0" w:color="auto"/>
            <w:bottom w:val="none" w:sz="0" w:space="0" w:color="auto"/>
            <w:right w:val="none" w:sz="0" w:space="0" w:color="auto"/>
          </w:divBdr>
        </w:div>
        <w:div w:id="467166672">
          <w:marLeft w:val="0"/>
          <w:marRight w:val="0"/>
          <w:marTop w:val="0"/>
          <w:marBottom w:val="0"/>
          <w:divBdr>
            <w:top w:val="none" w:sz="0" w:space="0" w:color="auto"/>
            <w:left w:val="none" w:sz="0" w:space="0" w:color="auto"/>
            <w:bottom w:val="none" w:sz="0" w:space="0" w:color="auto"/>
            <w:right w:val="none" w:sz="0" w:space="0" w:color="auto"/>
          </w:divBdr>
        </w:div>
        <w:div w:id="467555192">
          <w:marLeft w:val="0"/>
          <w:marRight w:val="0"/>
          <w:marTop w:val="0"/>
          <w:marBottom w:val="0"/>
          <w:divBdr>
            <w:top w:val="none" w:sz="0" w:space="0" w:color="auto"/>
            <w:left w:val="none" w:sz="0" w:space="0" w:color="auto"/>
            <w:bottom w:val="none" w:sz="0" w:space="0" w:color="auto"/>
            <w:right w:val="none" w:sz="0" w:space="0" w:color="auto"/>
          </w:divBdr>
        </w:div>
        <w:div w:id="489103776">
          <w:marLeft w:val="0"/>
          <w:marRight w:val="0"/>
          <w:marTop w:val="0"/>
          <w:marBottom w:val="0"/>
          <w:divBdr>
            <w:top w:val="none" w:sz="0" w:space="0" w:color="auto"/>
            <w:left w:val="none" w:sz="0" w:space="0" w:color="auto"/>
            <w:bottom w:val="none" w:sz="0" w:space="0" w:color="auto"/>
            <w:right w:val="none" w:sz="0" w:space="0" w:color="auto"/>
          </w:divBdr>
        </w:div>
        <w:div w:id="496698529">
          <w:marLeft w:val="0"/>
          <w:marRight w:val="0"/>
          <w:marTop w:val="0"/>
          <w:marBottom w:val="0"/>
          <w:divBdr>
            <w:top w:val="none" w:sz="0" w:space="0" w:color="auto"/>
            <w:left w:val="none" w:sz="0" w:space="0" w:color="auto"/>
            <w:bottom w:val="none" w:sz="0" w:space="0" w:color="auto"/>
            <w:right w:val="none" w:sz="0" w:space="0" w:color="auto"/>
          </w:divBdr>
        </w:div>
        <w:div w:id="499001076">
          <w:marLeft w:val="0"/>
          <w:marRight w:val="0"/>
          <w:marTop w:val="0"/>
          <w:marBottom w:val="0"/>
          <w:divBdr>
            <w:top w:val="none" w:sz="0" w:space="0" w:color="auto"/>
            <w:left w:val="none" w:sz="0" w:space="0" w:color="auto"/>
            <w:bottom w:val="none" w:sz="0" w:space="0" w:color="auto"/>
            <w:right w:val="none" w:sz="0" w:space="0" w:color="auto"/>
          </w:divBdr>
        </w:div>
        <w:div w:id="502547426">
          <w:marLeft w:val="0"/>
          <w:marRight w:val="0"/>
          <w:marTop w:val="0"/>
          <w:marBottom w:val="0"/>
          <w:divBdr>
            <w:top w:val="none" w:sz="0" w:space="0" w:color="auto"/>
            <w:left w:val="none" w:sz="0" w:space="0" w:color="auto"/>
            <w:bottom w:val="none" w:sz="0" w:space="0" w:color="auto"/>
            <w:right w:val="none" w:sz="0" w:space="0" w:color="auto"/>
          </w:divBdr>
        </w:div>
        <w:div w:id="509294991">
          <w:marLeft w:val="0"/>
          <w:marRight w:val="0"/>
          <w:marTop w:val="0"/>
          <w:marBottom w:val="0"/>
          <w:divBdr>
            <w:top w:val="none" w:sz="0" w:space="0" w:color="auto"/>
            <w:left w:val="none" w:sz="0" w:space="0" w:color="auto"/>
            <w:bottom w:val="none" w:sz="0" w:space="0" w:color="auto"/>
            <w:right w:val="none" w:sz="0" w:space="0" w:color="auto"/>
          </w:divBdr>
        </w:div>
        <w:div w:id="527765064">
          <w:marLeft w:val="0"/>
          <w:marRight w:val="0"/>
          <w:marTop w:val="0"/>
          <w:marBottom w:val="0"/>
          <w:divBdr>
            <w:top w:val="none" w:sz="0" w:space="0" w:color="auto"/>
            <w:left w:val="none" w:sz="0" w:space="0" w:color="auto"/>
            <w:bottom w:val="none" w:sz="0" w:space="0" w:color="auto"/>
            <w:right w:val="none" w:sz="0" w:space="0" w:color="auto"/>
          </w:divBdr>
          <w:divsChild>
            <w:div w:id="250433500">
              <w:marLeft w:val="0"/>
              <w:marRight w:val="0"/>
              <w:marTop w:val="0"/>
              <w:marBottom w:val="0"/>
              <w:divBdr>
                <w:top w:val="none" w:sz="0" w:space="0" w:color="auto"/>
                <w:left w:val="none" w:sz="0" w:space="0" w:color="auto"/>
                <w:bottom w:val="none" w:sz="0" w:space="0" w:color="auto"/>
                <w:right w:val="none" w:sz="0" w:space="0" w:color="auto"/>
              </w:divBdr>
            </w:div>
            <w:div w:id="562644121">
              <w:marLeft w:val="0"/>
              <w:marRight w:val="0"/>
              <w:marTop w:val="0"/>
              <w:marBottom w:val="0"/>
              <w:divBdr>
                <w:top w:val="none" w:sz="0" w:space="0" w:color="auto"/>
                <w:left w:val="none" w:sz="0" w:space="0" w:color="auto"/>
                <w:bottom w:val="none" w:sz="0" w:space="0" w:color="auto"/>
                <w:right w:val="none" w:sz="0" w:space="0" w:color="auto"/>
              </w:divBdr>
            </w:div>
            <w:div w:id="1363558439">
              <w:marLeft w:val="0"/>
              <w:marRight w:val="0"/>
              <w:marTop w:val="0"/>
              <w:marBottom w:val="0"/>
              <w:divBdr>
                <w:top w:val="none" w:sz="0" w:space="0" w:color="auto"/>
                <w:left w:val="none" w:sz="0" w:space="0" w:color="auto"/>
                <w:bottom w:val="none" w:sz="0" w:space="0" w:color="auto"/>
                <w:right w:val="none" w:sz="0" w:space="0" w:color="auto"/>
              </w:divBdr>
            </w:div>
            <w:div w:id="1491404539">
              <w:marLeft w:val="0"/>
              <w:marRight w:val="0"/>
              <w:marTop w:val="0"/>
              <w:marBottom w:val="0"/>
              <w:divBdr>
                <w:top w:val="none" w:sz="0" w:space="0" w:color="auto"/>
                <w:left w:val="none" w:sz="0" w:space="0" w:color="auto"/>
                <w:bottom w:val="none" w:sz="0" w:space="0" w:color="auto"/>
                <w:right w:val="none" w:sz="0" w:space="0" w:color="auto"/>
              </w:divBdr>
            </w:div>
            <w:div w:id="1753507678">
              <w:marLeft w:val="0"/>
              <w:marRight w:val="0"/>
              <w:marTop w:val="0"/>
              <w:marBottom w:val="0"/>
              <w:divBdr>
                <w:top w:val="none" w:sz="0" w:space="0" w:color="auto"/>
                <w:left w:val="none" w:sz="0" w:space="0" w:color="auto"/>
                <w:bottom w:val="none" w:sz="0" w:space="0" w:color="auto"/>
                <w:right w:val="none" w:sz="0" w:space="0" w:color="auto"/>
              </w:divBdr>
            </w:div>
          </w:divsChild>
        </w:div>
        <w:div w:id="555164935">
          <w:marLeft w:val="0"/>
          <w:marRight w:val="0"/>
          <w:marTop w:val="0"/>
          <w:marBottom w:val="0"/>
          <w:divBdr>
            <w:top w:val="none" w:sz="0" w:space="0" w:color="auto"/>
            <w:left w:val="none" w:sz="0" w:space="0" w:color="auto"/>
            <w:bottom w:val="none" w:sz="0" w:space="0" w:color="auto"/>
            <w:right w:val="none" w:sz="0" w:space="0" w:color="auto"/>
          </w:divBdr>
        </w:div>
        <w:div w:id="559095874">
          <w:marLeft w:val="0"/>
          <w:marRight w:val="0"/>
          <w:marTop w:val="0"/>
          <w:marBottom w:val="0"/>
          <w:divBdr>
            <w:top w:val="none" w:sz="0" w:space="0" w:color="auto"/>
            <w:left w:val="none" w:sz="0" w:space="0" w:color="auto"/>
            <w:bottom w:val="none" w:sz="0" w:space="0" w:color="auto"/>
            <w:right w:val="none" w:sz="0" w:space="0" w:color="auto"/>
          </w:divBdr>
        </w:div>
        <w:div w:id="560099729">
          <w:marLeft w:val="0"/>
          <w:marRight w:val="0"/>
          <w:marTop w:val="0"/>
          <w:marBottom w:val="0"/>
          <w:divBdr>
            <w:top w:val="none" w:sz="0" w:space="0" w:color="auto"/>
            <w:left w:val="none" w:sz="0" w:space="0" w:color="auto"/>
            <w:bottom w:val="none" w:sz="0" w:space="0" w:color="auto"/>
            <w:right w:val="none" w:sz="0" w:space="0" w:color="auto"/>
          </w:divBdr>
          <w:divsChild>
            <w:div w:id="1003704291">
              <w:marLeft w:val="0"/>
              <w:marRight w:val="0"/>
              <w:marTop w:val="0"/>
              <w:marBottom w:val="0"/>
              <w:divBdr>
                <w:top w:val="none" w:sz="0" w:space="0" w:color="auto"/>
                <w:left w:val="none" w:sz="0" w:space="0" w:color="auto"/>
                <w:bottom w:val="none" w:sz="0" w:space="0" w:color="auto"/>
                <w:right w:val="none" w:sz="0" w:space="0" w:color="auto"/>
              </w:divBdr>
            </w:div>
            <w:div w:id="1275941758">
              <w:marLeft w:val="0"/>
              <w:marRight w:val="0"/>
              <w:marTop w:val="0"/>
              <w:marBottom w:val="0"/>
              <w:divBdr>
                <w:top w:val="none" w:sz="0" w:space="0" w:color="auto"/>
                <w:left w:val="none" w:sz="0" w:space="0" w:color="auto"/>
                <w:bottom w:val="none" w:sz="0" w:space="0" w:color="auto"/>
                <w:right w:val="none" w:sz="0" w:space="0" w:color="auto"/>
              </w:divBdr>
            </w:div>
            <w:div w:id="1615558638">
              <w:marLeft w:val="0"/>
              <w:marRight w:val="0"/>
              <w:marTop w:val="0"/>
              <w:marBottom w:val="0"/>
              <w:divBdr>
                <w:top w:val="none" w:sz="0" w:space="0" w:color="auto"/>
                <w:left w:val="none" w:sz="0" w:space="0" w:color="auto"/>
                <w:bottom w:val="none" w:sz="0" w:space="0" w:color="auto"/>
                <w:right w:val="none" w:sz="0" w:space="0" w:color="auto"/>
              </w:divBdr>
            </w:div>
            <w:div w:id="1955407259">
              <w:marLeft w:val="0"/>
              <w:marRight w:val="0"/>
              <w:marTop w:val="0"/>
              <w:marBottom w:val="0"/>
              <w:divBdr>
                <w:top w:val="none" w:sz="0" w:space="0" w:color="auto"/>
                <w:left w:val="none" w:sz="0" w:space="0" w:color="auto"/>
                <w:bottom w:val="none" w:sz="0" w:space="0" w:color="auto"/>
                <w:right w:val="none" w:sz="0" w:space="0" w:color="auto"/>
              </w:divBdr>
            </w:div>
            <w:div w:id="1994478958">
              <w:marLeft w:val="0"/>
              <w:marRight w:val="0"/>
              <w:marTop w:val="0"/>
              <w:marBottom w:val="0"/>
              <w:divBdr>
                <w:top w:val="none" w:sz="0" w:space="0" w:color="auto"/>
                <w:left w:val="none" w:sz="0" w:space="0" w:color="auto"/>
                <w:bottom w:val="none" w:sz="0" w:space="0" w:color="auto"/>
                <w:right w:val="none" w:sz="0" w:space="0" w:color="auto"/>
              </w:divBdr>
            </w:div>
          </w:divsChild>
        </w:div>
        <w:div w:id="585187303">
          <w:marLeft w:val="0"/>
          <w:marRight w:val="0"/>
          <w:marTop w:val="0"/>
          <w:marBottom w:val="0"/>
          <w:divBdr>
            <w:top w:val="none" w:sz="0" w:space="0" w:color="auto"/>
            <w:left w:val="none" w:sz="0" w:space="0" w:color="auto"/>
            <w:bottom w:val="none" w:sz="0" w:space="0" w:color="auto"/>
            <w:right w:val="none" w:sz="0" w:space="0" w:color="auto"/>
          </w:divBdr>
        </w:div>
        <w:div w:id="593393660">
          <w:marLeft w:val="0"/>
          <w:marRight w:val="0"/>
          <w:marTop w:val="0"/>
          <w:marBottom w:val="0"/>
          <w:divBdr>
            <w:top w:val="none" w:sz="0" w:space="0" w:color="auto"/>
            <w:left w:val="none" w:sz="0" w:space="0" w:color="auto"/>
            <w:bottom w:val="none" w:sz="0" w:space="0" w:color="auto"/>
            <w:right w:val="none" w:sz="0" w:space="0" w:color="auto"/>
          </w:divBdr>
        </w:div>
        <w:div w:id="612596595">
          <w:marLeft w:val="0"/>
          <w:marRight w:val="0"/>
          <w:marTop w:val="0"/>
          <w:marBottom w:val="0"/>
          <w:divBdr>
            <w:top w:val="none" w:sz="0" w:space="0" w:color="auto"/>
            <w:left w:val="none" w:sz="0" w:space="0" w:color="auto"/>
            <w:bottom w:val="none" w:sz="0" w:space="0" w:color="auto"/>
            <w:right w:val="none" w:sz="0" w:space="0" w:color="auto"/>
          </w:divBdr>
        </w:div>
        <w:div w:id="616638073">
          <w:marLeft w:val="0"/>
          <w:marRight w:val="0"/>
          <w:marTop w:val="0"/>
          <w:marBottom w:val="0"/>
          <w:divBdr>
            <w:top w:val="none" w:sz="0" w:space="0" w:color="auto"/>
            <w:left w:val="none" w:sz="0" w:space="0" w:color="auto"/>
            <w:bottom w:val="none" w:sz="0" w:space="0" w:color="auto"/>
            <w:right w:val="none" w:sz="0" w:space="0" w:color="auto"/>
          </w:divBdr>
          <w:divsChild>
            <w:div w:id="372311750">
              <w:marLeft w:val="0"/>
              <w:marRight w:val="0"/>
              <w:marTop w:val="0"/>
              <w:marBottom w:val="0"/>
              <w:divBdr>
                <w:top w:val="none" w:sz="0" w:space="0" w:color="auto"/>
                <w:left w:val="none" w:sz="0" w:space="0" w:color="auto"/>
                <w:bottom w:val="none" w:sz="0" w:space="0" w:color="auto"/>
                <w:right w:val="none" w:sz="0" w:space="0" w:color="auto"/>
              </w:divBdr>
            </w:div>
            <w:div w:id="1475101721">
              <w:marLeft w:val="0"/>
              <w:marRight w:val="0"/>
              <w:marTop w:val="0"/>
              <w:marBottom w:val="0"/>
              <w:divBdr>
                <w:top w:val="none" w:sz="0" w:space="0" w:color="auto"/>
                <w:left w:val="none" w:sz="0" w:space="0" w:color="auto"/>
                <w:bottom w:val="none" w:sz="0" w:space="0" w:color="auto"/>
                <w:right w:val="none" w:sz="0" w:space="0" w:color="auto"/>
              </w:divBdr>
            </w:div>
            <w:div w:id="1911959793">
              <w:marLeft w:val="0"/>
              <w:marRight w:val="0"/>
              <w:marTop w:val="0"/>
              <w:marBottom w:val="0"/>
              <w:divBdr>
                <w:top w:val="none" w:sz="0" w:space="0" w:color="auto"/>
                <w:left w:val="none" w:sz="0" w:space="0" w:color="auto"/>
                <w:bottom w:val="none" w:sz="0" w:space="0" w:color="auto"/>
                <w:right w:val="none" w:sz="0" w:space="0" w:color="auto"/>
              </w:divBdr>
            </w:div>
            <w:div w:id="2068333016">
              <w:marLeft w:val="0"/>
              <w:marRight w:val="0"/>
              <w:marTop w:val="0"/>
              <w:marBottom w:val="0"/>
              <w:divBdr>
                <w:top w:val="none" w:sz="0" w:space="0" w:color="auto"/>
                <w:left w:val="none" w:sz="0" w:space="0" w:color="auto"/>
                <w:bottom w:val="none" w:sz="0" w:space="0" w:color="auto"/>
                <w:right w:val="none" w:sz="0" w:space="0" w:color="auto"/>
              </w:divBdr>
            </w:div>
            <w:div w:id="2095858699">
              <w:marLeft w:val="0"/>
              <w:marRight w:val="0"/>
              <w:marTop w:val="0"/>
              <w:marBottom w:val="0"/>
              <w:divBdr>
                <w:top w:val="none" w:sz="0" w:space="0" w:color="auto"/>
                <w:left w:val="none" w:sz="0" w:space="0" w:color="auto"/>
                <w:bottom w:val="none" w:sz="0" w:space="0" w:color="auto"/>
                <w:right w:val="none" w:sz="0" w:space="0" w:color="auto"/>
              </w:divBdr>
            </w:div>
          </w:divsChild>
        </w:div>
        <w:div w:id="625936556">
          <w:marLeft w:val="0"/>
          <w:marRight w:val="0"/>
          <w:marTop w:val="0"/>
          <w:marBottom w:val="0"/>
          <w:divBdr>
            <w:top w:val="none" w:sz="0" w:space="0" w:color="auto"/>
            <w:left w:val="none" w:sz="0" w:space="0" w:color="auto"/>
            <w:bottom w:val="none" w:sz="0" w:space="0" w:color="auto"/>
            <w:right w:val="none" w:sz="0" w:space="0" w:color="auto"/>
          </w:divBdr>
        </w:div>
        <w:div w:id="630021111">
          <w:marLeft w:val="0"/>
          <w:marRight w:val="0"/>
          <w:marTop w:val="0"/>
          <w:marBottom w:val="0"/>
          <w:divBdr>
            <w:top w:val="none" w:sz="0" w:space="0" w:color="auto"/>
            <w:left w:val="none" w:sz="0" w:space="0" w:color="auto"/>
            <w:bottom w:val="none" w:sz="0" w:space="0" w:color="auto"/>
            <w:right w:val="none" w:sz="0" w:space="0" w:color="auto"/>
          </w:divBdr>
        </w:div>
        <w:div w:id="635337854">
          <w:marLeft w:val="0"/>
          <w:marRight w:val="0"/>
          <w:marTop w:val="0"/>
          <w:marBottom w:val="0"/>
          <w:divBdr>
            <w:top w:val="none" w:sz="0" w:space="0" w:color="auto"/>
            <w:left w:val="none" w:sz="0" w:space="0" w:color="auto"/>
            <w:bottom w:val="none" w:sz="0" w:space="0" w:color="auto"/>
            <w:right w:val="none" w:sz="0" w:space="0" w:color="auto"/>
          </w:divBdr>
        </w:div>
        <w:div w:id="640967714">
          <w:marLeft w:val="0"/>
          <w:marRight w:val="0"/>
          <w:marTop w:val="0"/>
          <w:marBottom w:val="0"/>
          <w:divBdr>
            <w:top w:val="none" w:sz="0" w:space="0" w:color="auto"/>
            <w:left w:val="none" w:sz="0" w:space="0" w:color="auto"/>
            <w:bottom w:val="none" w:sz="0" w:space="0" w:color="auto"/>
            <w:right w:val="none" w:sz="0" w:space="0" w:color="auto"/>
          </w:divBdr>
        </w:div>
        <w:div w:id="650065818">
          <w:marLeft w:val="0"/>
          <w:marRight w:val="0"/>
          <w:marTop w:val="0"/>
          <w:marBottom w:val="0"/>
          <w:divBdr>
            <w:top w:val="none" w:sz="0" w:space="0" w:color="auto"/>
            <w:left w:val="none" w:sz="0" w:space="0" w:color="auto"/>
            <w:bottom w:val="none" w:sz="0" w:space="0" w:color="auto"/>
            <w:right w:val="none" w:sz="0" w:space="0" w:color="auto"/>
          </w:divBdr>
        </w:div>
        <w:div w:id="652027685">
          <w:marLeft w:val="0"/>
          <w:marRight w:val="0"/>
          <w:marTop w:val="0"/>
          <w:marBottom w:val="0"/>
          <w:divBdr>
            <w:top w:val="none" w:sz="0" w:space="0" w:color="auto"/>
            <w:left w:val="none" w:sz="0" w:space="0" w:color="auto"/>
            <w:bottom w:val="none" w:sz="0" w:space="0" w:color="auto"/>
            <w:right w:val="none" w:sz="0" w:space="0" w:color="auto"/>
          </w:divBdr>
        </w:div>
        <w:div w:id="654920748">
          <w:marLeft w:val="0"/>
          <w:marRight w:val="0"/>
          <w:marTop w:val="0"/>
          <w:marBottom w:val="0"/>
          <w:divBdr>
            <w:top w:val="none" w:sz="0" w:space="0" w:color="auto"/>
            <w:left w:val="none" w:sz="0" w:space="0" w:color="auto"/>
            <w:bottom w:val="none" w:sz="0" w:space="0" w:color="auto"/>
            <w:right w:val="none" w:sz="0" w:space="0" w:color="auto"/>
          </w:divBdr>
        </w:div>
        <w:div w:id="676882405">
          <w:marLeft w:val="0"/>
          <w:marRight w:val="0"/>
          <w:marTop w:val="0"/>
          <w:marBottom w:val="0"/>
          <w:divBdr>
            <w:top w:val="none" w:sz="0" w:space="0" w:color="auto"/>
            <w:left w:val="none" w:sz="0" w:space="0" w:color="auto"/>
            <w:bottom w:val="none" w:sz="0" w:space="0" w:color="auto"/>
            <w:right w:val="none" w:sz="0" w:space="0" w:color="auto"/>
          </w:divBdr>
          <w:divsChild>
            <w:div w:id="40325371">
              <w:marLeft w:val="0"/>
              <w:marRight w:val="0"/>
              <w:marTop w:val="0"/>
              <w:marBottom w:val="0"/>
              <w:divBdr>
                <w:top w:val="none" w:sz="0" w:space="0" w:color="auto"/>
                <w:left w:val="none" w:sz="0" w:space="0" w:color="auto"/>
                <w:bottom w:val="none" w:sz="0" w:space="0" w:color="auto"/>
                <w:right w:val="none" w:sz="0" w:space="0" w:color="auto"/>
              </w:divBdr>
            </w:div>
            <w:div w:id="747850864">
              <w:marLeft w:val="0"/>
              <w:marRight w:val="0"/>
              <w:marTop w:val="0"/>
              <w:marBottom w:val="0"/>
              <w:divBdr>
                <w:top w:val="none" w:sz="0" w:space="0" w:color="auto"/>
                <w:left w:val="none" w:sz="0" w:space="0" w:color="auto"/>
                <w:bottom w:val="none" w:sz="0" w:space="0" w:color="auto"/>
                <w:right w:val="none" w:sz="0" w:space="0" w:color="auto"/>
              </w:divBdr>
            </w:div>
            <w:div w:id="869029325">
              <w:marLeft w:val="0"/>
              <w:marRight w:val="0"/>
              <w:marTop w:val="0"/>
              <w:marBottom w:val="0"/>
              <w:divBdr>
                <w:top w:val="none" w:sz="0" w:space="0" w:color="auto"/>
                <w:left w:val="none" w:sz="0" w:space="0" w:color="auto"/>
                <w:bottom w:val="none" w:sz="0" w:space="0" w:color="auto"/>
                <w:right w:val="none" w:sz="0" w:space="0" w:color="auto"/>
              </w:divBdr>
            </w:div>
            <w:div w:id="1080710308">
              <w:marLeft w:val="0"/>
              <w:marRight w:val="0"/>
              <w:marTop w:val="0"/>
              <w:marBottom w:val="0"/>
              <w:divBdr>
                <w:top w:val="none" w:sz="0" w:space="0" w:color="auto"/>
                <w:left w:val="none" w:sz="0" w:space="0" w:color="auto"/>
                <w:bottom w:val="none" w:sz="0" w:space="0" w:color="auto"/>
                <w:right w:val="none" w:sz="0" w:space="0" w:color="auto"/>
              </w:divBdr>
            </w:div>
            <w:div w:id="1767383007">
              <w:marLeft w:val="0"/>
              <w:marRight w:val="0"/>
              <w:marTop w:val="0"/>
              <w:marBottom w:val="0"/>
              <w:divBdr>
                <w:top w:val="none" w:sz="0" w:space="0" w:color="auto"/>
                <w:left w:val="none" w:sz="0" w:space="0" w:color="auto"/>
                <w:bottom w:val="none" w:sz="0" w:space="0" w:color="auto"/>
                <w:right w:val="none" w:sz="0" w:space="0" w:color="auto"/>
              </w:divBdr>
            </w:div>
          </w:divsChild>
        </w:div>
        <w:div w:id="689381768">
          <w:marLeft w:val="0"/>
          <w:marRight w:val="0"/>
          <w:marTop w:val="0"/>
          <w:marBottom w:val="0"/>
          <w:divBdr>
            <w:top w:val="none" w:sz="0" w:space="0" w:color="auto"/>
            <w:left w:val="none" w:sz="0" w:space="0" w:color="auto"/>
            <w:bottom w:val="none" w:sz="0" w:space="0" w:color="auto"/>
            <w:right w:val="none" w:sz="0" w:space="0" w:color="auto"/>
          </w:divBdr>
          <w:divsChild>
            <w:div w:id="25260218">
              <w:marLeft w:val="0"/>
              <w:marRight w:val="0"/>
              <w:marTop w:val="0"/>
              <w:marBottom w:val="0"/>
              <w:divBdr>
                <w:top w:val="none" w:sz="0" w:space="0" w:color="auto"/>
                <w:left w:val="none" w:sz="0" w:space="0" w:color="auto"/>
                <w:bottom w:val="none" w:sz="0" w:space="0" w:color="auto"/>
                <w:right w:val="none" w:sz="0" w:space="0" w:color="auto"/>
              </w:divBdr>
            </w:div>
            <w:div w:id="359476049">
              <w:marLeft w:val="0"/>
              <w:marRight w:val="0"/>
              <w:marTop w:val="0"/>
              <w:marBottom w:val="0"/>
              <w:divBdr>
                <w:top w:val="none" w:sz="0" w:space="0" w:color="auto"/>
                <w:left w:val="none" w:sz="0" w:space="0" w:color="auto"/>
                <w:bottom w:val="none" w:sz="0" w:space="0" w:color="auto"/>
                <w:right w:val="none" w:sz="0" w:space="0" w:color="auto"/>
              </w:divBdr>
            </w:div>
            <w:div w:id="823549560">
              <w:marLeft w:val="0"/>
              <w:marRight w:val="0"/>
              <w:marTop w:val="0"/>
              <w:marBottom w:val="0"/>
              <w:divBdr>
                <w:top w:val="none" w:sz="0" w:space="0" w:color="auto"/>
                <w:left w:val="none" w:sz="0" w:space="0" w:color="auto"/>
                <w:bottom w:val="none" w:sz="0" w:space="0" w:color="auto"/>
                <w:right w:val="none" w:sz="0" w:space="0" w:color="auto"/>
              </w:divBdr>
            </w:div>
            <w:div w:id="1102607633">
              <w:marLeft w:val="0"/>
              <w:marRight w:val="0"/>
              <w:marTop w:val="0"/>
              <w:marBottom w:val="0"/>
              <w:divBdr>
                <w:top w:val="none" w:sz="0" w:space="0" w:color="auto"/>
                <w:left w:val="none" w:sz="0" w:space="0" w:color="auto"/>
                <w:bottom w:val="none" w:sz="0" w:space="0" w:color="auto"/>
                <w:right w:val="none" w:sz="0" w:space="0" w:color="auto"/>
              </w:divBdr>
            </w:div>
            <w:div w:id="1601140092">
              <w:marLeft w:val="0"/>
              <w:marRight w:val="0"/>
              <w:marTop w:val="0"/>
              <w:marBottom w:val="0"/>
              <w:divBdr>
                <w:top w:val="none" w:sz="0" w:space="0" w:color="auto"/>
                <w:left w:val="none" w:sz="0" w:space="0" w:color="auto"/>
                <w:bottom w:val="none" w:sz="0" w:space="0" w:color="auto"/>
                <w:right w:val="none" w:sz="0" w:space="0" w:color="auto"/>
              </w:divBdr>
            </w:div>
          </w:divsChild>
        </w:div>
        <w:div w:id="698315595">
          <w:marLeft w:val="0"/>
          <w:marRight w:val="0"/>
          <w:marTop w:val="0"/>
          <w:marBottom w:val="0"/>
          <w:divBdr>
            <w:top w:val="none" w:sz="0" w:space="0" w:color="auto"/>
            <w:left w:val="none" w:sz="0" w:space="0" w:color="auto"/>
            <w:bottom w:val="none" w:sz="0" w:space="0" w:color="auto"/>
            <w:right w:val="none" w:sz="0" w:space="0" w:color="auto"/>
          </w:divBdr>
          <w:divsChild>
            <w:div w:id="365983370">
              <w:marLeft w:val="0"/>
              <w:marRight w:val="0"/>
              <w:marTop w:val="0"/>
              <w:marBottom w:val="0"/>
              <w:divBdr>
                <w:top w:val="none" w:sz="0" w:space="0" w:color="auto"/>
                <w:left w:val="none" w:sz="0" w:space="0" w:color="auto"/>
                <w:bottom w:val="none" w:sz="0" w:space="0" w:color="auto"/>
                <w:right w:val="none" w:sz="0" w:space="0" w:color="auto"/>
              </w:divBdr>
            </w:div>
            <w:div w:id="375205203">
              <w:marLeft w:val="0"/>
              <w:marRight w:val="0"/>
              <w:marTop w:val="0"/>
              <w:marBottom w:val="0"/>
              <w:divBdr>
                <w:top w:val="none" w:sz="0" w:space="0" w:color="auto"/>
                <w:left w:val="none" w:sz="0" w:space="0" w:color="auto"/>
                <w:bottom w:val="none" w:sz="0" w:space="0" w:color="auto"/>
                <w:right w:val="none" w:sz="0" w:space="0" w:color="auto"/>
              </w:divBdr>
            </w:div>
            <w:div w:id="922179978">
              <w:marLeft w:val="0"/>
              <w:marRight w:val="0"/>
              <w:marTop w:val="0"/>
              <w:marBottom w:val="0"/>
              <w:divBdr>
                <w:top w:val="none" w:sz="0" w:space="0" w:color="auto"/>
                <w:left w:val="none" w:sz="0" w:space="0" w:color="auto"/>
                <w:bottom w:val="none" w:sz="0" w:space="0" w:color="auto"/>
                <w:right w:val="none" w:sz="0" w:space="0" w:color="auto"/>
              </w:divBdr>
            </w:div>
            <w:div w:id="1528525486">
              <w:marLeft w:val="0"/>
              <w:marRight w:val="0"/>
              <w:marTop w:val="0"/>
              <w:marBottom w:val="0"/>
              <w:divBdr>
                <w:top w:val="none" w:sz="0" w:space="0" w:color="auto"/>
                <w:left w:val="none" w:sz="0" w:space="0" w:color="auto"/>
                <w:bottom w:val="none" w:sz="0" w:space="0" w:color="auto"/>
                <w:right w:val="none" w:sz="0" w:space="0" w:color="auto"/>
              </w:divBdr>
            </w:div>
            <w:div w:id="1978142241">
              <w:marLeft w:val="0"/>
              <w:marRight w:val="0"/>
              <w:marTop w:val="0"/>
              <w:marBottom w:val="0"/>
              <w:divBdr>
                <w:top w:val="none" w:sz="0" w:space="0" w:color="auto"/>
                <w:left w:val="none" w:sz="0" w:space="0" w:color="auto"/>
                <w:bottom w:val="none" w:sz="0" w:space="0" w:color="auto"/>
                <w:right w:val="none" w:sz="0" w:space="0" w:color="auto"/>
              </w:divBdr>
            </w:div>
          </w:divsChild>
        </w:div>
        <w:div w:id="702755479">
          <w:marLeft w:val="0"/>
          <w:marRight w:val="0"/>
          <w:marTop w:val="0"/>
          <w:marBottom w:val="0"/>
          <w:divBdr>
            <w:top w:val="none" w:sz="0" w:space="0" w:color="auto"/>
            <w:left w:val="none" w:sz="0" w:space="0" w:color="auto"/>
            <w:bottom w:val="none" w:sz="0" w:space="0" w:color="auto"/>
            <w:right w:val="none" w:sz="0" w:space="0" w:color="auto"/>
          </w:divBdr>
        </w:div>
        <w:div w:id="712849994">
          <w:marLeft w:val="0"/>
          <w:marRight w:val="0"/>
          <w:marTop w:val="0"/>
          <w:marBottom w:val="0"/>
          <w:divBdr>
            <w:top w:val="none" w:sz="0" w:space="0" w:color="auto"/>
            <w:left w:val="none" w:sz="0" w:space="0" w:color="auto"/>
            <w:bottom w:val="none" w:sz="0" w:space="0" w:color="auto"/>
            <w:right w:val="none" w:sz="0" w:space="0" w:color="auto"/>
          </w:divBdr>
        </w:div>
        <w:div w:id="713040670">
          <w:marLeft w:val="0"/>
          <w:marRight w:val="0"/>
          <w:marTop w:val="0"/>
          <w:marBottom w:val="0"/>
          <w:divBdr>
            <w:top w:val="none" w:sz="0" w:space="0" w:color="auto"/>
            <w:left w:val="none" w:sz="0" w:space="0" w:color="auto"/>
            <w:bottom w:val="none" w:sz="0" w:space="0" w:color="auto"/>
            <w:right w:val="none" w:sz="0" w:space="0" w:color="auto"/>
          </w:divBdr>
        </w:div>
        <w:div w:id="715156062">
          <w:marLeft w:val="0"/>
          <w:marRight w:val="0"/>
          <w:marTop w:val="0"/>
          <w:marBottom w:val="0"/>
          <w:divBdr>
            <w:top w:val="none" w:sz="0" w:space="0" w:color="auto"/>
            <w:left w:val="none" w:sz="0" w:space="0" w:color="auto"/>
            <w:bottom w:val="none" w:sz="0" w:space="0" w:color="auto"/>
            <w:right w:val="none" w:sz="0" w:space="0" w:color="auto"/>
          </w:divBdr>
        </w:div>
        <w:div w:id="724988624">
          <w:marLeft w:val="0"/>
          <w:marRight w:val="0"/>
          <w:marTop w:val="0"/>
          <w:marBottom w:val="0"/>
          <w:divBdr>
            <w:top w:val="none" w:sz="0" w:space="0" w:color="auto"/>
            <w:left w:val="none" w:sz="0" w:space="0" w:color="auto"/>
            <w:bottom w:val="none" w:sz="0" w:space="0" w:color="auto"/>
            <w:right w:val="none" w:sz="0" w:space="0" w:color="auto"/>
          </w:divBdr>
          <w:divsChild>
            <w:div w:id="391009140">
              <w:marLeft w:val="0"/>
              <w:marRight w:val="0"/>
              <w:marTop w:val="0"/>
              <w:marBottom w:val="0"/>
              <w:divBdr>
                <w:top w:val="none" w:sz="0" w:space="0" w:color="auto"/>
                <w:left w:val="none" w:sz="0" w:space="0" w:color="auto"/>
                <w:bottom w:val="none" w:sz="0" w:space="0" w:color="auto"/>
                <w:right w:val="none" w:sz="0" w:space="0" w:color="auto"/>
              </w:divBdr>
            </w:div>
            <w:div w:id="1400128809">
              <w:marLeft w:val="0"/>
              <w:marRight w:val="0"/>
              <w:marTop w:val="0"/>
              <w:marBottom w:val="0"/>
              <w:divBdr>
                <w:top w:val="none" w:sz="0" w:space="0" w:color="auto"/>
                <w:left w:val="none" w:sz="0" w:space="0" w:color="auto"/>
                <w:bottom w:val="none" w:sz="0" w:space="0" w:color="auto"/>
                <w:right w:val="none" w:sz="0" w:space="0" w:color="auto"/>
              </w:divBdr>
            </w:div>
            <w:div w:id="1421826048">
              <w:marLeft w:val="0"/>
              <w:marRight w:val="0"/>
              <w:marTop w:val="0"/>
              <w:marBottom w:val="0"/>
              <w:divBdr>
                <w:top w:val="none" w:sz="0" w:space="0" w:color="auto"/>
                <w:left w:val="none" w:sz="0" w:space="0" w:color="auto"/>
                <w:bottom w:val="none" w:sz="0" w:space="0" w:color="auto"/>
                <w:right w:val="none" w:sz="0" w:space="0" w:color="auto"/>
              </w:divBdr>
            </w:div>
            <w:div w:id="1662730488">
              <w:marLeft w:val="0"/>
              <w:marRight w:val="0"/>
              <w:marTop w:val="0"/>
              <w:marBottom w:val="0"/>
              <w:divBdr>
                <w:top w:val="none" w:sz="0" w:space="0" w:color="auto"/>
                <w:left w:val="none" w:sz="0" w:space="0" w:color="auto"/>
                <w:bottom w:val="none" w:sz="0" w:space="0" w:color="auto"/>
                <w:right w:val="none" w:sz="0" w:space="0" w:color="auto"/>
              </w:divBdr>
            </w:div>
            <w:div w:id="1839929081">
              <w:marLeft w:val="0"/>
              <w:marRight w:val="0"/>
              <w:marTop w:val="0"/>
              <w:marBottom w:val="0"/>
              <w:divBdr>
                <w:top w:val="none" w:sz="0" w:space="0" w:color="auto"/>
                <w:left w:val="none" w:sz="0" w:space="0" w:color="auto"/>
                <w:bottom w:val="none" w:sz="0" w:space="0" w:color="auto"/>
                <w:right w:val="none" w:sz="0" w:space="0" w:color="auto"/>
              </w:divBdr>
            </w:div>
          </w:divsChild>
        </w:div>
        <w:div w:id="737440037">
          <w:marLeft w:val="0"/>
          <w:marRight w:val="0"/>
          <w:marTop w:val="0"/>
          <w:marBottom w:val="0"/>
          <w:divBdr>
            <w:top w:val="none" w:sz="0" w:space="0" w:color="auto"/>
            <w:left w:val="none" w:sz="0" w:space="0" w:color="auto"/>
            <w:bottom w:val="none" w:sz="0" w:space="0" w:color="auto"/>
            <w:right w:val="none" w:sz="0" w:space="0" w:color="auto"/>
          </w:divBdr>
          <w:divsChild>
            <w:div w:id="65343193">
              <w:marLeft w:val="0"/>
              <w:marRight w:val="0"/>
              <w:marTop w:val="0"/>
              <w:marBottom w:val="0"/>
              <w:divBdr>
                <w:top w:val="none" w:sz="0" w:space="0" w:color="auto"/>
                <w:left w:val="none" w:sz="0" w:space="0" w:color="auto"/>
                <w:bottom w:val="none" w:sz="0" w:space="0" w:color="auto"/>
                <w:right w:val="none" w:sz="0" w:space="0" w:color="auto"/>
              </w:divBdr>
            </w:div>
            <w:div w:id="67970598">
              <w:marLeft w:val="0"/>
              <w:marRight w:val="0"/>
              <w:marTop w:val="0"/>
              <w:marBottom w:val="0"/>
              <w:divBdr>
                <w:top w:val="none" w:sz="0" w:space="0" w:color="auto"/>
                <w:left w:val="none" w:sz="0" w:space="0" w:color="auto"/>
                <w:bottom w:val="none" w:sz="0" w:space="0" w:color="auto"/>
                <w:right w:val="none" w:sz="0" w:space="0" w:color="auto"/>
              </w:divBdr>
            </w:div>
            <w:div w:id="882908253">
              <w:marLeft w:val="0"/>
              <w:marRight w:val="0"/>
              <w:marTop w:val="0"/>
              <w:marBottom w:val="0"/>
              <w:divBdr>
                <w:top w:val="none" w:sz="0" w:space="0" w:color="auto"/>
                <w:left w:val="none" w:sz="0" w:space="0" w:color="auto"/>
                <w:bottom w:val="none" w:sz="0" w:space="0" w:color="auto"/>
                <w:right w:val="none" w:sz="0" w:space="0" w:color="auto"/>
              </w:divBdr>
            </w:div>
            <w:div w:id="1803812969">
              <w:marLeft w:val="0"/>
              <w:marRight w:val="0"/>
              <w:marTop w:val="0"/>
              <w:marBottom w:val="0"/>
              <w:divBdr>
                <w:top w:val="none" w:sz="0" w:space="0" w:color="auto"/>
                <w:left w:val="none" w:sz="0" w:space="0" w:color="auto"/>
                <w:bottom w:val="none" w:sz="0" w:space="0" w:color="auto"/>
                <w:right w:val="none" w:sz="0" w:space="0" w:color="auto"/>
              </w:divBdr>
            </w:div>
            <w:div w:id="2088845917">
              <w:marLeft w:val="0"/>
              <w:marRight w:val="0"/>
              <w:marTop w:val="0"/>
              <w:marBottom w:val="0"/>
              <w:divBdr>
                <w:top w:val="none" w:sz="0" w:space="0" w:color="auto"/>
                <w:left w:val="none" w:sz="0" w:space="0" w:color="auto"/>
                <w:bottom w:val="none" w:sz="0" w:space="0" w:color="auto"/>
                <w:right w:val="none" w:sz="0" w:space="0" w:color="auto"/>
              </w:divBdr>
            </w:div>
          </w:divsChild>
        </w:div>
        <w:div w:id="741373504">
          <w:marLeft w:val="0"/>
          <w:marRight w:val="0"/>
          <w:marTop w:val="0"/>
          <w:marBottom w:val="0"/>
          <w:divBdr>
            <w:top w:val="none" w:sz="0" w:space="0" w:color="auto"/>
            <w:left w:val="none" w:sz="0" w:space="0" w:color="auto"/>
            <w:bottom w:val="none" w:sz="0" w:space="0" w:color="auto"/>
            <w:right w:val="none" w:sz="0" w:space="0" w:color="auto"/>
          </w:divBdr>
          <w:divsChild>
            <w:div w:id="169569866">
              <w:marLeft w:val="0"/>
              <w:marRight w:val="0"/>
              <w:marTop w:val="0"/>
              <w:marBottom w:val="0"/>
              <w:divBdr>
                <w:top w:val="none" w:sz="0" w:space="0" w:color="auto"/>
                <w:left w:val="none" w:sz="0" w:space="0" w:color="auto"/>
                <w:bottom w:val="none" w:sz="0" w:space="0" w:color="auto"/>
                <w:right w:val="none" w:sz="0" w:space="0" w:color="auto"/>
              </w:divBdr>
            </w:div>
            <w:div w:id="619651546">
              <w:marLeft w:val="0"/>
              <w:marRight w:val="0"/>
              <w:marTop w:val="0"/>
              <w:marBottom w:val="0"/>
              <w:divBdr>
                <w:top w:val="none" w:sz="0" w:space="0" w:color="auto"/>
                <w:left w:val="none" w:sz="0" w:space="0" w:color="auto"/>
                <w:bottom w:val="none" w:sz="0" w:space="0" w:color="auto"/>
                <w:right w:val="none" w:sz="0" w:space="0" w:color="auto"/>
              </w:divBdr>
            </w:div>
            <w:div w:id="1337999492">
              <w:marLeft w:val="0"/>
              <w:marRight w:val="0"/>
              <w:marTop w:val="0"/>
              <w:marBottom w:val="0"/>
              <w:divBdr>
                <w:top w:val="none" w:sz="0" w:space="0" w:color="auto"/>
                <w:left w:val="none" w:sz="0" w:space="0" w:color="auto"/>
                <w:bottom w:val="none" w:sz="0" w:space="0" w:color="auto"/>
                <w:right w:val="none" w:sz="0" w:space="0" w:color="auto"/>
              </w:divBdr>
            </w:div>
            <w:div w:id="2019236895">
              <w:marLeft w:val="0"/>
              <w:marRight w:val="0"/>
              <w:marTop w:val="0"/>
              <w:marBottom w:val="0"/>
              <w:divBdr>
                <w:top w:val="none" w:sz="0" w:space="0" w:color="auto"/>
                <w:left w:val="none" w:sz="0" w:space="0" w:color="auto"/>
                <w:bottom w:val="none" w:sz="0" w:space="0" w:color="auto"/>
                <w:right w:val="none" w:sz="0" w:space="0" w:color="auto"/>
              </w:divBdr>
            </w:div>
          </w:divsChild>
        </w:div>
        <w:div w:id="745542306">
          <w:marLeft w:val="0"/>
          <w:marRight w:val="0"/>
          <w:marTop w:val="0"/>
          <w:marBottom w:val="0"/>
          <w:divBdr>
            <w:top w:val="none" w:sz="0" w:space="0" w:color="auto"/>
            <w:left w:val="none" w:sz="0" w:space="0" w:color="auto"/>
            <w:bottom w:val="none" w:sz="0" w:space="0" w:color="auto"/>
            <w:right w:val="none" w:sz="0" w:space="0" w:color="auto"/>
          </w:divBdr>
        </w:div>
        <w:div w:id="752703669">
          <w:marLeft w:val="0"/>
          <w:marRight w:val="0"/>
          <w:marTop w:val="0"/>
          <w:marBottom w:val="0"/>
          <w:divBdr>
            <w:top w:val="none" w:sz="0" w:space="0" w:color="auto"/>
            <w:left w:val="none" w:sz="0" w:space="0" w:color="auto"/>
            <w:bottom w:val="none" w:sz="0" w:space="0" w:color="auto"/>
            <w:right w:val="none" w:sz="0" w:space="0" w:color="auto"/>
          </w:divBdr>
          <w:divsChild>
            <w:div w:id="84543511">
              <w:marLeft w:val="0"/>
              <w:marRight w:val="0"/>
              <w:marTop w:val="0"/>
              <w:marBottom w:val="0"/>
              <w:divBdr>
                <w:top w:val="none" w:sz="0" w:space="0" w:color="auto"/>
                <w:left w:val="none" w:sz="0" w:space="0" w:color="auto"/>
                <w:bottom w:val="none" w:sz="0" w:space="0" w:color="auto"/>
                <w:right w:val="none" w:sz="0" w:space="0" w:color="auto"/>
              </w:divBdr>
            </w:div>
            <w:div w:id="552814440">
              <w:marLeft w:val="0"/>
              <w:marRight w:val="0"/>
              <w:marTop w:val="0"/>
              <w:marBottom w:val="0"/>
              <w:divBdr>
                <w:top w:val="none" w:sz="0" w:space="0" w:color="auto"/>
                <w:left w:val="none" w:sz="0" w:space="0" w:color="auto"/>
                <w:bottom w:val="none" w:sz="0" w:space="0" w:color="auto"/>
                <w:right w:val="none" w:sz="0" w:space="0" w:color="auto"/>
              </w:divBdr>
            </w:div>
            <w:div w:id="1542936330">
              <w:marLeft w:val="0"/>
              <w:marRight w:val="0"/>
              <w:marTop w:val="0"/>
              <w:marBottom w:val="0"/>
              <w:divBdr>
                <w:top w:val="none" w:sz="0" w:space="0" w:color="auto"/>
                <w:left w:val="none" w:sz="0" w:space="0" w:color="auto"/>
                <w:bottom w:val="none" w:sz="0" w:space="0" w:color="auto"/>
                <w:right w:val="none" w:sz="0" w:space="0" w:color="auto"/>
              </w:divBdr>
            </w:div>
            <w:div w:id="1612200916">
              <w:marLeft w:val="0"/>
              <w:marRight w:val="0"/>
              <w:marTop w:val="0"/>
              <w:marBottom w:val="0"/>
              <w:divBdr>
                <w:top w:val="none" w:sz="0" w:space="0" w:color="auto"/>
                <w:left w:val="none" w:sz="0" w:space="0" w:color="auto"/>
                <w:bottom w:val="none" w:sz="0" w:space="0" w:color="auto"/>
                <w:right w:val="none" w:sz="0" w:space="0" w:color="auto"/>
              </w:divBdr>
            </w:div>
            <w:div w:id="1932931213">
              <w:marLeft w:val="0"/>
              <w:marRight w:val="0"/>
              <w:marTop w:val="0"/>
              <w:marBottom w:val="0"/>
              <w:divBdr>
                <w:top w:val="none" w:sz="0" w:space="0" w:color="auto"/>
                <w:left w:val="none" w:sz="0" w:space="0" w:color="auto"/>
                <w:bottom w:val="none" w:sz="0" w:space="0" w:color="auto"/>
                <w:right w:val="none" w:sz="0" w:space="0" w:color="auto"/>
              </w:divBdr>
            </w:div>
          </w:divsChild>
        </w:div>
        <w:div w:id="762454101">
          <w:marLeft w:val="0"/>
          <w:marRight w:val="0"/>
          <w:marTop w:val="0"/>
          <w:marBottom w:val="0"/>
          <w:divBdr>
            <w:top w:val="none" w:sz="0" w:space="0" w:color="auto"/>
            <w:left w:val="none" w:sz="0" w:space="0" w:color="auto"/>
            <w:bottom w:val="none" w:sz="0" w:space="0" w:color="auto"/>
            <w:right w:val="none" w:sz="0" w:space="0" w:color="auto"/>
          </w:divBdr>
        </w:div>
        <w:div w:id="765808069">
          <w:marLeft w:val="0"/>
          <w:marRight w:val="0"/>
          <w:marTop w:val="0"/>
          <w:marBottom w:val="0"/>
          <w:divBdr>
            <w:top w:val="none" w:sz="0" w:space="0" w:color="auto"/>
            <w:left w:val="none" w:sz="0" w:space="0" w:color="auto"/>
            <w:bottom w:val="none" w:sz="0" w:space="0" w:color="auto"/>
            <w:right w:val="none" w:sz="0" w:space="0" w:color="auto"/>
          </w:divBdr>
        </w:div>
        <w:div w:id="767578380">
          <w:marLeft w:val="0"/>
          <w:marRight w:val="0"/>
          <w:marTop w:val="0"/>
          <w:marBottom w:val="0"/>
          <w:divBdr>
            <w:top w:val="none" w:sz="0" w:space="0" w:color="auto"/>
            <w:left w:val="none" w:sz="0" w:space="0" w:color="auto"/>
            <w:bottom w:val="none" w:sz="0" w:space="0" w:color="auto"/>
            <w:right w:val="none" w:sz="0" w:space="0" w:color="auto"/>
          </w:divBdr>
        </w:div>
        <w:div w:id="768113541">
          <w:marLeft w:val="0"/>
          <w:marRight w:val="0"/>
          <w:marTop w:val="0"/>
          <w:marBottom w:val="0"/>
          <w:divBdr>
            <w:top w:val="none" w:sz="0" w:space="0" w:color="auto"/>
            <w:left w:val="none" w:sz="0" w:space="0" w:color="auto"/>
            <w:bottom w:val="none" w:sz="0" w:space="0" w:color="auto"/>
            <w:right w:val="none" w:sz="0" w:space="0" w:color="auto"/>
          </w:divBdr>
        </w:div>
        <w:div w:id="789667752">
          <w:marLeft w:val="0"/>
          <w:marRight w:val="0"/>
          <w:marTop w:val="0"/>
          <w:marBottom w:val="0"/>
          <w:divBdr>
            <w:top w:val="none" w:sz="0" w:space="0" w:color="auto"/>
            <w:left w:val="none" w:sz="0" w:space="0" w:color="auto"/>
            <w:bottom w:val="none" w:sz="0" w:space="0" w:color="auto"/>
            <w:right w:val="none" w:sz="0" w:space="0" w:color="auto"/>
          </w:divBdr>
        </w:div>
        <w:div w:id="798299120">
          <w:marLeft w:val="0"/>
          <w:marRight w:val="0"/>
          <w:marTop w:val="0"/>
          <w:marBottom w:val="0"/>
          <w:divBdr>
            <w:top w:val="none" w:sz="0" w:space="0" w:color="auto"/>
            <w:left w:val="none" w:sz="0" w:space="0" w:color="auto"/>
            <w:bottom w:val="none" w:sz="0" w:space="0" w:color="auto"/>
            <w:right w:val="none" w:sz="0" w:space="0" w:color="auto"/>
          </w:divBdr>
        </w:div>
        <w:div w:id="799419185">
          <w:marLeft w:val="0"/>
          <w:marRight w:val="0"/>
          <w:marTop w:val="0"/>
          <w:marBottom w:val="0"/>
          <w:divBdr>
            <w:top w:val="none" w:sz="0" w:space="0" w:color="auto"/>
            <w:left w:val="none" w:sz="0" w:space="0" w:color="auto"/>
            <w:bottom w:val="none" w:sz="0" w:space="0" w:color="auto"/>
            <w:right w:val="none" w:sz="0" w:space="0" w:color="auto"/>
          </w:divBdr>
        </w:div>
        <w:div w:id="810438906">
          <w:marLeft w:val="0"/>
          <w:marRight w:val="0"/>
          <w:marTop w:val="0"/>
          <w:marBottom w:val="0"/>
          <w:divBdr>
            <w:top w:val="none" w:sz="0" w:space="0" w:color="auto"/>
            <w:left w:val="none" w:sz="0" w:space="0" w:color="auto"/>
            <w:bottom w:val="none" w:sz="0" w:space="0" w:color="auto"/>
            <w:right w:val="none" w:sz="0" w:space="0" w:color="auto"/>
          </w:divBdr>
        </w:div>
        <w:div w:id="817528660">
          <w:marLeft w:val="0"/>
          <w:marRight w:val="0"/>
          <w:marTop w:val="0"/>
          <w:marBottom w:val="0"/>
          <w:divBdr>
            <w:top w:val="none" w:sz="0" w:space="0" w:color="auto"/>
            <w:left w:val="none" w:sz="0" w:space="0" w:color="auto"/>
            <w:bottom w:val="none" w:sz="0" w:space="0" w:color="auto"/>
            <w:right w:val="none" w:sz="0" w:space="0" w:color="auto"/>
          </w:divBdr>
        </w:div>
        <w:div w:id="821701957">
          <w:marLeft w:val="0"/>
          <w:marRight w:val="0"/>
          <w:marTop w:val="0"/>
          <w:marBottom w:val="0"/>
          <w:divBdr>
            <w:top w:val="none" w:sz="0" w:space="0" w:color="auto"/>
            <w:left w:val="none" w:sz="0" w:space="0" w:color="auto"/>
            <w:bottom w:val="none" w:sz="0" w:space="0" w:color="auto"/>
            <w:right w:val="none" w:sz="0" w:space="0" w:color="auto"/>
          </w:divBdr>
        </w:div>
        <w:div w:id="822477592">
          <w:marLeft w:val="0"/>
          <w:marRight w:val="0"/>
          <w:marTop w:val="0"/>
          <w:marBottom w:val="0"/>
          <w:divBdr>
            <w:top w:val="none" w:sz="0" w:space="0" w:color="auto"/>
            <w:left w:val="none" w:sz="0" w:space="0" w:color="auto"/>
            <w:bottom w:val="none" w:sz="0" w:space="0" w:color="auto"/>
            <w:right w:val="none" w:sz="0" w:space="0" w:color="auto"/>
          </w:divBdr>
        </w:div>
        <w:div w:id="839856776">
          <w:marLeft w:val="0"/>
          <w:marRight w:val="0"/>
          <w:marTop w:val="0"/>
          <w:marBottom w:val="0"/>
          <w:divBdr>
            <w:top w:val="none" w:sz="0" w:space="0" w:color="auto"/>
            <w:left w:val="none" w:sz="0" w:space="0" w:color="auto"/>
            <w:bottom w:val="none" w:sz="0" w:space="0" w:color="auto"/>
            <w:right w:val="none" w:sz="0" w:space="0" w:color="auto"/>
          </w:divBdr>
        </w:div>
        <w:div w:id="848525310">
          <w:marLeft w:val="0"/>
          <w:marRight w:val="0"/>
          <w:marTop w:val="0"/>
          <w:marBottom w:val="0"/>
          <w:divBdr>
            <w:top w:val="none" w:sz="0" w:space="0" w:color="auto"/>
            <w:left w:val="none" w:sz="0" w:space="0" w:color="auto"/>
            <w:bottom w:val="none" w:sz="0" w:space="0" w:color="auto"/>
            <w:right w:val="none" w:sz="0" w:space="0" w:color="auto"/>
          </w:divBdr>
        </w:div>
        <w:div w:id="854809791">
          <w:marLeft w:val="0"/>
          <w:marRight w:val="0"/>
          <w:marTop w:val="0"/>
          <w:marBottom w:val="0"/>
          <w:divBdr>
            <w:top w:val="none" w:sz="0" w:space="0" w:color="auto"/>
            <w:left w:val="none" w:sz="0" w:space="0" w:color="auto"/>
            <w:bottom w:val="none" w:sz="0" w:space="0" w:color="auto"/>
            <w:right w:val="none" w:sz="0" w:space="0" w:color="auto"/>
          </w:divBdr>
        </w:div>
        <w:div w:id="855926881">
          <w:marLeft w:val="0"/>
          <w:marRight w:val="0"/>
          <w:marTop w:val="0"/>
          <w:marBottom w:val="0"/>
          <w:divBdr>
            <w:top w:val="none" w:sz="0" w:space="0" w:color="auto"/>
            <w:left w:val="none" w:sz="0" w:space="0" w:color="auto"/>
            <w:bottom w:val="none" w:sz="0" w:space="0" w:color="auto"/>
            <w:right w:val="none" w:sz="0" w:space="0" w:color="auto"/>
          </w:divBdr>
        </w:div>
        <w:div w:id="888685303">
          <w:marLeft w:val="0"/>
          <w:marRight w:val="0"/>
          <w:marTop w:val="0"/>
          <w:marBottom w:val="0"/>
          <w:divBdr>
            <w:top w:val="none" w:sz="0" w:space="0" w:color="auto"/>
            <w:left w:val="none" w:sz="0" w:space="0" w:color="auto"/>
            <w:bottom w:val="none" w:sz="0" w:space="0" w:color="auto"/>
            <w:right w:val="none" w:sz="0" w:space="0" w:color="auto"/>
          </w:divBdr>
          <w:divsChild>
            <w:div w:id="348718451">
              <w:marLeft w:val="0"/>
              <w:marRight w:val="0"/>
              <w:marTop w:val="0"/>
              <w:marBottom w:val="0"/>
              <w:divBdr>
                <w:top w:val="none" w:sz="0" w:space="0" w:color="auto"/>
                <w:left w:val="none" w:sz="0" w:space="0" w:color="auto"/>
                <w:bottom w:val="none" w:sz="0" w:space="0" w:color="auto"/>
                <w:right w:val="none" w:sz="0" w:space="0" w:color="auto"/>
              </w:divBdr>
            </w:div>
            <w:div w:id="675376953">
              <w:marLeft w:val="0"/>
              <w:marRight w:val="0"/>
              <w:marTop w:val="0"/>
              <w:marBottom w:val="0"/>
              <w:divBdr>
                <w:top w:val="none" w:sz="0" w:space="0" w:color="auto"/>
                <w:left w:val="none" w:sz="0" w:space="0" w:color="auto"/>
                <w:bottom w:val="none" w:sz="0" w:space="0" w:color="auto"/>
                <w:right w:val="none" w:sz="0" w:space="0" w:color="auto"/>
              </w:divBdr>
            </w:div>
            <w:div w:id="677729874">
              <w:marLeft w:val="0"/>
              <w:marRight w:val="0"/>
              <w:marTop w:val="0"/>
              <w:marBottom w:val="0"/>
              <w:divBdr>
                <w:top w:val="none" w:sz="0" w:space="0" w:color="auto"/>
                <w:left w:val="none" w:sz="0" w:space="0" w:color="auto"/>
                <w:bottom w:val="none" w:sz="0" w:space="0" w:color="auto"/>
                <w:right w:val="none" w:sz="0" w:space="0" w:color="auto"/>
              </w:divBdr>
            </w:div>
            <w:div w:id="820773341">
              <w:marLeft w:val="0"/>
              <w:marRight w:val="0"/>
              <w:marTop w:val="0"/>
              <w:marBottom w:val="0"/>
              <w:divBdr>
                <w:top w:val="none" w:sz="0" w:space="0" w:color="auto"/>
                <w:left w:val="none" w:sz="0" w:space="0" w:color="auto"/>
                <w:bottom w:val="none" w:sz="0" w:space="0" w:color="auto"/>
                <w:right w:val="none" w:sz="0" w:space="0" w:color="auto"/>
              </w:divBdr>
            </w:div>
            <w:div w:id="2123958718">
              <w:marLeft w:val="0"/>
              <w:marRight w:val="0"/>
              <w:marTop w:val="0"/>
              <w:marBottom w:val="0"/>
              <w:divBdr>
                <w:top w:val="none" w:sz="0" w:space="0" w:color="auto"/>
                <w:left w:val="none" w:sz="0" w:space="0" w:color="auto"/>
                <w:bottom w:val="none" w:sz="0" w:space="0" w:color="auto"/>
                <w:right w:val="none" w:sz="0" w:space="0" w:color="auto"/>
              </w:divBdr>
            </w:div>
          </w:divsChild>
        </w:div>
        <w:div w:id="894510901">
          <w:marLeft w:val="0"/>
          <w:marRight w:val="0"/>
          <w:marTop w:val="0"/>
          <w:marBottom w:val="0"/>
          <w:divBdr>
            <w:top w:val="none" w:sz="0" w:space="0" w:color="auto"/>
            <w:left w:val="none" w:sz="0" w:space="0" w:color="auto"/>
            <w:bottom w:val="none" w:sz="0" w:space="0" w:color="auto"/>
            <w:right w:val="none" w:sz="0" w:space="0" w:color="auto"/>
          </w:divBdr>
        </w:div>
        <w:div w:id="903183069">
          <w:marLeft w:val="0"/>
          <w:marRight w:val="0"/>
          <w:marTop w:val="0"/>
          <w:marBottom w:val="0"/>
          <w:divBdr>
            <w:top w:val="none" w:sz="0" w:space="0" w:color="auto"/>
            <w:left w:val="none" w:sz="0" w:space="0" w:color="auto"/>
            <w:bottom w:val="none" w:sz="0" w:space="0" w:color="auto"/>
            <w:right w:val="none" w:sz="0" w:space="0" w:color="auto"/>
          </w:divBdr>
        </w:div>
        <w:div w:id="903878542">
          <w:marLeft w:val="0"/>
          <w:marRight w:val="0"/>
          <w:marTop w:val="0"/>
          <w:marBottom w:val="0"/>
          <w:divBdr>
            <w:top w:val="none" w:sz="0" w:space="0" w:color="auto"/>
            <w:left w:val="none" w:sz="0" w:space="0" w:color="auto"/>
            <w:bottom w:val="none" w:sz="0" w:space="0" w:color="auto"/>
            <w:right w:val="none" w:sz="0" w:space="0" w:color="auto"/>
          </w:divBdr>
        </w:div>
        <w:div w:id="920917838">
          <w:marLeft w:val="0"/>
          <w:marRight w:val="0"/>
          <w:marTop w:val="0"/>
          <w:marBottom w:val="0"/>
          <w:divBdr>
            <w:top w:val="none" w:sz="0" w:space="0" w:color="auto"/>
            <w:left w:val="none" w:sz="0" w:space="0" w:color="auto"/>
            <w:bottom w:val="none" w:sz="0" w:space="0" w:color="auto"/>
            <w:right w:val="none" w:sz="0" w:space="0" w:color="auto"/>
          </w:divBdr>
        </w:div>
        <w:div w:id="934216427">
          <w:marLeft w:val="0"/>
          <w:marRight w:val="0"/>
          <w:marTop w:val="0"/>
          <w:marBottom w:val="0"/>
          <w:divBdr>
            <w:top w:val="none" w:sz="0" w:space="0" w:color="auto"/>
            <w:left w:val="none" w:sz="0" w:space="0" w:color="auto"/>
            <w:bottom w:val="none" w:sz="0" w:space="0" w:color="auto"/>
            <w:right w:val="none" w:sz="0" w:space="0" w:color="auto"/>
          </w:divBdr>
        </w:div>
        <w:div w:id="952394583">
          <w:marLeft w:val="0"/>
          <w:marRight w:val="0"/>
          <w:marTop w:val="0"/>
          <w:marBottom w:val="0"/>
          <w:divBdr>
            <w:top w:val="none" w:sz="0" w:space="0" w:color="auto"/>
            <w:left w:val="none" w:sz="0" w:space="0" w:color="auto"/>
            <w:bottom w:val="none" w:sz="0" w:space="0" w:color="auto"/>
            <w:right w:val="none" w:sz="0" w:space="0" w:color="auto"/>
          </w:divBdr>
        </w:div>
        <w:div w:id="957177347">
          <w:marLeft w:val="0"/>
          <w:marRight w:val="0"/>
          <w:marTop w:val="0"/>
          <w:marBottom w:val="0"/>
          <w:divBdr>
            <w:top w:val="none" w:sz="0" w:space="0" w:color="auto"/>
            <w:left w:val="none" w:sz="0" w:space="0" w:color="auto"/>
            <w:bottom w:val="none" w:sz="0" w:space="0" w:color="auto"/>
            <w:right w:val="none" w:sz="0" w:space="0" w:color="auto"/>
          </w:divBdr>
        </w:div>
        <w:div w:id="957879434">
          <w:marLeft w:val="0"/>
          <w:marRight w:val="0"/>
          <w:marTop w:val="0"/>
          <w:marBottom w:val="0"/>
          <w:divBdr>
            <w:top w:val="none" w:sz="0" w:space="0" w:color="auto"/>
            <w:left w:val="none" w:sz="0" w:space="0" w:color="auto"/>
            <w:bottom w:val="none" w:sz="0" w:space="0" w:color="auto"/>
            <w:right w:val="none" w:sz="0" w:space="0" w:color="auto"/>
          </w:divBdr>
        </w:div>
        <w:div w:id="962345035">
          <w:marLeft w:val="0"/>
          <w:marRight w:val="0"/>
          <w:marTop w:val="0"/>
          <w:marBottom w:val="0"/>
          <w:divBdr>
            <w:top w:val="none" w:sz="0" w:space="0" w:color="auto"/>
            <w:left w:val="none" w:sz="0" w:space="0" w:color="auto"/>
            <w:bottom w:val="none" w:sz="0" w:space="0" w:color="auto"/>
            <w:right w:val="none" w:sz="0" w:space="0" w:color="auto"/>
          </w:divBdr>
        </w:div>
        <w:div w:id="971669118">
          <w:marLeft w:val="0"/>
          <w:marRight w:val="0"/>
          <w:marTop w:val="0"/>
          <w:marBottom w:val="0"/>
          <w:divBdr>
            <w:top w:val="none" w:sz="0" w:space="0" w:color="auto"/>
            <w:left w:val="none" w:sz="0" w:space="0" w:color="auto"/>
            <w:bottom w:val="none" w:sz="0" w:space="0" w:color="auto"/>
            <w:right w:val="none" w:sz="0" w:space="0" w:color="auto"/>
          </w:divBdr>
        </w:div>
        <w:div w:id="987974458">
          <w:marLeft w:val="0"/>
          <w:marRight w:val="0"/>
          <w:marTop w:val="0"/>
          <w:marBottom w:val="0"/>
          <w:divBdr>
            <w:top w:val="none" w:sz="0" w:space="0" w:color="auto"/>
            <w:left w:val="none" w:sz="0" w:space="0" w:color="auto"/>
            <w:bottom w:val="none" w:sz="0" w:space="0" w:color="auto"/>
            <w:right w:val="none" w:sz="0" w:space="0" w:color="auto"/>
          </w:divBdr>
        </w:div>
        <w:div w:id="993802649">
          <w:marLeft w:val="0"/>
          <w:marRight w:val="0"/>
          <w:marTop w:val="0"/>
          <w:marBottom w:val="0"/>
          <w:divBdr>
            <w:top w:val="none" w:sz="0" w:space="0" w:color="auto"/>
            <w:left w:val="none" w:sz="0" w:space="0" w:color="auto"/>
            <w:bottom w:val="none" w:sz="0" w:space="0" w:color="auto"/>
            <w:right w:val="none" w:sz="0" w:space="0" w:color="auto"/>
          </w:divBdr>
        </w:div>
        <w:div w:id="1000307592">
          <w:marLeft w:val="0"/>
          <w:marRight w:val="0"/>
          <w:marTop w:val="0"/>
          <w:marBottom w:val="0"/>
          <w:divBdr>
            <w:top w:val="none" w:sz="0" w:space="0" w:color="auto"/>
            <w:left w:val="none" w:sz="0" w:space="0" w:color="auto"/>
            <w:bottom w:val="none" w:sz="0" w:space="0" w:color="auto"/>
            <w:right w:val="none" w:sz="0" w:space="0" w:color="auto"/>
          </w:divBdr>
        </w:div>
        <w:div w:id="1001006092">
          <w:marLeft w:val="0"/>
          <w:marRight w:val="0"/>
          <w:marTop w:val="0"/>
          <w:marBottom w:val="0"/>
          <w:divBdr>
            <w:top w:val="none" w:sz="0" w:space="0" w:color="auto"/>
            <w:left w:val="none" w:sz="0" w:space="0" w:color="auto"/>
            <w:bottom w:val="none" w:sz="0" w:space="0" w:color="auto"/>
            <w:right w:val="none" w:sz="0" w:space="0" w:color="auto"/>
          </w:divBdr>
        </w:div>
        <w:div w:id="1005787417">
          <w:marLeft w:val="0"/>
          <w:marRight w:val="0"/>
          <w:marTop w:val="0"/>
          <w:marBottom w:val="0"/>
          <w:divBdr>
            <w:top w:val="none" w:sz="0" w:space="0" w:color="auto"/>
            <w:left w:val="none" w:sz="0" w:space="0" w:color="auto"/>
            <w:bottom w:val="none" w:sz="0" w:space="0" w:color="auto"/>
            <w:right w:val="none" w:sz="0" w:space="0" w:color="auto"/>
          </w:divBdr>
        </w:div>
        <w:div w:id="1011832303">
          <w:marLeft w:val="0"/>
          <w:marRight w:val="0"/>
          <w:marTop w:val="0"/>
          <w:marBottom w:val="0"/>
          <w:divBdr>
            <w:top w:val="none" w:sz="0" w:space="0" w:color="auto"/>
            <w:left w:val="none" w:sz="0" w:space="0" w:color="auto"/>
            <w:bottom w:val="none" w:sz="0" w:space="0" w:color="auto"/>
            <w:right w:val="none" w:sz="0" w:space="0" w:color="auto"/>
          </w:divBdr>
          <w:divsChild>
            <w:div w:id="171645707">
              <w:marLeft w:val="0"/>
              <w:marRight w:val="0"/>
              <w:marTop w:val="0"/>
              <w:marBottom w:val="0"/>
              <w:divBdr>
                <w:top w:val="none" w:sz="0" w:space="0" w:color="auto"/>
                <w:left w:val="none" w:sz="0" w:space="0" w:color="auto"/>
                <w:bottom w:val="none" w:sz="0" w:space="0" w:color="auto"/>
                <w:right w:val="none" w:sz="0" w:space="0" w:color="auto"/>
              </w:divBdr>
            </w:div>
            <w:div w:id="359087949">
              <w:marLeft w:val="0"/>
              <w:marRight w:val="0"/>
              <w:marTop w:val="0"/>
              <w:marBottom w:val="0"/>
              <w:divBdr>
                <w:top w:val="none" w:sz="0" w:space="0" w:color="auto"/>
                <w:left w:val="none" w:sz="0" w:space="0" w:color="auto"/>
                <w:bottom w:val="none" w:sz="0" w:space="0" w:color="auto"/>
                <w:right w:val="none" w:sz="0" w:space="0" w:color="auto"/>
              </w:divBdr>
            </w:div>
            <w:div w:id="717750886">
              <w:marLeft w:val="0"/>
              <w:marRight w:val="0"/>
              <w:marTop w:val="0"/>
              <w:marBottom w:val="0"/>
              <w:divBdr>
                <w:top w:val="none" w:sz="0" w:space="0" w:color="auto"/>
                <w:left w:val="none" w:sz="0" w:space="0" w:color="auto"/>
                <w:bottom w:val="none" w:sz="0" w:space="0" w:color="auto"/>
                <w:right w:val="none" w:sz="0" w:space="0" w:color="auto"/>
              </w:divBdr>
            </w:div>
            <w:div w:id="857735992">
              <w:marLeft w:val="0"/>
              <w:marRight w:val="0"/>
              <w:marTop w:val="0"/>
              <w:marBottom w:val="0"/>
              <w:divBdr>
                <w:top w:val="none" w:sz="0" w:space="0" w:color="auto"/>
                <w:left w:val="none" w:sz="0" w:space="0" w:color="auto"/>
                <w:bottom w:val="none" w:sz="0" w:space="0" w:color="auto"/>
                <w:right w:val="none" w:sz="0" w:space="0" w:color="auto"/>
              </w:divBdr>
            </w:div>
            <w:div w:id="1781875161">
              <w:marLeft w:val="0"/>
              <w:marRight w:val="0"/>
              <w:marTop w:val="0"/>
              <w:marBottom w:val="0"/>
              <w:divBdr>
                <w:top w:val="none" w:sz="0" w:space="0" w:color="auto"/>
                <w:left w:val="none" w:sz="0" w:space="0" w:color="auto"/>
                <w:bottom w:val="none" w:sz="0" w:space="0" w:color="auto"/>
                <w:right w:val="none" w:sz="0" w:space="0" w:color="auto"/>
              </w:divBdr>
            </w:div>
          </w:divsChild>
        </w:div>
        <w:div w:id="1036736818">
          <w:marLeft w:val="0"/>
          <w:marRight w:val="0"/>
          <w:marTop w:val="0"/>
          <w:marBottom w:val="0"/>
          <w:divBdr>
            <w:top w:val="none" w:sz="0" w:space="0" w:color="auto"/>
            <w:left w:val="none" w:sz="0" w:space="0" w:color="auto"/>
            <w:bottom w:val="none" w:sz="0" w:space="0" w:color="auto"/>
            <w:right w:val="none" w:sz="0" w:space="0" w:color="auto"/>
          </w:divBdr>
        </w:div>
        <w:div w:id="1046953239">
          <w:marLeft w:val="0"/>
          <w:marRight w:val="0"/>
          <w:marTop w:val="0"/>
          <w:marBottom w:val="0"/>
          <w:divBdr>
            <w:top w:val="none" w:sz="0" w:space="0" w:color="auto"/>
            <w:left w:val="none" w:sz="0" w:space="0" w:color="auto"/>
            <w:bottom w:val="none" w:sz="0" w:space="0" w:color="auto"/>
            <w:right w:val="none" w:sz="0" w:space="0" w:color="auto"/>
          </w:divBdr>
        </w:div>
        <w:div w:id="1052466114">
          <w:marLeft w:val="0"/>
          <w:marRight w:val="0"/>
          <w:marTop w:val="0"/>
          <w:marBottom w:val="0"/>
          <w:divBdr>
            <w:top w:val="none" w:sz="0" w:space="0" w:color="auto"/>
            <w:left w:val="none" w:sz="0" w:space="0" w:color="auto"/>
            <w:bottom w:val="none" w:sz="0" w:space="0" w:color="auto"/>
            <w:right w:val="none" w:sz="0" w:space="0" w:color="auto"/>
          </w:divBdr>
        </w:div>
        <w:div w:id="1054355677">
          <w:marLeft w:val="0"/>
          <w:marRight w:val="0"/>
          <w:marTop w:val="0"/>
          <w:marBottom w:val="0"/>
          <w:divBdr>
            <w:top w:val="none" w:sz="0" w:space="0" w:color="auto"/>
            <w:left w:val="none" w:sz="0" w:space="0" w:color="auto"/>
            <w:bottom w:val="none" w:sz="0" w:space="0" w:color="auto"/>
            <w:right w:val="none" w:sz="0" w:space="0" w:color="auto"/>
          </w:divBdr>
          <w:divsChild>
            <w:div w:id="412119019">
              <w:marLeft w:val="0"/>
              <w:marRight w:val="0"/>
              <w:marTop w:val="0"/>
              <w:marBottom w:val="0"/>
              <w:divBdr>
                <w:top w:val="none" w:sz="0" w:space="0" w:color="auto"/>
                <w:left w:val="none" w:sz="0" w:space="0" w:color="auto"/>
                <w:bottom w:val="none" w:sz="0" w:space="0" w:color="auto"/>
                <w:right w:val="none" w:sz="0" w:space="0" w:color="auto"/>
              </w:divBdr>
            </w:div>
            <w:div w:id="648441091">
              <w:marLeft w:val="0"/>
              <w:marRight w:val="0"/>
              <w:marTop w:val="0"/>
              <w:marBottom w:val="0"/>
              <w:divBdr>
                <w:top w:val="none" w:sz="0" w:space="0" w:color="auto"/>
                <w:left w:val="none" w:sz="0" w:space="0" w:color="auto"/>
                <w:bottom w:val="none" w:sz="0" w:space="0" w:color="auto"/>
                <w:right w:val="none" w:sz="0" w:space="0" w:color="auto"/>
              </w:divBdr>
            </w:div>
            <w:div w:id="905645782">
              <w:marLeft w:val="0"/>
              <w:marRight w:val="0"/>
              <w:marTop w:val="0"/>
              <w:marBottom w:val="0"/>
              <w:divBdr>
                <w:top w:val="none" w:sz="0" w:space="0" w:color="auto"/>
                <w:left w:val="none" w:sz="0" w:space="0" w:color="auto"/>
                <w:bottom w:val="none" w:sz="0" w:space="0" w:color="auto"/>
                <w:right w:val="none" w:sz="0" w:space="0" w:color="auto"/>
              </w:divBdr>
            </w:div>
            <w:div w:id="1466704649">
              <w:marLeft w:val="0"/>
              <w:marRight w:val="0"/>
              <w:marTop w:val="0"/>
              <w:marBottom w:val="0"/>
              <w:divBdr>
                <w:top w:val="none" w:sz="0" w:space="0" w:color="auto"/>
                <w:left w:val="none" w:sz="0" w:space="0" w:color="auto"/>
                <w:bottom w:val="none" w:sz="0" w:space="0" w:color="auto"/>
                <w:right w:val="none" w:sz="0" w:space="0" w:color="auto"/>
              </w:divBdr>
            </w:div>
            <w:div w:id="1820876824">
              <w:marLeft w:val="0"/>
              <w:marRight w:val="0"/>
              <w:marTop w:val="0"/>
              <w:marBottom w:val="0"/>
              <w:divBdr>
                <w:top w:val="none" w:sz="0" w:space="0" w:color="auto"/>
                <w:left w:val="none" w:sz="0" w:space="0" w:color="auto"/>
                <w:bottom w:val="none" w:sz="0" w:space="0" w:color="auto"/>
                <w:right w:val="none" w:sz="0" w:space="0" w:color="auto"/>
              </w:divBdr>
            </w:div>
          </w:divsChild>
        </w:div>
        <w:div w:id="1055858670">
          <w:marLeft w:val="0"/>
          <w:marRight w:val="0"/>
          <w:marTop w:val="0"/>
          <w:marBottom w:val="0"/>
          <w:divBdr>
            <w:top w:val="none" w:sz="0" w:space="0" w:color="auto"/>
            <w:left w:val="none" w:sz="0" w:space="0" w:color="auto"/>
            <w:bottom w:val="none" w:sz="0" w:space="0" w:color="auto"/>
            <w:right w:val="none" w:sz="0" w:space="0" w:color="auto"/>
          </w:divBdr>
          <w:divsChild>
            <w:div w:id="1410347257">
              <w:marLeft w:val="0"/>
              <w:marRight w:val="0"/>
              <w:marTop w:val="0"/>
              <w:marBottom w:val="0"/>
              <w:divBdr>
                <w:top w:val="none" w:sz="0" w:space="0" w:color="auto"/>
                <w:left w:val="none" w:sz="0" w:space="0" w:color="auto"/>
                <w:bottom w:val="none" w:sz="0" w:space="0" w:color="auto"/>
                <w:right w:val="none" w:sz="0" w:space="0" w:color="auto"/>
              </w:divBdr>
            </w:div>
            <w:div w:id="1589925203">
              <w:marLeft w:val="0"/>
              <w:marRight w:val="0"/>
              <w:marTop w:val="0"/>
              <w:marBottom w:val="0"/>
              <w:divBdr>
                <w:top w:val="none" w:sz="0" w:space="0" w:color="auto"/>
                <w:left w:val="none" w:sz="0" w:space="0" w:color="auto"/>
                <w:bottom w:val="none" w:sz="0" w:space="0" w:color="auto"/>
                <w:right w:val="none" w:sz="0" w:space="0" w:color="auto"/>
              </w:divBdr>
            </w:div>
            <w:div w:id="1602838956">
              <w:marLeft w:val="0"/>
              <w:marRight w:val="0"/>
              <w:marTop w:val="0"/>
              <w:marBottom w:val="0"/>
              <w:divBdr>
                <w:top w:val="none" w:sz="0" w:space="0" w:color="auto"/>
                <w:left w:val="none" w:sz="0" w:space="0" w:color="auto"/>
                <w:bottom w:val="none" w:sz="0" w:space="0" w:color="auto"/>
                <w:right w:val="none" w:sz="0" w:space="0" w:color="auto"/>
              </w:divBdr>
            </w:div>
            <w:div w:id="1773235731">
              <w:marLeft w:val="0"/>
              <w:marRight w:val="0"/>
              <w:marTop w:val="0"/>
              <w:marBottom w:val="0"/>
              <w:divBdr>
                <w:top w:val="none" w:sz="0" w:space="0" w:color="auto"/>
                <w:left w:val="none" w:sz="0" w:space="0" w:color="auto"/>
                <w:bottom w:val="none" w:sz="0" w:space="0" w:color="auto"/>
                <w:right w:val="none" w:sz="0" w:space="0" w:color="auto"/>
              </w:divBdr>
            </w:div>
            <w:div w:id="2010324635">
              <w:marLeft w:val="0"/>
              <w:marRight w:val="0"/>
              <w:marTop w:val="0"/>
              <w:marBottom w:val="0"/>
              <w:divBdr>
                <w:top w:val="none" w:sz="0" w:space="0" w:color="auto"/>
                <w:left w:val="none" w:sz="0" w:space="0" w:color="auto"/>
                <w:bottom w:val="none" w:sz="0" w:space="0" w:color="auto"/>
                <w:right w:val="none" w:sz="0" w:space="0" w:color="auto"/>
              </w:divBdr>
            </w:div>
          </w:divsChild>
        </w:div>
        <w:div w:id="1097406271">
          <w:marLeft w:val="0"/>
          <w:marRight w:val="0"/>
          <w:marTop w:val="0"/>
          <w:marBottom w:val="0"/>
          <w:divBdr>
            <w:top w:val="none" w:sz="0" w:space="0" w:color="auto"/>
            <w:left w:val="none" w:sz="0" w:space="0" w:color="auto"/>
            <w:bottom w:val="none" w:sz="0" w:space="0" w:color="auto"/>
            <w:right w:val="none" w:sz="0" w:space="0" w:color="auto"/>
          </w:divBdr>
        </w:div>
        <w:div w:id="1128818957">
          <w:marLeft w:val="0"/>
          <w:marRight w:val="0"/>
          <w:marTop w:val="0"/>
          <w:marBottom w:val="0"/>
          <w:divBdr>
            <w:top w:val="none" w:sz="0" w:space="0" w:color="auto"/>
            <w:left w:val="none" w:sz="0" w:space="0" w:color="auto"/>
            <w:bottom w:val="none" w:sz="0" w:space="0" w:color="auto"/>
            <w:right w:val="none" w:sz="0" w:space="0" w:color="auto"/>
          </w:divBdr>
        </w:div>
        <w:div w:id="1129475722">
          <w:marLeft w:val="0"/>
          <w:marRight w:val="0"/>
          <w:marTop w:val="0"/>
          <w:marBottom w:val="0"/>
          <w:divBdr>
            <w:top w:val="none" w:sz="0" w:space="0" w:color="auto"/>
            <w:left w:val="none" w:sz="0" w:space="0" w:color="auto"/>
            <w:bottom w:val="none" w:sz="0" w:space="0" w:color="auto"/>
            <w:right w:val="none" w:sz="0" w:space="0" w:color="auto"/>
          </w:divBdr>
        </w:div>
        <w:div w:id="1144154249">
          <w:marLeft w:val="0"/>
          <w:marRight w:val="0"/>
          <w:marTop w:val="0"/>
          <w:marBottom w:val="0"/>
          <w:divBdr>
            <w:top w:val="none" w:sz="0" w:space="0" w:color="auto"/>
            <w:left w:val="none" w:sz="0" w:space="0" w:color="auto"/>
            <w:bottom w:val="none" w:sz="0" w:space="0" w:color="auto"/>
            <w:right w:val="none" w:sz="0" w:space="0" w:color="auto"/>
          </w:divBdr>
          <w:divsChild>
            <w:div w:id="814566998">
              <w:marLeft w:val="0"/>
              <w:marRight w:val="0"/>
              <w:marTop w:val="0"/>
              <w:marBottom w:val="0"/>
              <w:divBdr>
                <w:top w:val="none" w:sz="0" w:space="0" w:color="auto"/>
                <w:left w:val="none" w:sz="0" w:space="0" w:color="auto"/>
                <w:bottom w:val="none" w:sz="0" w:space="0" w:color="auto"/>
                <w:right w:val="none" w:sz="0" w:space="0" w:color="auto"/>
              </w:divBdr>
            </w:div>
            <w:div w:id="1138916266">
              <w:marLeft w:val="0"/>
              <w:marRight w:val="0"/>
              <w:marTop w:val="0"/>
              <w:marBottom w:val="0"/>
              <w:divBdr>
                <w:top w:val="none" w:sz="0" w:space="0" w:color="auto"/>
                <w:left w:val="none" w:sz="0" w:space="0" w:color="auto"/>
                <w:bottom w:val="none" w:sz="0" w:space="0" w:color="auto"/>
                <w:right w:val="none" w:sz="0" w:space="0" w:color="auto"/>
              </w:divBdr>
            </w:div>
            <w:div w:id="1720128642">
              <w:marLeft w:val="0"/>
              <w:marRight w:val="0"/>
              <w:marTop w:val="0"/>
              <w:marBottom w:val="0"/>
              <w:divBdr>
                <w:top w:val="none" w:sz="0" w:space="0" w:color="auto"/>
                <w:left w:val="none" w:sz="0" w:space="0" w:color="auto"/>
                <w:bottom w:val="none" w:sz="0" w:space="0" w:color="auto"/>
                <w:right w:val="none" w:sz="0" w:space="0" w:color="auto"/>
              </w:divBdr>
            </w:div>
            <w:div w:id="1802113539">
              <w:marLeft w:val="0"/>
              <w:marRight w:val="0"/>
              <w:marTop w:val="0"/>
              <w:marBottom w:val="0"/>
              <w:divBdr>
                <w:top w:val="none" w:sz="0" w:space="0" w:color="auto"/>
                <w:left w:val="none" w:sz="0" w:space="0" w:color="auto"/>
                <w:bottom w:val="none" w:sz="0" w:space="0" w:color="auto"/>
                <w:right w:val="none" w:sz="0" w:space="0" w:color="auto"/>
              </w:divBdr>
            </w:div>
            <w:div w:id="2016153439">
              <w:marLeft w:val="0"/>
              <w:marRight w:val="0"/>
              <w:marTop w:val="0"/>
              <w:marBottom w:val="0"/>
              <w:divBdr>
                <w:top w:val="none" w:sz="0" w:space="0" w:color="auto"/>
                <w:left w:val="none" w:sz="0" w:space="0" w:color="auto"/>
                <w:bottom w:val="none" w:sz="0" w:space="0" w:color="auto"/>
                <w:right w:val="none" w:sz="0" w:space="0" w:color="auto"/>
              </w:divBdr>
            </w:div>
          </w:divsChild>
        </w:div>
        <w:div w:id="1161117008">
          <w:marLeft w:val="0"/>
          <w:marRight w:val="0"/>
          <w:marTop w:val="0"/>
          <w:marBottom w:val="0"/>
          <w:divBdr>
            <w:top w:val="none" w:sz="0" w:space="0" w:color="auto"/>
            <w:left w:val="none" w:sz="0" w:space="0" w:color="auto"/>
            <w:bottom w:val="none" w:sz="0" w:space="0" w:color="auto"/>
            <w:right w:val="none" w:sz="0" w:space="0" w:color="auto"/>
          </w:divBdr>
          <w:divsChild>
            <w:div w:id="527448640">
              <w:marLeft w:val="0"/>
              <w:marRight w:val="0"/>
              <w:marTop w:val="0"/>
              <w:marBottom w:val="0"/>
              <w:divBdr>
                <w:top w:val="none" w:sz="0" w:space="0" w:color="auto"/>
                <w:left w:val="none" w:sz="0" w:space="0" w:color="auto"/>
                <w:bottom w:val="none" w:sz="0" w:space="0" w:color="auto"/>
                <w:right w:val="none" w:sz="0" w:space="0" w:color="auto"/>
              </w:divBdr>
            </w:div>
            <w:div w:id="1005596540">
              <w:marLeft w:val="0"/>
              <w:marRight w:val="0"/>
              <w:marTop w:val="0"/>
              <w:marBottom w:val="0"/>
              <w:divBdr>
                <w:top w:val="none" w:sz="0" w:space="0" w:color="auto"/>
                <w:left w:val="none" w:sz="0" w:space="0" w:color="auto"/>
                <w:bottom w:val="none" w:sz="0" w:space="0" w:color="auto"/>
                <w:right w:val="none" w:sz="0" w:space="0" w:color="auto"/>
              </w:divBdr>
            </w:div>
            <w:div w:id="1113597703">
              <w:marLeft w:val="0"/>
              <w:marRight w:val="0"/>
              <w:marTop w:val="0"/>
              <w:marBottom w:val="0"/>
              <w:divBdr>
                <w:top w:val="none" w:sz="0" w:space="0" w:color="auto"/>
                <w:left w:val="none" w:sz="0" w:space="0" w:color="auto"/>
                <w:bottom w:val="none" w:sz="0" w:space="0" w:color="auto"/>
                <w:right w:val="none" w:sz="0" w:space="0" w:color="auto"/>
              </w:divBdr>
            </w:div>
            <w:div w:id="1270162157">
              <w:marLeft w:val="0"/>
              <w:marRight w:val="0"/>
              <w:marTop w:val="0"/>
              <w:marBottom w:val="0"/>
              <w:divBdr>
                <w:top w:val="none" w:sz="0" w:space="0" w:color="auto"/>
                <w:left w:val="none" w:sz="0" w:space="0" w:color="auto"/>
                <w:bottom w:val="none" w:sz="0" w:space="0" w:color="auto"/>
                <w:right w:val="none" w:sz="0" w:space="0" w:color="auto"/>
              </w:divBdr>
            </w:div>
            <w:div w:id="1967544345">
              <w:marLeft w:val="0"/>
              <w:marRight w:val="0"/>
              <w:marTop w:val="0"/>
              <w:marBottom w:val="0"/>
              <w:divBdr>
                <w:top w:val="none" w:sz="0" w:space="0" w:color="auto"/>
                <w:left w:val="none" w:sz="0" w:space="0" w:color="auto"/>
                <w:bottom w:val="none" w:sz="0" w:space="0" w:color="auto"/>
                <w:right w:val="none" w:sz="0" w:space="0" w:color="auto"/>
              </w:divBdr>
            </w:div>
          </w:divsChild>
        </w:div>
        <w:div w:id="1167751878">
          <w:marLeft w:val="0"/>
          <w:marRight w:val="0"/>
          <w:marTop w:val="0"/>
          <w:marBottom w:val="0"/>
          <w:divBdr>
            <w:top w:val="none" w:sz="0" w:space="0" w:color="auto"/>
            <w:left w:val="none" w:sz="0" w:space="0" w:color="auto"/>
            <w:bottom w:val="none" w:sz="0" w:space="0" w:color="auto"/>
            <w:right w:val="none" w:sz="0" w:space="0" w:color="auto"/>
          </w:divBdr>
        </w:div>
        <w:div w:id="1178619323">
          <w:marLeft w:val="0"/>
          <w:marRight w:val="0"/>
          <w:marTop w:val="0"/>
          <w:marBottom w:val="0"/>
          <w:divBdr>
            <w:top w:val="none" w:sz="0" w:space="0" w:color="auto"/>
            <w:left w:val="none" w:sz="0" w:space="0" w:color="auto"/>
            <w:bottom w:val="none" w:sz="0" w:space="0" w:color="auto"/>
            <w:right w:val="none" w:sz="0" w:space="0" w:color="auto"/>
          </w:divBdr>
          <w:divsChild>
            <w:div w:id="29913865">
              <w:marLeft w:val="0"/>
              <w:marRight w:val="0"/>
              <w:marTop w:val="0"/>
              <w:marBottom w:val="0"/>
              <w:divBdr>
                <w:top w:val="none" w:sz="0" w:space="0" w:color="auto"/>
                <w:left w:val="none" w:sz="0" w:space="0" w:color="auto"/>
                <w:bottom w:val="none" w:sz="0" w:space="0" w:color="auto"/>
                <w:right w:val="none" w:sz="0" w:space="0" w:color="auto"/>
              </w:divBdr>
            </w:div>
            <w:div w:id="599027401">
              <w:marLeft w:val="0"/>
              <w:marRight w:val="0"/>
              <w:marTop w:val="0"/>
              <w:marBottom w:val="0"/>
              <w:divBdr>
                <w:top w:val="none" w:sz="0" w:space="0" w:color="auto"/>
                <w:left w:val="none" w:sz="0" w:space="0" w:color="auto"/>
                <w:bottom w:val="none" w:sz="0" w:space="0" w:color="auto"/>
                <w:right w:val="none" w:sz="0" w:space="0" w:color="auto"/>
              </w:divBdr>
            </w:div>
            <w:div w:id="801001148">
              <w:marLeft w:val="0"/>
              <w:marRight w:val="0"/>
              <w:marTop w:val="0"/>
              <w:marBottom w:val="0"/>
              <w:divBdr>
                <w:top w:val="none" w:sz="0" w:space="0" w:color="auto"/>
                <w:left w:val="none" w:sz="0" w:space="0" w:color="auto"/>
                <w:bottom w:val="none" w:sz="0" w:space="0" w:color="auto"/>
                <w:right w:val="none" w:sz="0" w:space="0" w:color="auto"/>
              </w:divBdr>
            </w:div>
            <w:div w:id="1288511081">
              <w:marLeft w:val="0"/>
              <w:marRight w:val="0"/>
              <w:marTop w:val="0"/>
              <w:marBottom w:val="0"/>
              <w:divBdr>
                <w:top w:val="none" w:sz="0" w:space="0" w:color="auto"/>
                <w:left w:val="none" w:sz="0" w:space="0" w:color="auto"/>
                <w:bottom w:val="none" w:sz="0" w:space="0" w:color="auto"/>
                <w:right w:val="none" w:sz="0" w:space="0" w:color="auto"/>
              </w:divBdr>
            </w:div>
            <w:div w:id="2124230888">
              <w:marLeft w:val="0"/>
              <w:marRight w:val="0"/>
              <w:marTop w:val="0"/>
              <w:marBottom w:val="0"/>
              <w:divBdr>
                <w:top w:val="none" w:sz="0" w:space="0" w:color="auto"/>
                <w:left w:val="none" w:sz="0" w:space="0" w:color="auto"/>
                <w:bottom w:val="none" w:sz="0" w:space="0" w:color="auto"/>
                <w:right w:val="none" w:sz="0" w:space="0" w:color="auto"/>
              </w:divBdr>
            </w:div>
          </w:divsChild>
        </w:div>
        <w:div w:id="1191459253">
          <w:marLeft w:val="0"/>
          <w:marRight w:val="0"/>
          <w:marTop w:val="0"/>
          <w:marBottom w:val="0"/>
          <w:divBdr>
            <w:top w:val="none" w:sz="0" w:space="0" w:color="auto"/>
            <w:left w:val="none" w:sz="0" w:space="0" w:color="auto"/>
            <w:bottom w:val="none" w:sz="0" w:space="0" w:color="auto"/>
            <w:right w:val="none" w:sz="0" w:space="0" w:color="auto"/>
          </w:divBdr>
        </w:div>
        <w:div w:id="1209799381">
          <w:marLeft w:val="0"/>
          <w:marRight w:val="0"/>
          <w:marTop w:val="0"/>
          <w:marBottom w:val="0"/>
          <w:divBdr>
            <w:top w:val="none" w:sz="0" w:space="0" w:color="auto"/>
            <w:left w:val="none" w:sz="0" w:space="0" w:color="auto"/>
            <w:bottom w:val="none" w:sz="0" w:space="0" w:color="auto"/>
            <w:right w:val="none" w:sz="0" w:space="0" w:color="auto"/>
          </w:divBdr>
        </w:div>
        <w:div w:id="1218735649">
          <w:marLeft w:val="0"/>
          <w:marRight w:val="0"/>
          <w:marTop w:val="0"/>
          <w:marBottom w:val="0"/>
          <w:divBdr>
            <w:top w:val="none" w:sz="0" w:space="0" w:color="auto"/>
            <w:left w:val="none" w:sz="0" w:space="0" w:color="auto"/>
            <w:bottom w:val="none" w:sz="0" w:space="0" w:color="auto"/>
            <w:right w:val="none" w:sz="0" w:space="0" w:color="auto"/>
          </w:divBdr>
        </w:div>
        <w:div w:id="1226448595">
          <w:marLeft w:val="0"/>
          <w:marRight w:val="0"/>
          <w:marTop w:val="0"/>
          <w:marBottom w:val="0"/>
          <w:divBdr>
            <w:top w:val="none" w:sz="0" w:space="0" w:color="auto"/>
            <w:left w:val="none" w:sz="0" w:space="0" w:color="auto"/>
            <w:bottom w:val="none" w:sz="0" w:space="0" w:color="auto"/>
            <w:right w:val="none" w:sz="0" w:space="0" w:color="auto"/>
          </w:divBdr>
          <w:divsChild>
            <w:div w:id="609821103">
              <w:marLeft w:val="0"/>
              <w:marRight w:val="0"/>
              <w:marTop w:val="0"/>
              <w:marBottom w:val="0"/>
              <w:divBdr>
                <w:top w:val="none" w:sz="0" w:space="0" w:color="auto"/>
                <w:left w:val="none" w:sz="0" w:space="0" w:color="auto"/>
                <w:bottom w:val="none" w:sz="0" w:space="0" w:color="auto"/>
                <w:right w:val="none" w:sz="0" w:space="0" w:color="auto"/>
              </w:divBdr>
            </w:div>
            <w:div w:id="772868531">
              <w:marLeft w:val="0"/>
              <w:marRight w:val="0"/>
              <w:marTop w:val="0"/>
              <w:marBottom w:val="0"/>
              <w:divBdr>
                <w:top w:val="none" w:sz="0" w:space="0" w:color="auto"/>
                <w:left w:val="none" w:sz="0" w:space="0" w:color="auto"/>
                <w:bottom w:val="none" w:sz="0" w:space="0" w:color="auto"/>
                <w:right w:val="none" w:sz="0" w:space="0" w:color="auto"/>
              </w:divBdr>
            </w:div>
            <w:div w:id="815030244">
              <w:marLeft w:val="0"/>
              <w:marRight w:val="0"/>
              <w:marTop w:val="0"/>
              <w:marBottom w:val="0"/>
              <w:divBdr>
                <w:top w:val="none" w:sz="0" w:space="0" w:color="auto"/>
                <w:left w:val="none" w:sz="0" w:space="0" w:color="auto"/>
                <w:bottom w:val="none" w:sz="0" w:space="0" w:color="auto"/>
                <w:right w:val="none" w:sz="0" w:space="0" w:color="auto"/>
              </w:divBdr>
            </w:div>
            <w:div w:id="915823263">
              <w:marLeft w:val="0"/>
              <w:marRight w:val="0"/>
              <w:marTop w:val="0"/>
              <w:marBottom w:val="0"/>
              <w:divBdr>
                <w:top w:val="none" w:sz="0" w:space="0" w:color="auto"/>
                <w:left w:val="none" w:sz="0" w:space="0" w:color="auto"/>
                <w:bottom w:val="none" w:sz="0" w:space="0" w:color="auto"/>
                <w:right w:val="none" w:sz="0" w:space="0" w:color="auto"/>
              </w:divBdr>
            </w:div>
            <w:div w:id="1266883693">
              <w:marLeft w:val="0"/>
              <w:marRight w:val="0"/>
              <w:marTop w:val="0"/>
              <w:marBottom w:val="0"/>
              <w:divBdr>
                <w:top w:val="none" w:sz="0" w:space="0" w:color="auto"/>
                <w:left w:val="none" w:sz="0" w:space="0" w:color="auto"/>
                <w:bottom w:val="none" w:sz="0" w:space="0" w:color="auto"/>
                <w:right w:val="none" w:sz="0" w:space="0" w:color="auto"/>
              </w:divBdr>
            </w:div>
          </w:divsChild>
        </w:div>
        <w:div w:id="1231189489">
          <w:marLeft w:val="0"/>
          <w:marRight w:val="0"/>
          <w:marTop w:val="0"/>
          <w:marBottom w:val="0"/>
          <w:divBdr>
            <w:top w:val="none" w:sz="0" w:space="0" w:color="auto"/>
            <w:left w:val="none" w:sz="0" w:space="0" w:color="auto"/>
            <w:bottom w:val="none" w:sz="0" w:space="0" w:color="auto"/>
            <w:right w:val="none" w:sz="0" w:space="0" w:color="auto"/>
          </w:divBdr>
        </w:div>
        <w:div w:id="1247837154">
          <w:marLeft w:val="0"/>
          <w:marRight w:val="0"/>
          <w:marTop w:val="0"/>
          <w:marBottom w:val="0"/>
          <w:divBdr>
            <w:top w:val="none" w:sz="0" w:space="0" w:color="auto"/>
            <w:left w:val="none" w:sz="0" w:space="0" w:color="auto"/>
            <w:bottom w:val="none" w:sz="0" w:space="0" w:color="auto"/>
            <w:right w:val="none" w:sz="0" w:space="0" w:color="auto"/>
          </w:divBdr>
        </w:div>
        <w:div w:id="1265108891">
          <w:marLeft w:val="0"/>
          <w:marRight w:val="0"/>
          <w:marTop w:val="0"/>
          <w:marBottom w:val="0"/>
          <w:divBdr>
            <w:top w:val="none" w:sz="0" w:space="0" w:color="auto"/>
            <w:left w:val="none" w:sz="0" w:space="0" w:color="auto"/>
            <w:bottom w:val="none" w:sz="0" w:space="0" w:color="auto"/>
            <w:right w:val="none" w:sz="0" w:space="0" w:color="auto"/>
          </w:divBdr>
        </w:div>
        <w:div w:id="1274289029">
          <w:marLeft w:val="0"/>
          <w:marRight w:val="0"/>
          <w:marTop w:val="0"/>
          <w:marBottom w:val="0"/>
          <w:divBdr>
            <w:top w:val="none" w:sz="0" w:space="0" w:color="auto"/>
            <w:left w:val="none" w:sz="0" w:space="0" w:color="auto"/>
            <w:bottom w:val="none" w:sz="0" w:space="0" w:color="auto"/>
            <w:right w:val="none" w:sz="0" w:space="0" w:color="auto"/>
          </w:divBdr>
          <w:divsChild>
            <w:div w:id="129634001">
              <w:marLeft w:val="0"/>
              <w:marRight w:val="0"/>
              <w:marTop w:val="0"/>
              <w:marBottom w:val="0"/>
              <w:divBdr>
                <w:top w:val="none" w:sz="0" w:space="0" w:color="auto"/>
                <w:left w:val="none" w:sz="0" w:space="0" w:color="auto"/>
                <w:bottom w:val="none" w:sz="0" w:space="0" w:color="auto"/>
                <w:right w:val="none" w:sz="0" w:space="0" w:color="auto"/>
              </w:divBdr>
            </w:div>
            <w:div w:id="647251696">
              <w:marLeft w:val="0"/>
              <w:marRight w:val="0"/>
              <w:marTop w:val="0"/>
              <w:marBottom w:val="0"/>
              <w:divBdr>
                <w:top w:val="none" w:sz="0" w:space="0" w:color="auto"/>
                <w:left w:val="none" w:sz="0" w:space="0" w:color="auto"/>
                <w:bottom w:val="none" w:sz="0" w:space="0" w:color="auto"/>
                <w:right w:val="none" w:sz="0" w:space="0" w:color="auto"/>
              </w:divBdr>
            </w:div>
            <w:div w:id="647587147">
              <w:marLeft w:val="0"/>
              <w:marRight w:val="0"/>
              <w:marTop w:val="0"/>
              <w:marBottom w:val="0"/>
              <w:divBdr>
                <w:top w:val="none" w:sz="0" w:space="0" w:color="auto"/>
                <w:left w:val="none" w:sz="0" w:space="0" w:color="auto"/>
                <w:bottom w:val="none" w:sz="0" w:space="0" w:color="auto"/>
                <w:right w:val="none" w:sz="0" w:space="0" w:color="auto"/>
              </w:divBdr>
            </w:div>
            <w:div w:id="1583644262">
              <w:marLeft w:val="0"/>
              <w:marRight w:val="0"/>
              <w:marTop w:val="0"/>
              <w:marBottom w:val="0"/>
              <w:divBdr>
                <w:top w:val="none" w:sz="0" w:space="0" w:color="auto"/>
                <w:left w:val="none" w:sz="0" w:space="0" w:color="auto"/>
                <w:bottom w:val="none" w:sz="0" w:space="0" w:color="auto"/>
                <w:right w:val="none" w:sz="0" w:space="0" w:color="auto"/>
              </w:divBdr>
            </w:div>
            <w:div w:id="1934243167">
              <w:marLeft w:val="0"/>
              <w:marRight w:val="0"/>
              <w:marTop w:val="0"/>
              <w:marBottom w:val="0"/>
              <w:divBdr>
                <w:top w:val="none" w:sz="0" w:space="0" w:color="auto"/>
                <w:left w:val="none" w:sz="0" w:space="0" w:color="auto"/>
                <w:bottom w:val="none" w:sz="0" w:space="0" w:color="auto"/>
                <w:right w:val="none" w:sz="0" w:space="0" w:color="auto"/>
              </w:divBdr>
            </w:div>
          </w:divsChild>
        </w:div>
        <w:div w:id="1283029602">
          <w:marLeft w:val="0"/>
          <w:marRight w:val="0"/>
          <w:marTop w:val="0"/>
          <w:marBottom w:val="0"/>
          <w:divBdr>
            <w:top w:val="none" w:sz="0" w:space="0" w:color="auto"/>
            <w:left w:val="none" w:sz="0" w:space="0" w:color="auto"/>
            <w:bottom w:val="none" w:sz="0" w:space="0" w:color="auto"/>
            <w:right w:val="none" w:sz="0" w:space="0" w:color="auto"/>
          </w:divBdr>
        </w:div>
        <w:div w:id="1284271269">
          <w:marLeft w:val="0"/>
          <w:marRight w:val="0"/>
          <w:marTop w:val="0"/>
          <w:marBottom w:val="0"/>
          <w:divBdr>
            <w:top w:val="none" w:sz="0" w:space="0" w:color="auto"/>
            <w:left w:val="none" w:sz="0" w:space="0" w:color="auto"/>
            <w:bottom w:val="none" w:sz="0" w:space="0" w:color="auto"/>
            <w:right w:val="none" w:sz="0" w:space="0" w:color="auto"/>
          </w:divBdr>
        </w:div>
        <w:div w:id="1289239924">
          <w:marLeft w:val="0"/>
          <w:marRight w:val="0"/>
          <w:marTop w:val="0"/>
          <w:marBottom w:val="0"/>
          <w:divBdr>
            <w:top w:val="none" w:sz="0" w:space="0" w:color="auto"/>
            <w:left w:val="none" w:sz="0" w:space="0" w:color="auto"/>
            <w:bottom w:val="none" w:sz="0" w:space="0" w:color="auto"/>
            <w:right w:val="none" w:sz="0" w:space="0" w:color="auto"/>
          </w:divBdr>
        </w:div>
        <w:div w:id="1300719323">
          <w:marLeft w:val="0"/>
          <w:marRight w:val="0"/>
          <w:marTop w:val="0"/>
          <w:marBottom w:val="0"/>
          <w:divBdr>
            <w:top w:val="none" w:sz="0" w:space="0" w:color="auto"/>
            <w:left w:val="none" w:sz="0" w:space="0" w:color="auto"/>
            <w:bottom w:val="none" w:sz="0" w:space="0" w:color="auto"/>
            <w:right w:val="none" w:sz="0" w:space="0" w:color="auto"/>
          </w:divBdr>
          <w:divsChild>
            <w:div w:id="174200300">
              <w:marLeft w:val="0"/>
              <w:marRight w:val="0"/>
              <w:marTop w:val="0"/>
              <w:marBottom w:val="0"/>
              <w:divBdr>
                <w:top w:val="none" w:sz="0" w:space="0" w:color="auto"/>
                <w:left w:val="none" w:sz="0" w:space="0" w:color="auto"/>
                <w:bottom w:val="none" w:sz="0" w:space="0" w:color="auto"/>
                <w:right w:val="none" w:sz="0" w:space="0" w:color="auto"/>
              </w:divBdr>
            </w:div>
            <w:div w:id="353531409">
              <w:marLeft w:val="0"/>
              <w:marRight w:val="0"/>
              <w:marTop w:val="0"/>
              <w:marBottom w:val="0"/>
              <w:divBdr>
                <w:top w:val="none" w:sz="0" w:space="0" w:color="auto"/>
                <w:left w:val="none" w:sz="0" w:space="0" w:color="auto"/>
                <w:bottom w:val="none" w:sz="0" w:space="0" w:color="auto"/>
                <w:right w:val="none" w:sz="0" w:space="0" w:color="auto"/>
              </w:divBdr>
            </w:div>
            <w:div w:id="605308494">
              <w:marLeft w:val="0"/>
              <w:marRight w:val="0"/>
              <w:marTop w:val="0"/>
              <w:marBottom w:val="0"/>
              <w:divBdr>
                <w:top w:val="none" w:sz="0" w:space="0" w:color="auto"/>
                <w:left w:val="none" w:sz="0" w:space="0" w:color="auto"/>
                <w:bottom w:val="none" w:sz="0" w:space="0" w:color="auto"/>
                <w:right w:val="none" w:sz="0" w:space="0" w:color="auto"/>
              </w:divBdr>
            </w:div>
            <w:div w:id="748311995">
              <w:marLeft w:val="0"/>
              <w:marRight w:val="0"/>
              <w:marTop w:val="0"/>
              <w:marBottom w:val="0"/>
              <w:divBdr>
                <w:top w:val="none" w:sz="0" w:space="0" w:color="auto"/>
                <w:left w:val="none" w:sz="0" w:space="0" w:color="auto"/>
                <w:bottom w:val="none" w:sz="0" w:space="0" w:color="auto"/>
                <w:right w:val="none" w:sz="0" w:space="0" w:color="auto"/>
              </w:divBdr>
            </w:div>
            <w:div w:id="1959531382">
              <w:marLeft w:val="0"/>
              <w:marRight w:val="0"/>
              <w:marTop w:val="0"/>
              <w:marBottom w:val="0"/>
              <w:divBdr>
                <w:top w:val="none" w:sz="0" w:space="0" w:color="auto"/>
                <w:left w:val="none" w:sz="0" w:space="0" w:color="auto"/>
                <w:bottom w:val="none" w:sz="0" w:space="0" w:color="auto"/>
                <w:right w:val="none" w:sz="0" w:space="0" w:color="auto"/>
              </w:divBdr>
            </w:div>
          </w:divsChild>
        </w:div>
        <w:div w:id="1304852812">
          <w:marLeft w:val="0"/>
          <w:marRight w:val="0"/>
          <w:marTop w:val="0"/>
          <w:marBottom w:val="0"/>
          <w:divBdr>
            <w:top w:val="none" w:sz="0" w:space="0" w:color="auto"/>
            <w:left w:val="none" w:sz="0" w:space="0" w:color="auto"/>
            <w:bottom w:val="none" w:sz="0" w:space="0" w:color="auto"/>
            <w:right w:val="none" w:sz="0" w:space="0" w:color="auto"/>
          </w:divBdr>
          <w:divsChild>
            <w:div w:id="243347197">
              <w:marLeft w:val="0"/>
              <w:marRight w:val="0"/>
              <w:marTop w:val="0"/>
              <w:marBottom w:val="0"/>
              <w:divBdr>
                <w:top w:val="none" w:sz="0" w:space="0" w:color="auto"/>
                <w:left w:val="none" w:sz="0" w:space="0" w:color="auto"/>
                <w:bottom w:val="none" w:sz="0" w:space="0" w:color="auto"/>
                <w:right w:val="none" w:sz="0" w:space="0" w:color="auto"/>
              </w:divBdr>
            </w:div>
            <w:div w:id="783619376">
              <w:marLeft w:val="0"/>
              <w:marRight w:val="0"/>
              <w:marTop w:val="0"/>
              <w:marBottom w:val="0"/>
              <w:divBdr>
                <w:top w:val="none" w:sz="0" w:space="0" w:color="auto"/>
                <w:left w:val="none" w:sz="0" w:space="0" w:color="auto"/>
                <w:bottom w:val="none" w:sz="0" w:space="0" w:color="auto"/>
                <w:right w:val="none" w:sz="0" w:space="0" w:color="auto"/>
              </w:divBdr>
            </w:div>
            <w:div w:id="855122367">
              <w:marLeft w:val="0"/>
              <w:marRight w:val="0"/>
              <w:marTop w:val="0"/>
              <w:marBottom w:val="0"/>
              <w:divBdr>
                <w:top w:val="none" w:sz="0" w:space="0" w:color="auto"/>
                <w:left w:val="none" w:sz="0" w:space="0" w:color="auto"/>
                <w:bottom w:val="none" w:sz="0" w:space="0" w:color="auto"/>
                <w:right w:val="none" w:sz="0" w:space="0" w:color="auto"/>
              </w:divBdr>
            </w:div>
            <w:div w:id="858395679">
              <w:marLeft w:val="0"/>
              <w:marRight w:val="0"/>
              <w:marTop w:val="0"/>
              <w:marBottom w:val="0"/>
              <w:divBdr>
                <w:top w:val="none" w:sz="0" w:space="0" w:color="auto"/>
                <w:left w:val="none" w:sz="0" w:space="0" w:color="auto"/>
                <w:bottom w:val="none" w:sz="0" w:space="0" w:color="auto"/>
                <w:right w:val="none" w:sz="0" w:space="0" w:color="auto"/>
              </w:divBdr>
            </w:div>
            <w:div w:id="1515418138">
              <w:marLeft w:val="0"/>
              <w:marRight w:val="0"/>
              <w:marTop w:val="0"/>
              <w:marBottom w:val="0"/>
              <w:divBdr>
                <w:top w:val="none" w:sz="0" w:space="0" w:color="auto"/>
                <w:left w:val="none" w:sz="0" w:space="0" w:color="auto"/>
                <w:bottom w:val="none" w:sz="0" w:space="0" w:color="auto"/>
                <w:right w:val="none" w:sz="0" w:space="0" w:color="auto"/>
              </w:divBdr>
            </w:div>
          </w:divsChild>
        </w:div>
        <w:div w:id="1305357726">
          <w:marLeft w:val="0"/>
          <w:marRight w:val="0"/>
          <w:marTop w:val="0"/>
          <w:marBottom w:val="0"/>
          <w:divBdr>
            <w:top w:val="none" w:sz="0" w:space="0" w:color="auto"/>
            <w:left w:val="none" w:sz="0" w:space="0" w:color="auto"/>
            <w:bottom w:val="none" w:sz="0" w:space="0" w:color="auto"/>
            <w:right w:val="none" w:sz="0" w:space="0" w:color="auto"/>
          </w:divBdr>
        </w:div>
        <w:div w:id="1308509083">
          <w:marLeft w:val="0"/>
          <w:marRight w:val="0"/>
          <w:marTop w:val="0"/>
          <w:marBottom w:val="0"/>
          <w:divBdr>
            <w:top w:val="none" w:sz="0" w:space="0" w:color="auto"/>
            <w:left w:val="none" w:sz="0" w:space="0" w:color="auto"/>
            <w:bottom w:val="none" w:sz="0" w:space="0" w:color="auto"/>
            <w:right w:val="none" w:sz="0" w:space="0" w:color="auto"/>
          </w:divBdr>
        </w:div>
        <w:div w:id="1316648676">
          <w:marLeft w:val="0"/>
          <w:marRight w:val="0"/>
          <w:marTop w:val="0"/>
          <w:marBottom w:val="0"/>
          <w:divBdr>
            <w:top w:val="none" w:sz="0" w:space="0" w:color="auto"/>
            <w:left w:val="none" w:sz="0" w:space="0" w:color="auto"/>
            <w:bottom w:val="none" w:sz="0" w:space="0" w:color="auto"/>
            <w:right w:val="none" w:sz="0" w:space="0" w:color="auto"/>
          </w:divBdr>
        </w:div>
        <w:div w:id="1317688107">
          <w:marLeft w:val="0"/>
          <w:marRight w:val="0"/>
          <w:marTop w:val="0"/>
          <w:marBottom w:val="0"/>
          <w:divBdr>
            <w:top w:val="none" w:sz="0" w:space="0" w:color="auto"/>
            <w:left w:val="none" w:sz="0" w:space="0" w:color="auto"/>
            <w:bottom w:val="none" w:sz="0" w:space="0" w:color="auto"/>
            <w:right w:val="none" w:sz="0" w:space="0" w:color="auto"/>
          </w:divBdr>
          <w:divsChild>
            <w:div w:id="351733977">
              <w:marLeft w:val="0"/>
              <w:marRight w:val="0"/>
              <w:marTop w:val="0"/>
              <w:marBottom w:val="0"/>
              <w:divBdr>
                <w:top w:val="none" w:sz="0" w:space="0" w:color="auto"/>
                <w:left w:val="none" w:sz="0" w:space="0" w:color="auto"/>
                <w:bottom w:val="none" w:sz="0" w:space="0" w:color="auto"/>
                <w:right w:val="none" w:sz="0" w:space="0" w:color="auto"/>
              </w:divBdr>
            </w:div>
            <w:div w:id="422265803">
              <w:marLeft w:val="0"/>
              <w:marRight w:val="0"/>
              <w:marTop w:val="0"/>
              <w:marBottom w:val="0"/>
              <w:divBdr>
                <w:top w:val="none" w:sz="0" w:space="0" w:color="auto"/>
                <w:left w:val="none" w:sz="0" w:space="0" w:color="auto"/>
                <w:bottom w:val="none" w:sz="0" w:space="0" w:color="auto"/>
                <w:right w:val="none" w:sz="0" w:space="0" w:color="auto"/>
              </w:divBdr>
            </w:div>
            <w:div w:id="548108013">
              <w:marLeft w:val="0"/>
              <w:marRight w:val="0"/>
              <w:marTop w:val="0"/>
              <w:marBottom w:val="0"/>
              <w:divBdr>
                <w:top w:val="none" w:sz="0" w:space="0" w:color="auto"/>
                <w:left w:val="none" w:sz="0" w:space="0" w:color="auto"/>
                <w:bottom w:val="none" w:sz="0" w:space="0" w:color="auto"/>
                <w:right w:val="none" w:sz="0" w:space="0" w:color="auto"/>
              </w:divBdr>
            </w:div>
            <w:div w:id="621154284">
              <w:marLeft w:val="0"/>
              <w:marRight w:val="0"/>
              <w:marTop w:val="0"/>
              <w:marBottom w:val="0"/>
              <w:divBdr>
                <w:top w:val="none" w:sz="0" w:space="0" w:color="auto"/>
                <w:left w:val="none" w:sz="0" w:space="0" w:color="auto"/>
                <w:bottom w:val="none" w:sz="0" w:space="0" w:color="auto"/>
                <w:right w:val="none" w:sz="0" w:space="0" w:color="auto"/>
              </w:divBdr>
            </w:div>
            <w:div w:id="2094349033">
              <w:marLeft w:val="0"/>
              <w:marRight w:val="0"/>
              <w:marTop w:val="0"/>
              <w:marBottom w:val="0"/>
              <w:divBdr>
                <w:top w:val="none" w:sz="0" w:space="0" w:color="auto"/>
                <w:left w:val="none" w:sz="0" w:space="0" w:color="auto"/>
                <w:bottom w:val="none" w:sz="0" w:space="0" w:color="auto"/>
                <w:right w:val="none" w:sz="0" w:space="0" w:color="auto"/>
              </w:divBdr>
            </w:div>
          </w:divsChild>
        </w:div>
        <w:div w:id="1351420528">
          <w:marLeft w:val="0"/>
          <w:marRight w:val="0"/>
          <w:marTop w:val="0"/>
          <w:marBottom w:val="0"/>
          <w:divBdr>
            <w:top w:val="none" w:sz="0" w:space="0" w:color="auto"/>
            <w:left w:val="none" w:sz="0" w:space="0" w:color="auto"/>
            <w:bottom w:val="none" w:sz="0" w:space="0" w:color="auto"/>
            <w:right w:val="none" w:sz="0" w:space="0" w:color="auto"/>
          </w:divBdr>
        </w:div>
        <w:div w:id="1390231820">
          <w:marLeft w:val="0"/>
          <w:marRight w:val="0"/>
          <w:marTop w:val="0"/>
          <w:marBottom w:val="0"/>
          <w:divBdr>
            <w:top w:val="none" w:sz="0" w:space="0" w:color="auto"/>
            <w:left w:val="none" w:sz="0" w:space="0" w:color="auto"/>
            <w:bottom w:val="none" w:sz="0" w:space="0" w:color="auto"/>
            <w:right w:val="none" w:sz="0" w:space="0" w:color="auto"/>
          </w:divBdr>
          <w:divsChild>
            <w:div w:id="204027018">
              <w:marLeft w:val="0"/>
              <w:marRight w:val="0"/>
              <w:marTop w:val="0"/>
              <w:marBottom w:val="0"/>
              <w:divBdr>
                <w:top w:val="none" w:sz="0" w:space="0" w:color="auto"/>
                <w:left w:val="none" w:sz="0" w:space="0" w:color="auto"/>
                <w:bottom w:val="none" w:sz="0" w:space="0" w:color="auto"/>
                <w:right w:val="none" w:sz="0" w:space="0" w:color="auto"/>
              </w:divBdr>
            </w:div>
            <w:div w:id="439302650">
              <w:marLeft w:val="0"/>
              <w:marRight w:val="0"/>
              <w:marTop w:val="0"/>
              <w:marBottom w:val="0"/>
              <w:divBdr>
                <w:top w:val="none" w:sz="0" w:space="0" w:color="auto"/>
                <w:left w:val="none" w:sz="0" w:space="0" w:color="auto"/>
                <w:bottom w:val="none" w:sz="0" w:space="0" w:color="auto"/>
                <w:right w:val="none" w:sz="0" w:space="0" w:color="auto"/>
              </w:divBdr>
            </w:div>
            <w:div w:id="615136868">
              <w:marLeft w:val="0"/>
              <w:marRight w:val="0"/>
              <w:marTop w:val="0"/>
              <w:marBottom w:val="0"/>
              <w:divBdr>
                <w:top w:val="none" w:sz="0" w:space="0" w:color="auto"/>
                <w:left w:val="none" w:sz="0" w:space="0" w:color="auto"/>
                <w:bottom w:val="none" w:sz="0" w:space="0" w:color="auto"/>
                <w:right w:val="none" w:sz="0" w:space="0" w:color="auto"/>
              </w:divBdr>
            </w:div>
            <w:div w:id="881015350">
              <w:marLeft w:val="0"/>
              <w:marRight w:val="0"/>
              <w:marTop w:val="0"/>
              <w:marBottom w:val="0"/>
              <w:divBdr>
                <w:top w:val="none" w:sz="0" w:space="0" w:color="auto"/>
                <w:left w:val="none" w:sz="0" w:space="0" w:color="auto"/>
                <w:bottom w:val="none" w:sz="0" w:space="0" w:color="auto"/>
                <w:right w:val="none" w:sz="0" w:space="0" w:color="auto"/>
              </w:divBdr>
            </w:div>
            <w:div w:id="1078945972">
              <w:marLeft w:val="0"/>
              <w:marRight w:val="0"/>
              <w:marTop w:val="0"/>
              <w:marBottom w:val="0"/>
              <w:divBdr>
                <w:top w:val="none" w:sz="0" w:space="0" w:color="auto"/>
                <w:left w:val="none" w:sz="0" w:space="0" w:color="auto"/>
                <w:bottom w:val="none" w:sz="0" w:space="0" w:color="auto"/>
                <w:right w:val="none" w:sz="0" w:space="0" w:color="auto"/>
              </w:divBdr>
            </w:div>
          </w:divsChild>
        </w:div>
        <w:div w:id="1399862895">
          <w:marLeft w:val="0"/>
          <w:marRight w:val="0"/>
          <w:marTop w:val="0"/>
          <w:marBottom w:val="0"/>
          <w:divBdr>
            <w:top w:val="none" w:sz="0" w:space="0" w:color="auto"/>
            <w:left w:val="none" w:sz="0" w:space="0" w:color="auto"/>
            <w:bottom w:val="none" w:sz="0" w:space="0" w:color="auto"/>
            <w:right w:val="none" w:sz="0" w:space="0" w:color="auto"/>
          </w:divBdr>
          <w:divsChild>
            <w:div w:id="1357316966">
              <w:marLeft w:val="0"/>
              <w:marRight w:val="0"/>
              <w:marTop w:val="0"/>
              <w:marBottom w:val="0"/>
              <w:divBdr>
                <w:top w:val="none" w:sz="0" w:space="0" w:color="auto"/>
                <w:left w:val="none" w:sz="0" w:space="0" w:color="auto"/>
                <w:bottom w:val="none" w:sz="0" w:space="0" w:color="auto"/>
                <w:right w:val="none" w:sz="0" w:space="0" w:color="auto"/>
              </w:divBdr>
            </w:div>
            <w:div w:id="1462771149">
              <w:marLeft w:val="0"/>
              <w:marRight w:val="0"/>
              <w:marTop w:val="0"/>
              <w:marBottom w:val="0"/>
              <w:divBdr>
                <w:top w:val="none" w:sz="0" w:space="0" w:color="auto"/>
                <w:left w:val="none" w:sz="0" w:space="0" w:color="auto"/>
                <w:bottom w:val="none" w:sz="0" w:space="0" w:color="auto"/>
                <w:right w:val="none" w:sz="0" w:space="0" w:color="auto"/>
              </w:divBdr>
            </w:div>
            <w:div w:id="1737164503">
              <w:marLeft w:val="0"/>
              <w:marRight w:val="0"/>
              <w:marTop w:val="0"/>
              <w:marBottom w:val="0"/>
              <w:divBdr>
                <w:top w:val="none" w:sz="0" w:space="0" w:color="auto"/>
                <w:left w:val="none" w:sz="0" w:space="0" w:color="auto"/>
                <w:bottom w:val="none" w:sz="0" w:space="0" w:color="auto"/>
                <w:right w:val="none" w:sz="0" w:space="0" w:color="auto"/>
              </w:divBdr>
            </w:div>
            <w:div w:id="1910269828">
              <w:marLeft w:val="0"/>
              <w:marRight w:val="0"/>
              <w:marTop w:val="0"/>
              <w:marBottom w:val="0"/>
              <w:divBdr>
                <w:top w:val="none" w:sz="0" w:space="0" w:color="auto"/>
                <w:left w:val="none" w:sz="0" w:space="0" w:color="auto"/>
                <w:bottom w:val="none" w:sz="0" w:space="0" w:color="auto"/>
                <w:right w:val="none" w:sz="0" w:space="0" w:color="auto"/>
              </w:divBdr>
            </w:div>
          </w:divsChild>
        </w:div>
        <w:div w:id="1405253960">
          <w:marLeft w:val="0"/>
          <w:marRight w:val="0"/>
          <w:marTop w:val="0"/>
          <w:marBottom w:val="0"/>
          <w:divBdr>
            <w:top w:val="none" w:sz="0" w:space="0" w:color="auto"/>
            <w:left w:val="none" w:sz="0" w:space="0" w:color="auto"/>
            <w:bottom w:val="none" w:sz="0" w:space="0" w:color="auto"/>
            <w:right w:val="none" w:sz="0" w:space="0" w:color="auto"/>
          </w:divBdr>
        </w:div>
        <w:div w:id="1427385549">
          <w:marLeft w:val="0"/>
          <w:marRight w:val="0"/>
          <w:marTop w:val="0"/>
          <w:marBottom w:val="0"/>
          <w:divBdr>
            <w:top w:val="none" w:sz="0" w:space="0" w:color="auto"/>
            <w:left w:val="none" w:sz="0" w:space="0" w:color="auto"/>
            <w:bottom w:val="none" w:sz="0" w:space="0" w:color="auto"/>
            <w:right w:val="none" w:sz="0" w:space="0" w:color="auto"/>
          </w:divBdr>
          <w:divsChild>
            <w:div w:id="39059682">
              <w:marLeft w:val="0"/>
              <w:marRight w:val="0"/>
              <w:marTop w:val="0"/>
              <w:marBottom w:val="0"/>
              <w:divBdr>
                <w:top w:val="none" w:sz="0" w:space="0" w:color="auto"/>
                <w:left w:val="none" w:sz="0" w:space="0" w:color="auto"/>
                <w:bottom w:val="none" w:sz="0" w:space="0" w:color="auto"/>
                <w:right w:val="none" w:sz="0" w:space="0" w:color="auto"/>
              </w:divBdr>
            </w:div>
            <w:div w:id="658078951">
              <w:marLeft w:val="0"/>
              <w:marRight w:val="0"/>
              <w:marTop w:val="0"/>
              <w:marBottom w:val="0"/>
              <w:divBdr>
                <w:top w:val="none" w:sz="0" w:space="0" w:color="auto"/>
                <w:left w:val="none" w:sz="0" w:space="0" w:color="auto"/>
                <w:bottom w:val="none" w:sz="0" w:space="0" w:color="auto"/>
                <w:right w:val="none" w:sz="0" w:space="0" w:color="auto"/>
              </w:divBdr>
            </w:div>
            <w:div w:id="1813139302">
              <w:marLeft w:val="0"/>
              <w:marRight w:val="0"/>
              <w:marTop w:val="0"/>
              <w:marBottom w:val="0"/>
              <w:divBdr>
                <w:top w:val="none" w:sz="0" w:space="0" w:color="auto"/>
                <w:left w:val="none" w:sz="0" w:space="0" w:color="auto"/>
                <w:bottom w:val="none" w:sz="0" w:space="0" w:color="auto"/>
                <w:right w:val="none" w:sz="0" w:space="0" w:color="auto"/>
              </w:divBdr>
            </w:div>
            <w:div w:id="1926499906">
              <w:marLeft w:val="0"/>
              <w:marRight w:val="0"/>
              <w:marTop w:val="0"/>
              <w:marBottom w:val="0"/>
              <w:divBdr>
                <w:top w:val="none" w:sz="0" w:space="0" w:color="auto"/>
                <w:left w:val="none" w:sz="0" w:space="0" w:color="auto"/>
                <w:bottom w:val="none" w:sz="0" w:space="0" w:color="auto"/>
                <w:right w:val="none" w:sz="0" w:space="0" w:color="auto"/>
              </w:divBdr>
            </w:div>
            <w:div w:id="2097701695">
              <w:marLeft w:val="0"/>
              <w:marRight w:val="0"/>
              <w:marTop w:val="0"/>
              <w:marBottom w:val="0"/>
              <w:divBdr>
                <w:top w:val="none" w:sz="0" w:space="0" w:color="auto"/>
                <w:left w:val="none" w:sz="0" w:space="0" w:color="auto"/>
                <w:bottom w:val="none" w:sz="0" w:space="0" w:color="auto"/>
                <w:right w:val="none" w:sz="0" w:space="0" w:color="auto"/>
              </w:divBdr>
            </w:div>
          </w:divsChild>
        </w:div>
        <w:div w:id="1436553530">
          <w:marLeft w:val="0"/>
          <w:marRight w:val="0"/>
          <w:marTop w:val="0"/>
          <w:marBottom w:val="0"/>
          <w:divBdr>
            <w:top w:val="none" w:sz="0" w:space="0" w:color="auto"/>
            <w:left w:val="none" w:sz="0" w:space="0" w:color="auto"/>
            <w:bottom w:val="none" w:sz="0" w:space="0" w:color="auto"/>
            <w:right w:val="none" w:sz="0" w:space="0" w:color="auto"/>
          </w:divBdr>
        </w:div>
        <w:div w:id="1451513248">
          <w:marLeft w:val="0"/>
          <w:marRight w:val="0"/>
          <w:marTop w:val="0"/>
          <w:marBottom w:val="0"/>
          <w:divBdr>
            <w:top w:val="none" w:sz="0" w:space="0" w:color="auto"/>
            <w:left w:val="none" w:sz="0" w:space="0" w:color="auto"/>
            <w:bottom w:val="none" w:sz="0" w:space="0" w:color="auto"/>
            <w:right w:val="none" w:sz="0" w:space="0" w:color="auto"/>
          </w:divBdr>
        </w:div>
        <w:div w:id="1463306982">
          <w:marLeft w:val="0"/>
          <w:marRight w:val="0"/>
          <w:marTop w:val="0"/>
          <w:marBottom w:val="0"/>
          <w:divBdr>
            <w:top w:val="none" w:sz="0" w:space="0" w:color="auto"/>
            <w:left w:val="none" w:sz="0" w:space="0" w:color="auto"/>
            <w:bottom w:val="none" w:sz="0" w:space="0" w:color="auto"/>
            <w:right w:val="none" w:sz="0" w:space="0" w:color="auto"/>
          </w:divBdr>
          <w:divsChild>
            <w:div w:id="1708918040">
              <w:marLeft w:val="0"/>
              <w:marRight w:val="0"/>
              <w:marTop w:val="0"/>
              <w:marBottom w:val="0"/>
              <w:divBdr>
                <w:top w:val="none" w:sz="0" w:space="0" w:color="auto"/>
                <w:left w:val="none" w:sz="0" w:space="0" w:color="auto"/>
                <w:bottom w:val="none" w:sz="0" w:space="0" w:color="auto"/>
                <w:right w:val="none" w:sz="0" w:space="0" w:color="auto"/>
              </w:divBdr>
            </w:div>
            <w:div w:id="1732070328">
              <w:marLeft w:val="0"/>
              <w:marRight w:val="0"/>
              <w:marTop w:val="0"/>
              <w:marBottom w:val="0"/>
              <w:divBdr>
                <w:top w:val="none" w:sz="0" w:space="0" w:color="auto"/>
                <w:left w:val="none" w:sz="0" w:space="0" w:color="auto"/>
                <w:bottom w:val="none" w:sz="0" w:space="0" w:color="auto"/>
                <w:right w:val="none" w:sz="0" w:space="0" w:color="auto"/>
              </w:divBdr>
            </w:div>
            <w:div w:id="1751198004">
              <w:marLeft w:val="0"/>
              <w:marRight w:val="0"/>
              <w:marTop w:val="0"/>
              <w:marBottom w:val="0"/>
              <w:divBdr>
                <w:top w:val="none" w:sz="0" w:space="0" w:color="auto"/>
                <w:left w:val="none" w:sz="0" w:space="0" w:color="auto"/>
                <w:bottom w:val="none" w:sz="0" w:space="0" w:color="auto"/>
                <w:right w:val="none" w:sz="0" w:space="0" w:color="auto"/>
              </w:divBdr>
            </w:div>
          </w:divsChild>
        </w:div>
        <w:div w:id="1467622355">
          <w:marLeft w:val="0"/>
          <w:marRight w:val="0"/>
          <w:marTop w:val="0"/>
          <w:marBottom w:val="0"/>
          <w:divBdr>
            <w:top w:val="none" w:sz="0" w:space="0" w:color="auto"/>
            <w:left w:val="none" w:sz="0" w:space="0" w:color="auto"/>
            <w:bottom w:val="none" w:sz="0" w:space="0" w:color="auto"/>
            <w:right w:val="none" w:sz="0" w:space="0" w:color="auto"/>
          </w:divBdr>
        </w:div>
        <w:div w:id="1474298958">
          <w:marLeft w:val="0"/>
          <w:marRight w:val="0"/>
          <w:marTop w:val="0"/>
          <w:marBottom w:val="0"/>
          <w:divBdr>
            <w:top w:val="none" w:sz="0" w:space="0" w:color="auto"/>
            <w:left w:val="none" w:sz="0" w:space="0" w:color="auto"/>
            <w:bottom w:val="none" w:sz="0" w:space="0" w:color="auto"/>
            <w:right w:val="none" w:sz="0" w:space="0" w:color="auto"/>
          </w:divBdr>
        </w:div>
        <w:div w:id="1493066601">
          <w:marLeft w:val="0"/>
          <w:marRight w:val="0"/>
          <w:marTop w:val="0"/>
          <w:marBottom w:val="0"/>
          <w:divBdr>
            <w:top w:val="none" w:sz="0" w:space="0" w:color="auto"/>
            <w:left w:val="none" w:sz="0" w:space="0" w:color="auto"/>
            <w:bottom w:val="none" w:sz="0" w:space="0" w:color="auto"/>
            <w:right w:val="none" w:sz="0" w:space="0" w:color="auto"/>
          </w:divBdr>
        </w:div>
        <w:div w:id="1532110685">
          <w:marLeft w:val="0"/>
          <w:marRight w:val="0"/>
          <w:marTop w:val="0"/>
          <w:marBottom w:val="0"/>
          <w:divBdr>
            <w:top w:val="none" w:sz="0" w:space="0" w:color="auto"/>
            <w:left w:val="none" w:sz="0" w:space="0" w:color="auto"/>
            <w:bottom w:val="none" w:sz="0" w:space="0" w:color="auto"/>
            <w:right w:val="none" w:sz="0" w:space="0" w:color="auto"/>
          </w:divBdr>
        </w:div>
        <w:div w:id="1557158724">
          <w:marLeft w:val="0"/>
          <w:marRight w:val="0"/>
          <w:marTop w:val="0"/>
          <w:marBottom w:val="0"/>
          <w:divBdr>
            <w:top w:val="none" w:sz="0" w:space="0" w:color="auto"/>
            <w:left w:val="none" w:sz="0" w:space="0" w:color="auto"/>
            <w:bottom w:val="none" w:sz="0" w:space="0" w:color="auto"/>
            <w:right w:val="none" w:sz="0" w:space="0" w:color="auto"/>
          </w:divBdr>
          <w:divsChild>
            <w:div w:id="199130008">
              <w:marLeft w:val="0"/>
              <w:marRight w:val="0"/>
              <w:marTop w:val="0"/>
              <w:marBottom w:val="0"/>
              <w:divBdr>
                <w:top w:val="none" w:sz="0" w:space="0" w:color="auto"/>
                <w:left w:val="none" w:sz="0" w:space="0" w:color="auto"/>
                <w:bottom w:val="none" w:sz="0" w:space="0" w:color="auto"/>
                <w:right w:val="none" w:sz="0" w:space="0" w:color="auto"/>
              </w:divBdr>
            </w:div>
            <w:div w:id="780608374">
              <w:marLeft w:val="0"/>
              <w:marRight w:val="0"/>
              <w:marTop w:val="0"/>
              <w:marBottom w:val="0"/>
              <w:divBdr>
                <w:top w:val="none" w:sz="0" w:space="0" w:color="auto"/>
                <w:left w:val="none" w:sz="0" w:space="0" w:color="auto"/>
                <w:bottom w:val="none" w:sz="0" w:space="0" w:color="auto"/>
                <w:right w:val="none" w:sz="0" w:space="0" w:color="auto"/>
              </w:divBdr>
            </w:div>
            <w:div w:id="1012754776">
              <w:marLeft w:val="0"/>
              <w:marRight w:val="0"/>
              <w:marTop w:val="0"/>
              <w:marBottom w:val="0"/>
              <w:divBdr>
                <w:top w:val="none" w:sz="0" w:space="0" w:color="auto"/>
                <w:left w:val="none" w:sz="0" w:space="0" w:color="auto"/>
                <w:bottom w:val="none" w:sz="0" w:space="0" w:color="auto"/>
                <w:right w:val="none" w:sz="0" w:space="0" w:color="auto"/>
              </w:divBdr>
            </w:div>
            <w:div w:id="1985423008">
              <w:marLeft w:val="0"/>
              <w:marRight w:val="0"/>
              <w:marTop w:val="0"/>
              <w:marBottom w:val="0"/>
              <w:divBdr>
                <w:top w:val="none" w:sz="0" w:space="0" w:color="auto"/>
                <w:left w:val="none" w:sz="0" w:space="0" w:color="auto"/>
                <w:bottom w:val="none" w:sz="0" w:space="0" w:color="auto"/>
                <w:right w:val="none" w:sz="0" w:space="0" w:color="auto"/>
              </w:divBdr>
            </w:div>
            <w:div w:id="2083940678">
              <w:marLeft w:val="0"/>
              <w:marRight w:val="0"/>
              <w:marTop w:val="0"/>
              <w:marBottom w:val="0"/>
              <w:divBdr>
                <w:top w:val="none" w:sz="0" w:space="0" w:color="auto"/>
                <w:left w:val="none" w:sz="0" w:space="0" w:color="auto"/>
                <w:bottom w:val="none" w:sz="0" w:space="0" w:color="auto"/>
                <w:right w:val="none" w:sz="0" w:space="0" w:color="auto"/>
              </w:divBdr>
            </w:div>
          </w:divsChild>
        </w:div>
        <w:div w:id="1600482341">
          <w:marLeft w:val="0"/>
          <w:marRight w:val="0"/>
          <w:marTop w:val="0"/>
          <w:marBottom w:val="0"/>
          <w:divBdr>
            <w:top w:val="none" w:sz="0" w:space="0" w:color="auto"/>
            <w:left w:val="none" w:sz="0" w:space="0" w:color="auto"/>
            <w:bottom w:val="none" w:sz="0" w:space="0" w:color="auto"/>
            <w:right w:val="none" w:sz="0" w:space="0" w:color="auto"/>
          </w:divBdr>
          <w:divsChild>
            <w:div w:id="242882312">
              <w:marLeft w:val="0"/>
              <w:marRight w:val="0"/>
              <w:marTop w:val="0"/>
              <w:marBottom w:val="0"/>
              <w:divBdr>
                <w:top w:val="none" w:sz="0" w:space="0" w:color="auto"/>
                <w:left w:val="none" w:sz="0" w:space="0" w:color="auto"/>
                <w:bottom w:val="none" w:sz="0" w:space="0" w:color="auto"/>
                <w:right w:val="none" w:sz="0" w:space="0" w:color="auto"/>
              </w:divBdr>
            </w:div>
            <w:div w:id="417948463">
              <w:marLeft w:val="0"/>
              <w:marRight w:val="0"/>
              <w:marTop w:val="0"/>
              <w:marBottom w:val="0"/>
              <w:divBdr>
                <w:top w:val="none" w:sz="0" w:space="0" w:color="auto"/>
                <w:left w:val="none" w:sz="0" w:space="0" w:color="auto"/>
                <w:bottom w:val="none" w:sz="0" w:space="0" w:color="auto"/>
                <w:right w:val="none" w:sz="0" w:space="0" w:color="auto"/>
              </w:divBdr>
            </w:div>
            <w:div w:id="852188254">
              <w:marLeft w:val="0"/>
              <w:marRight w:val="0"/>
              <w:marTop w:val="0"/>
              <w:marBottom w:val="0"/>
              <w:divBdr>
                <w:top w:val="none" w:sz="0" w:space="0" w:color="auto"/>
                <w:left w:val="none" w:sz="0" w:space="0" w:color="auto"/>
                <w:bottom w:val="none" w:sz="0" w:space="0" w:color="auto"/>
                <w:right w:val="none" w:sz="0" w:space="0" w:color="auto"/>
              </w:divBdr>
            </w:div>
            <w:div w:id="1359043923">
              <w:marLeft w:val="0"/>
              <w:marRight w:val="0"/>
              <w:marTop w:val="0"/>
              <w:marBottom w:val="0"/>
              <w:divBdr>
                <w:top w:val="none" w:sz="0" w:space="0" w:color="auto"/>
                <w:left w:val="none" w:sz="0" w:space="0" w:color="auto"/>
                <w:bottom w:val="none" w:sz="0" w:space="0" w:color="auto"/>
                <w:right w:val="none" w:sz="0" w:space="0" w:color="auto"/>
              </w:divBdr>
            </w:div>
          </w:divsChild>
        </w:div>
        <w:div w:id="1623075643">
          <w:marLeft w:val="0"/>
          <w:marRight w:val="0"/>
          <w:marTop w:val="0"/>
          <w:marBottom w:val="0"/>
          <w:divBdr>
            <w:top w:val="none" w:sz="0" w:space="0" w:color="auto"/>
            <w:left w:val="none" w:sz="0" w:space="0" w:color="auto"/>
            <w:bottom w:val="none" w:sz="0" w:space="0" w:color="auto"/>
            <w:right w:val="none" w:sz="0" w:space="0" w:color="auto"/>
          </w:divBdr>
        </w:div>
        <w:div w:id="1626691058">
          <w:marLeft w:val="0"/>
          <w:marRight w:val="0"/>
          <w:marTop w:val="0"/>
          <w:marBottom w:val="0"/>
          <w:divBdr>
            <w:top w:val="none" w:sz="0" w:space="0" w:color="auto"/>
            <w:left w:val="none" w:sz="0" w:space="0" w:color="auto"/>
            <w:bottom w:val="none" w:sz="0" w:space="0" w:color="auto"/>
            <w:right w:val="none" w:sz="0" w:space="0" w:color="auto"/>
          </w:divBdr>
          <w:divsChild>
            <w:div w:id="121700437">
              <w:marLeft w:val="0"/>
              <w:marRight w:val="0"/>
              <w:marTop w:val="0"/>
              <w:marBottom w:val="0"/>
              <w:divBdr>
                <w:top w:val="none" w:sz="0" w:space="0" w:color="auto"/>
                <w:left w:val="none" w:sz="0" w:space="0" w:color="auto"/>
                <w:bottom w:val="none" w:sz="0" w:space="0" w:color="auto"/>
                <w:right w:val="none" w:sz="0" w:space="0" w:color="auto"/>
              </w:divBdr>
            </w:div>
            <w:div w:id="629287286">
              <w:marLeft w:val="0"/>
              <w:marRight w:val="0"/>
              <w:marTop w:val="0"/>
              <w:marBottom w:val="0"/>
              <w:divBdr>
                <w:top w:val="none" w:sz="0" w:space="0" w:color="auto"/>
                <w:left w:val="none" w:sz="0" w:space="0" w:color="auto"/>
                <w:bottom w:val="none" w:sz="0" w:space="0" w:color="auto"/>
                <w:right w:val="none" w:sz="0" w:space="0" w:color="auto"/>
              </w:divBdr>
            </w:div>
            <w:div w:id="768084140">
              <w:marLeft w:val="0"/>
              <w:marRight w:val="0"/>
              <w:marTop w:val="0"/>
              <w:marBottom w:val="0"/>
              <w:divBdr>
                <w:top w:val="none" w:sz="0" w:space="0" w:color="auto"/>
                <w:left w:val="none" w:sz="0" w:space="0" w:color="auto"/>
                <w:bottom w:val="none" w:sz="0" w:space="0" w:color="auto"/>
                <w:right w:val="none" w:sz="0" w:space="0" w:color="auto"/>
              </w:divBdr>
            </w:div>
            <w:div w:id="858929799">
              <w:marLeft w:val="0"/>
              <w:marRight w:val="0"/>
              <w:marTop w:val="0"/>
              <w:marBottom w:val="0"/>
              <w:divBdr>
                <w:top w:val="none" w:sz="0" w:space="0" w:color="auto"/>
                <w:left w:val="none" w:sz="0" w:space="0" w:color="auto"/>
                <w:bottom w:val="none" w:sz="0" w:space="0" w:color="auto"/>
                <w:right w:val="none" w:sz="0" w:space="0" w:color="auto"/>
              </w:divBdr>
            </w:div>
            <w:div w:id="908271972">
              <w:marLeft w:val="0"/>
              <w:marRight w:val="0"/>
              <w:marTop w:val="0"/>
              <w:marBottom w:val="0"/>
              <w:divBdr>
                <w:top w:val="none" w:sz="0" w:space="0" w:color="auto"/>
                <w:left w:val="none" w:sz="0" w:space="0" w:color="auto"/>
                <w:bottom w:val="none" w:sz="0" w:space="0" w:color="auto"/>
                <w:right w:val="none" w:sz="0" w:space="0" w:color="auto"/>
              </w:divBdr>
            </w:div>
          </w:divsChild>
        </w:div>
        <w:div w:id="1635869594">
          <w:marLeft w:val="0"/>
          <w:marRight w:val="0"/>
          <w:marTop w:val="0"/>
          <w:marBottom w:val="0"/>
          <w:divBdr>
            <w:top w:val="none" w:sz="0" w:space="0" w:color="auto"/>
            <w:left w:val="none" w:sz="0" w:space="0" w:color="auto"/>
            <w:bottom w:val="none" w:sz="0" w:space="0" w:color="auto"/>
            <w:right w:val="none" w:sz="0" w:space="0" w:color="auto"/>
          </w:divBdr>
          <w:divsChild>
            <w:div w:id="82652300">
              <w:marLeft w:val="0"/>
              <w:marRight w:val="0"/>
              <w:marTop w:val="0"/>
              <w:marBottom w:val="0"/>
              <w:divBdr>
                <w:top w:val="none" w:sz="0" w:space="0" w:color="auto"/>
                <w:left w:val="none" w:sz="0" w:space="0" w:color="auto"/>
                <w:bottom w:val="none" w:sz="0" w:space="0" w:color="auto"/>
                <w:right w:val="none" w:sz="0" w:space="0" w:color="auto"/>
              </w:divBdr>
            </w:div>
            <w:div w:id="456416613">
              <w:marLeft w:val="0"/>
              <w:marRight w:val="0"/>
              <w:marTop w:val="0"/>
              <w:marBottom w:val="0"/>
              <w:divBdr>
                <w:top w:val="none" w:sz="0" w:space="0" w:color="auto"/>
                <w:left w:val="none" w:sz="0" w:space="0" w:color="auto"/>
                <w:bottom w:val="none" w:sz="0" w:space="0" w:color="auto"/>
                <w:right w:val="none" w:sz="0" w:space="0" w:color="auto"/>
              </w:divBdr>
            </w:div>
            <w:div w:id="788090823">
              <w:marLeft w:val="0"/>
              <w:marRight w:val="0"/>
              <w:marTop w:val="0"/>
              <w:marBottom w:val="0"/>
              <w:divBdr>
                <w:top w:val="none" w:sz="0" w:space="0" w:color="auto"/>
                <w:left w:val="none" w:sz="0" w:space="0" w:color="auto"/>
                <w:bottom w:val="none" w:sz="0" w:space="0" w:color="auto"/>
                <w:right w:val="none" w:sz="0" w:space="0" w:color="auto"/>
              </w:divBdr>
            </w:div>
            <w:div w:id="1717969503">
              <w:marLeft w:val="0"/>
              <w:marRight w:val="0"/>
              <w:marTop w:val="0"/>
              <w:marBottom w:val="0"/>
              <w:divBdr>
                <w:top w:val="none" w:sz="0" w:space="0" w:color="auto"/>
                <w:left w:val="none" w:sz="0" w:space="0" w:color="auto"/>
                <w:bottom w:val="none" w:sz="0" w:space="0" w:color="auto"/>
                <w:right w:val="none" w:sz="0" w:space="0" w:color="auto"/>
              </w:divBdr>
            </w:div>
            <w:div w:id="2072196352">
              <w:marLeft w:val="0"/>
              <w:marRight w:val="0"/>
              <w:marTop w:val="0"/>
              <w:marBottom w:val="0"/>
              <w:divBdr>
                <w:top w:val="none" w:sz="0" w:space="0" w:color="auto"/>
                <w:left w:val="none" w:sz="0" w:space="0" w:color="auto"/>
                <w:bottom w:val="none" w:sz="0" w:space="0" w:color="auto"/>
                <w:right w:val="none" w:sz="0" w:space="0" w:color="auto"/>
              </w:divBdr>
            </w:div>
          </w:divsChild>
        </w:div>
        <w:div w:id="1639413315">
          <w:marLeft w:val="0"/>
          <w:marRight w:val="0"/>
          <w:marTop w:val="0"/>
          <w:marBottom w:val="0"/>
          <w:divBdr>
            <w:top w:val="none" w:sz="0" w:space="0" w:color="auto"/>
            <w:left w:val="none" w:sz="0" w:space="0" w:color="auto"/>
            <w:bottom w:val="none" w:sz="0" w:space="0" w:color="auto"/>
            <w:right w:val="none" w:sz="0" w:space="0" w:color="auto"/>
          </w:divBdr>
        </w:div>
        <w:div w:id="1639647536">
          <w:marLeft w:val="0"/>
          <w:marRight w:val="0"/>
          <w:marTop w:val="0"/>
          <w:marBottom w:val="0"/>
          <w:divBdr>
            <w:top w:val="none" w:sz="0" w:space="0" w:color="auto"/>
            <w:left w:val="none" w:sz="0" w:space="0" w:color="auto"/>
            <w:bottom w:val="none" w:sz="0" w:space="0" w:color="auto"/>
            <w:right w:val="none" w:sz="0" w:space="0" w:color="auto"/>
          </w:divBdr>
          <w:divsChild>
            <w:div w:id="156726603">
              <w:marLeft w:val="0"/>
              <w:marRight w:val="0"/>
              <w:marTop w:val="0"/>
              <w:marBottom w:val="0"/>
              <w:divBdr>
                <w:top w:val="none" w:sz="0" w:space="0" w:color="auto"/>
                <w:left w:val="none" w:sz="0" w:space="0" w:color="auto"/>
                <w:bottom w:val="none" w:sz="0" w:space="0" w:color="auto"/>
                <w:right w:val="none" w:sz="0" w:space="0" w:color="auto"/>
              </w:divBdr>
            </w:div>
            <w:div w:id="853835676">
              <w:marLeft w:val="0"/>
              <w:marRight w:val="0"/>
              <w:marTop w:val="0"/>
              <w:marBottom w:val="0"/>
              <w:divBdr>
                <w:top w:val="none" w:sz="0" w:space="0" w:color="auto"/>
                <w:left w:val="none" w:sz="0" w:space="0" w:color="auto"/>
                <w:bottom w:val="none" w:sz="0" w:space="0" w:color="auto"/>
                <w:right w:val="none" w:sz="0" w:space="0" w:color="auto"/>
              </w:divBdr>
            </w:div>
            <w:div w:id="950665893">
              <w:marLeft w:val="0"/>
              <w:marRight w:val="0"/>
              <w:marTop w:val="0"/>
              <w:marBottom w:val="0"/>
              <w:divBdr>
                <w:top w:val="none" w:sz="0" w:space="0" w:color="auto"/>
                <w:left w:val="none" w:sz="0" w:space="0" w:color="auto"/>
                <w:bottom w:val="none" w:sz="0" w:space="0" w:color="auto"/>
                <w:right w:val="none" w:sz="0" w:space="0" w:color="auto"/>
              </w:divBdr>
            </w:div>
            <w:div w:id="995256001">
              <w:marLeft w:val="0"/>
              <w:marRight w:val="0"/>
              <w:marTop w:val="0"/>
              <w:marBottom w:val="0"/>
              <w:divBdr>
                <w:top w:val="none" w:sz="0" w:space="0" w:color="auto"/>
                <w:left w:val="none" w:sz="0" w:space="0" w:color="auto"/>
                <w:bottom w:val="none" w:sz="0" w:space="0" w:color="auto"/>
                <w:right w:val="none" w:sz="0" w:space="0" w:color="auto"/>
              </w:divBdr>
            </w:div>
            <w:div w:id="1484933054">
              <w:marLeft w:val="0"/>
              <w:marRight w:val="0"/>
              <w:marTop w:val="0"/>
              <w:marBottom w:val="0"/>
              <w:divBdr>
                <w:top w:val="none" w:sz="0" w:space="0" w:color="auto"/>
                <w:left w:val="none" w:sz="0" w:space="0" w:color="auto"/>
                <w:bottom w:val="none" w:sz="0" w:space="0" w:color="auto"/>
                <w:right w:val="none" w:sz="0" w:space="0" w:color="auto"/>
              </w:divBdr>
            </w:div>
          </w:divsChild>
        </w:div>
        <w:div w:id="1646621919">
          <w:marLeft w:val="0"/>
          <w:marRight w:val="0"/>
          <w:marTop w:val="0"/>
          <w:marBottom w:val="0"/>
          <w:divBdr>
            <w:top w:val="none" w:sz="0" w:space="0" w:color="auto"/>
            <w:left w:val="none" w:sz="0" w:space="0" w:color="auto"/>
            <w:bottom w:val="none" w:sz="0" w:space="0" w:color="auto"/>
            <w:right w:val="none" w:sz="0" w:space="0" w:color="auto"/>
          </w:divBdr>
        </w:div>
        <w:div w:id="1653439509">
          <w:marLeft w:val="0"/>
          <w:marRight w:val="0"/>
          <w:marTop w:val="0"/>
          <w:marBottom w:val="0"/>
          <w:divBdr>
            <w:top w:val="none" w:sz="0" w:space="0" w:color="auto"/>
            <w:left w:val="none" w:sz="0" w:space="0" w:color="auto"/>
            <w:bottom w:val="none" w:sz="0" w:space="0" w:color="auto"/>
            <w:right w:val="none" w:sz="0" w:space="0" w:color="auto"/>
          </w:divBdr>
        </w:div>
        <w:div w:id="1663656852">
          <w:marLeft w:val="0"/>
          <w:marRight w:val="0"/>
          <w:marTop w:val="0"/>
          <w:marBottom w:val="0"/>
          <w:divBdr>
            <w:top w:val="none" w:sz="0" w:space="0" w:color="auto"/>
            <w:left w:val="none" w:sz="0" w:space="0" w:color="auto"/>
            <w:bottom w:val="none" w:sz="0" w:space="0" w:color="auto"/>
            <w:right w:val="none" w:sz="0" w:space="0" w:color="auto"/>
          </w:divBdr>
          <w:divsChild>
            <w:div w:id="1712964">
              <w:marLeft w:val="0"/>
              <w:marRight w:val="0"/>
              <w:marTop w:val="0"/>
              <w:marBottom w:val="0"/>
              <w:divBdr>
                <w:top w:val="none" w:sz="0" w:space="0" w:color="auto"/>
                <w:left w:val="none" w:sz="0" w:space="0" w:color="auto"/>
                <w:bottom w:val="none" w:sz="0" w:space="0" w:color="auto"/>
                <w:right w:val="none" w:sz="0" w:space="0" w:color="auto"/>
              </w:divBdr>
            </w:div>
            <w:div w:id="404492010">
              <w:marLeft w:val="0"/>
              <w:marRight w:val="0"/>
              <w:marTop w:val="0"/>
              <w:marBottom w:val="0"/>
              <w:divBdr>
                <w:top w:val="none" w:sz="0" w:space="0" w:color="auto"/>
                <w:left w:val="none" w:sz="0" w:space="0" w:color="auto"/>
                <w:bottom w:val="none" w:sz="0" w:space="0" w:color="auto"/>
                <w:right w:val="none" w:sz="0" w:space="0" w:color="auto"/>
              </w:divBdr>
            </w:div>
            <w:div w:id="740448630">
              <w:marLeft w:val="0"/>
              <w:marRight w:val="0"/>
              <w:marTop w:val="0"/>
              <w:marBottom w:val="0"/>
              <w:divBdr>
                <w:top w:val="none" w:sz="0" w:space="0" w:color="auto"/>
                <w:left w:val="none" w:sz="0" w:space="0" w:color="auto"/>
                <w:bottom w:val="none" w:sz="0" w:space="0" w:color="auto"/>
                <w:right w:val="none" w:sz="0" w:space="0" w:color="auto"/>
              </w:divBdr>
            </w:div>
            <w:div w:id="819535912">
              <w:marLeft w:val="0"/>
              <w:marRight w:val="0"/>
              <w:marTop w:val="0"/>
              <w:marBottom w:val="0"/>
              <w:divBdr>
                <w:top w:val="none" w:sz="0" w:space="0" w:color="auto"/>
                <w:left w:val="none" w:sz="0" w:space="0" w:color="auto"/>
                <w:bottom w:val="none" w:sz="0" w:space="0" w:color="auto"/>
                <w:right w:val="none" w:sz="0" w:space="0" w:color="auto"/>
              </w:divBdr>
            </w:div>
            <w:div w:id="1003162591">
              <w:marLeft w:val="0"/>
              <w:marRight w:val="0"/>
              <w:marTop w:val="0"/>
              <w:marBottom w:val="0"/>
              <w:divBdr>
                <w:top w:val="none" w:sz="0" w:space="0" w:color="auto"/>
                <w:left w:val="none" w:sz="0" w:space="0" w:color="auto"/>
                <w:bottom w:val="none" w:sz="0" w:space="0" w:color="auto"/>
                <w:right w:val="none" w:sz="0" w:space="0" w:color="auto"/>
              </w:divBdr>
            </w:div>
          </w:divsChild>
        </w:div>
        <w:div w:id="1691492345">
          <w:marLeft w:val="0"/>
          <w:marRight w:val="0"/>
          <w:marTop w:val="0"/>
          <w:marBottom w:val="0"/>
          <w:divBdr>
            <w:top w:val="none" w:sz="0" w:space="0" w:color="auto"/>
            <w:left w:val="none" w:sz="0" w:space="0" w:color="auto"/>
            <w:bottom w:val="none" w:sz="0" w:space="0" w:color="auto"/>
            <w:right w:val="none" w:sz="0" w:space="0" w:color="auto"/>
          </w:divBdr>
        </w:div>
        <w:div w:id="1694764174">
          <w:marLeft w:val="0"/>
          <w:marRight w:val="0"/>
          <w:marTop w:val="0"/>
          <w:marBottom w:val="0"/>
          <w:divBdr>
            <w:top w:val="none" w:sz="0" w:space="0" w:color="auto"/>
            <w:left w:val="none" w:sz="0" w:space="0" w:color="auto"/>
            <w:bottom w:val="none" w:sz="0" w:space="0" w:color="auto"/>
            <w:right w:val="none" w:sz="0" w:space="0" w:color="auto"/>
          </w:divBdr>
        </w:div>
        <w:div w:id="1715691944">
          <w:marLeft w:val="0"/>
          <w:marRight w:val="0"/>
          <w:marTop w:val="0"/>
          <w:marBottom w:val="0"/>
          <w:divBdr>
            <w:top w:val="none" w:sz="0" w:space="0" w:color="auto"/>
            <w:left w:val="none" w:sz="0" w:space="0" w:color="auto"/>
            <w:bottom w:val="none" w:sz="0" w:space="0" w:color="auto"/>
            <w:right w:val="none" w:sz="0" w:space="0" w:color="auto"/>
          </w:divBdr>
        </w:div>
        <w:div w:id="1728216756">
          <w:marLeft w:val="0"/>
          <w:marRight w:val="0"/>
          <w:marTop w:val="0"/>
          <w:marBottom w:val="0"/>
          <w:divBdr>
            <w:top w:val="none" w:sz="0" w:space="0" w:color="auto"/>
            <w:left w:val="none" w:sz="0" w:space="0" w:color="auto"/>
            <w:bottom w:val="none" w:sz="0" w:space="0" w:color="auto"/>
            <w:right w:val="none" w:sz="0" w:space="0" w:color="auto"/>
          </w:divBdr>
        </w:div>
        <w:div w:id="1743868416">
          <w:marLeft w:val="0"/>
          <w:marRight w:val="0"/>
          <w:marTop w:val="0"/>
          <w:marBottom w:val="0"/>
          <w:divBdr>
            <w:top w:val="none" w:sz="0" w:space="0" w:color="auto"/>
            <w:left w:val="none" w:sz="0" w:space="0" w:color="auto"/>
            <w:bottom w:val="none" w:sz="0" w:space="0" w:color="auto"/>
            <w:right w:val="none" w:sz="0" w:space="0" w:color="auto"/>
          </w:divBdr>
        </w:div>
        <w:div w:id="1745102508">
          <w:marLeft w:val="0"/>
          <w:marRight w:val="0"/>
          <w:marTop w:val="0"/>
          <w:marBottom w:val="0"/>
          <w:divBdr>
            <w:top w:val="none" w:sz="0" w:space="0" w:color="auto"/>
            <w:left w:val="none" w:sz="0" w:space="0" w:color="auto"/>
            <w:bottom w:val="none" w:sz="0" w:space="0" w:color="auto"/>
            <w:right w:val="none" w:sz="0" w:space="0" w:color="auto"/>
          </w:divBdr>
        </w:div>
        <w:div w:id="1747070173">
          <w:marLeft w:val="0"/>
          <w:marRight w:val="0"/>
          <w:marTop w:val="0"/>
          <w:marBottom w:val="0"/>
          <w:divBdr>
            <w:top w:val="none" w:sz="0" w:space="0" w:color="auto"/>
            <w:left w:val="none" w:sz="0" w:space="0" w:color="auto"/>
            <w:bottom w:val="none" w:sz="0" w:space="0" w:color="auto"/>
            <w:right w:val="none" w:sz="0" w:space="0" w:color="auto"/>
          </w:divBdr>
        </w:div>
        <w:div w:id="1760251956">
          <w:marLeft w:val="0"/>
          <w:marRight w:val="0"/>
          <w:marTop w:val="0"/>
          <w:marBottom w:val="0"/>
          <w:divBdr>
            <w:top w:val="none" w:sz="0" w:space="0" w:color="auto"/>
            <w:left w:val="none" w:sz="0" w:space="0" w:color="auto"/>
            <w:bottom w:val="none" w:sz="0" w:space="0" w:color="auto"/>
            <w:right w:val="none" w:sz="0" w:space="0" w:color="auto"/>
          </w:divBdr>
          <w:divsChild>
            <w:div w:id="645234048">
              <w:marLeft w:val="0"/>
              <w:marRight w:val="0"/>
              <w:marTop w:val="0"/>
              <w:marBottom w:val="0"/>
              <w:divBdr>
                <w:top w:val="none" w:sz="0" w:space="0" w:color="auto"/>
                <w:left w:val="none" w:sz="0" w:space="0" w:color="auto"/>
                <w:bottom w:val="none" w:sz="0" w:space="0" w:color="auto"/>
                <w:right w:val="none" w:sz="0" w:space="0" w:color="auto"/>
              </w:divBdr>
            </w:div>
            <w:div w:id="1020665227">
              <w:marLeft w:val="0"/>
              <w:marRight w:val="0"/>
              <w:marTop w:val="0"/>
              <w:marBottom w:val="0"/>
              <w:divBdr>
                <w:top w:val="none" w:sz="0" w:space="0" w:color="auto"/>
                <w:left w:val="none" w:sz="0" w:space="0" w:color="auto"/>
                <w:bottom w:val="none" w:sz="0" w:space="0" w:color="auto"/>
                <w:right w:val="none" w:sz="0" w:space="0" w:color="auto"/>
              </w:divBdr>
            </w:div>
            <w:div w:id="1227958226">
              <w:marLeft w:val="0"/>
              <w:marRight w:val="0"/>
              <w:marTop w:val="0"/>
              <w:marBottom w:val="0"/>
              <w:divBdr>
                <w:top w:val="none" w:sz="0" w:space="0" w:color="auto"/>
                <w:left w:val="none" w:sz="0" w:space="0" w:color="auto"/>
                <w:bottom w:val="none" w:sz="0" w:space="0" w:color="auto"/>
                <w:right w:val="none" w:sz="0" w:space="0" w:color="auto"/>
              </w:divBdr>
            </w:div>
            <w:div w:id="1244678565">
              <w:marLeft w:val="0"/>
              <w:marRight w:val="0"/>
              <w:marTop w:val="0"/>
              <w:marBottom w:val="0"/>
              <w:divBdr>
                <w:top w:val="none" w:sz="0" w:space="0" w:color="auto"/>
                <w:left w:val="none" w:sz="0" w:space="0" w:color="auto"/>
                <w:bottom w:val="none" w:sz="0" w:space="0" w:color="auto"/>
                <w:right w:val="none" w:sz="0" w:space="0" w:color="auto"/>
              </w:divBdr>
            </w:div>
            <w:div w:id="1565333506">
              <w:marLeft w:val="0"/>
              <w:marRight w:val="0"/>
              <w:marTop w:val="0"/>
              <w:marBottom w:val="0"/>
              <w:divBdr>
                <w:top w:val="none" w:sz="0" w:space="0" w:color="auto"/>
                <w:left w:val="none" w:sz="0" w:space="0" w:color="auto"/>
                <w:bottom w:val="none" w:sz="0" w:space="0" w:color="auto"/>
                <w:right w:val="none" w:sz="0" w:space="0" w:color="auto"/>
              </w:divBdr>
            </w:div>
          </w:divsChild>
        </w:div>
        <w:div w:id="1768694989">
          <w:marLeft w:val="0"/>
          <w:marRight w:val="0"/>
          <w:marTop w:val="0"/>
          <w:marBottom w:val="0"/>
          <w:divBdr>
            <w:top w:val="none" w:sz="0" w:space="0" w:color="auto"/>
            <w:left w:val="none" w:sz="0" w:space="0" w:color="auto"/>
            <w:bottom w:val="none" w:sz="0" w:space="0" w:color="auto"/>
            <w:right w:val="none" w:sz="0" w:space="0" w:color="auto"/>
          </w:divBdr>
        </w:div>
        <w:div w:id="1789464763">
          <w:marLeft w:val="0"/>
          <w:marRight w:val="0"/>
          <w:marTop w:val="0"/>
          <w:marBottom w:val="0"/>
          <w:divBdr>
            <w:top w:val="none" w:sz="0" w:space="0" w:color="auto"/>
            <w:left w:val="none" w:sz="0" w:space="0" w:color="auto"/>
            <w:bottom w:val="none" w:sz="0" w:space="0" w:color="auto"/>
            <w:right w:val="none" w:sz="0" w:space="0" w:color="auto"/>
          </w:divBdr>
        </w:div>
        <w:div w:id="1794788402">
          <w:marLeft w:val="0"/>
          <w:marRight w:val="0"/>
          <w:marTop w:val="0"/>
          <w:marBottom w:val="0"/>
          <w:divBdr>
            <w:top w:val="none" w:sz="0" w:space="0" w:color="auto"/>
            <w:left w:val="none" w:sz="0" w:space="0" w:color="auto"/>
            <w:bottom w:val="none" w:sz="0" w:space="0" w:color="auto"/>
            <w:right w:val="none" w:sz="0" w:space="0" w:color="auto"/>
          </w:divBdr>
        </w:div>
        <w:div w:id="1815562821">
          <w:marLeft w:val="0"/>
          <w:marRight w:val="0"/>
          <w:marTop w:val="0"/>
          <w:marBottom w:val="0"/>
          <w:divBdr>
            <w:top w:val="none" w:sz="0" w:space="0" w:color="auto"/>
            <w:left w:val="none" w:sz="0" w:space="0" w:color="auto"/>
            <w:bottom w:val="none" w:sz="0" w:space="0" w:color="auto"/>
            <w:right w:val="none" w:sz="0" w:space="0" w:color="auto"/>
          </w:divBdr>
        </w:div>
        <w:div w:id="1821388026">
          <w:marLeft w:val="0"/>
          <w:marRight w:val="0"/>
          <w:marTop w:val="0"/>
          <w:marBottom w:val="0"/>
          <w:divBdr>
            <w:top w:val="none" w:sz="0" w:space="0" w:color="auto"/>
            <w:left w:val="none" w:sz="0" w:space="0" w:color="auto"/>
            <w:bottom w:val="none" w:sz="0" w:space="0" w:color="auto"/>
            <w:right w:val="none" w:sz="0" w:space="0" w:color="auto"/>
          </w:divBdr>
        </w:div>
        <w:div w:id="1837265019">
          <w:marLeft w:val="0"/>
          <w:marRight w:val="0"/>
          <w:marTop w:val="0"/>
          <w:marBottom w:val="0"/>
          <w:divBdr>
            <w:top w:val="none" w:sz="0" w:space="0" w:color="auto"/>
            <w:left w:val="none" w:sz="0" w:space="0" w:color="auto"/>
            <w:bottom w:val="none" w:sz="0" w:space="0" w:color="auto"/>
            <w:right w:val="none" w:sz="0" w:space="0" w:color="auto"/>
          </w:divBdr>
        </w:div>
        <w:div w:id="1839424247">
          <w:marLeft w:val="0"/>
          <w:marRight w:val="0"/>
          <w:marTop w:val="0"/>
          <w:marBottom w:val="0"/>
          <w:divBdr>
            <w:top w:val="none" w:sz="0" w:space="0" w:color="auto"/>
            <w:left w:val="none" w:sz="0" w:space="0" w:color="auto"/>
            <w:bottom w:val="none" w:sz="0" w:space="0" w:color="auto"/>
            <w:right w:val="none" w:sz="0" w:space="0" w:color="auto"/>
          </w:divBdr>
        </w:div>
        <w:div w:id="1881092192">
          <w:marLeft w:val="0"/>
          <w:marRight w:val="0"/>
          <w:marTop w:val="0"/>
          <w:marBottom w:val="0"/>
          <w:divBdr>
            <w:top w:val="none" w:sz="0" w:space="0" w:color="auto"/>
            <w:left w:val="none" w:sz="0" w:space="0" w:color="auto"/>
            <w:bottom w:val="none" w:sz="0" w:space="0" w:color="auto"/>
            <w:right w:val="none" w:sz="0" w:space="0" w:color="auto"/>
          </w:divBdr>
          <w:divsChild>
            <w:div w:id="787047027">
              <w:marLeft w:val="0"/>
              <w:marRight w:val="0"/>
              <w:marTop w:val="0"/>
              <w:marBottom w:val="0"/>
              <w:divBdr>
                <w:top w:val="none" w:sz="0" w:space="0" w:color="auto"/>
                <w:left w:val="none" w:sz="0" w:space="0" w:color="auto"/>
                <w:bottom w:val="none" w:sz="0" w:space="0" w:color="auto"/>
                <w:right w:val="none" w:sz="0" w:space="0" w:color="auto"/>
              </w:divBdr>
            </w:div>
            <w:div w:id="1174536257">
              <w:marLeft w:val="0"/>
              <w:marRight w:val="0"/>
              <w:marTop w:val="0"/>
              <w:marBottom w:val="0"/>
              <w:divBdr>
                <w:top w:val="none" w:sz="0" w:space="0" w:color="auto"/>
                <w:left w:val="none" w:sz="0" w:space="0" w:color="auto"/>
                <w:bottom w:val="none" w:sz="0" w:space="0" w:color="auto"/>
                <w:right w:val="none" w:sz="0" w:space="0" w:color="auto"/>
              </w:divBdr>
            </w:div>
            <w:div w:id="1216162010">
              <w:marLeft w:val="0"/>
              <w:marRight w:val="0"/>
              <w:marTop w:val="0"/>
              <w:marBottom w:val="0"/>
              <w:divBdr>
                <w:top w:val="none" w:sz="0" w:space="0" w:color="auto"/>
                <w:left w:val="none" w:sz="0" w:space="0" w:color="auto"/>
                <w:bottom w:val="none" w:sz="0" w:space="0" w:color="auto"/>
                <w:right w:val="none" w:sz="0" w:space="0" w:color="auto"/>
              </w:divBdr>
            </w:div>
            <w:div w:id="1837915194">
              <w:marLeft w:val="0"/>
              <w:marRight w:val="0"/>
              <w:marTop w:val="0"/>
              <w:marBottom w:val="0"/>
              <w:divBdr>
                <w:top w:val="none" w:sz="0" w:space="0" w:color="auto"/>
                <w:left w:val="none" w:sz="0" w:space="0" w:color="auto"/>
                <w:bottom w:val="none" w:sz="0" w:space="0" w:color="auto"/>
                <w:right w:val="none" w:sz="0" w:space="0" w:color="auto"/>
              </w:divBdr>
            </w:div>
            <w:div w:id="2060008072">
              <w:marLeft w:val="0"/>
              <w:marRight w:val="0"/>
              <w:marTop w:val="0"/>
              <w:marBottom w:val="0"/>
              <w:divBdr>
                <w:top w:val="none" w:sz="0" w:space="0" w:color="auto"/>
                <w:left w:val="none" w:sz="0" w:space="0" w:color="auto"/>
                <w:bottom w:val="none" w:sz="0" w:space="0" w:color="auto"/>
                <w:right w:val="none" w:sz="0" w:space="0" w:color="auto"/>
              </w:divBdr>
            </w:div>
          </w:divsChild>
        </w:div>
        <w:div w:id="1890922817">
          <w:marLeft w:val="0"/>
          <w:marRight w:val="0"/>
          <w:marTop w:val="0"/>
          <w:marBottom w:val="0"/>
          <w:divBdr>
            <w:top w:val="none" w:sz="0" w:space="0" w:color="auto"/>
            <w:left w:val="none" w:sz="0" w:space="0" w:color="auto"/>
            <w:bottom w:val="none" w:sz="0" w:space="0" w:color="auto"/>
            <w:right w:val="none" w:sz="0" w:space="0" w:color="auto"/>
          </w:divBdr>
        </w:div>
        <w:div w:id="1941796858">
          <w:marLeft w:val="0"/>
          <w:marRight w:val="0"/>
          <w:marTop w:val="0"/>
          <w:marBottom w:val="0"/>
          <w:divBdr>
            <w:top w:val="none" w:sz="0" w:space="0" w:color="auto"/>
            <w:left w:val="none" w:sz="0" w:space="0" w:color="auto"/>
            <w:bottom w:val="none" w:sz="0" w:space="0" w:color="auto"/>
            <w:right w:val="none" w:sz="0" w:space="0" w:color="auto"/>
          </w:divBdr>
        </w:div>
        <w:div w:id="1944412972">
          <w:marLeft w:val="0"/>
          <w:marRight w:val="0"/>
          <w:marTop w:val="0"/>
          <w:marBottom w:val="0"/>
          <w:divBdr>
            <w:top w:val="none" w:sz="0" w:space="0" w:color="auto"/>
            <w:left w:val="none" w:sz="0" w:space="0" w:color="auto"/>
            <w:bottom w:val="none" w:sz="0" w:space="0" w:color="auto"/>
            <w:right w:val="none" w:sz="0" w:space="0" w:color="auto"/>
          </w:divBdr>
        </w:div>
        <w:div w:id="1953050721">
          <w:marLeft w:val="0"/>
          <w:marRight w:val="0"/>
          <w:marTop w:val="0"/>
          <w:marBottom w:val="0"/>
          <w:divBdr>
            <w:top w:val="none" w:sz="0" w:space="0" w:color="auto"/>
            <w:left w:val="none" w:sz="0" w:space="0" w:color="auto"/>
            <w:bottom w:val="none" w:sz="0" w:space="0" w:color="auto"/>
            <w:right w:val="none" w:sz="0" w:space="0" w:color="auto"/>
          </w:divBdr>
          <w:divsChild>
            <w:div w:id="1999535776">
              <w:marLeft w:val="0"/>
              <w:marRight w:val="0"/>
              <w:marTop w:val="0"/>
              <w:marBottom w:val="0"/>
              <w:divBdr>
                <w:top w:val="none" w:sz="0" w:space="0" w:color="auto"/>
                <w:left w:val="none" w:sz="0" w:space="0" w:color="auto"/>
                <w:bottom w:val="none" w:sz="0" w:space="0" w:color="auto"/>
                <w:right w:val="none" w:sz="0" w:space="0" w:color="auto"/>
              </w:divBdr>
            </w:div>
          </w:divsChild>
        </w:div>
        <w:div w:id="1957985612">
          <w:marLeft w:val="0"/>
          <w:marRight w:val="0"/>
          <w:marTop w:val="0"/>
          <w:marBottom w:val="0"/>
          <w:divBdr>
            <w:top w:val="none" w:sz="0" w:space="0" w:color="auto"/>
            <w:left w:val="none" w:sz="0" w:space="0" w:color="auto"/>
            <w:bottom w:val="none" w:sz="0" w:space="0" w:color="auto"/>
            <w:right w:val="none" w:sz="0" w:space="0" w:color="auto"/>
          </w:divBdr>
        </w:div>
        <w:div w:id="1970554332">
          <w:marLeft w:val="0"/>
          <w:marRight w:val="0"/>
          <w:marTop w:val="0"/>
          <w:marBottom w:val="0"/>
          <w:divBdr>
            <w:top w:val="none" w:sz="0" w:space="0" w:color="auto"/>
            <w:left w:val="none" w:sz="0" w:space="0" w:color="auto"/>
            <w:bottom w:val="none" w:sz="0" w:space="0" w:color="auto"/>
            <w:right w:val="none" w:sz="0" w:space="0" w:color="auto"/>
          </w:divBdr>
        </w:div>
        <w:div w:id="1990622608">
          <w:marLeft w:val="0"/>
          <w:marRight w:val="0"/>
          <w:marTop w:val="0"/>
          <w:marBottom w:val="0"/>
          <w:divBdr>
            <w:top w:val="none" w:sz="0" w:space="0" w:color="auto"/>
            <w:left w:val="none" w:sz="0" w:space="0" w:color="auto"/>
            <w:bottom w:val="none" w:sz="0" w:space="0" w:color="auto"/>
            <w:right w:val="none" w:sz="0" w:space="0" w:color="auto"/>
          </w:divBdr>
        </w:div>
        <w:div w:id="2005619774">
          <w:marLeft w:val="0"/>
          <w:marRight w:val="0"/>
          <w:marTop w:val="0"/>
          <w:marBottom w:val="0"/>
          <w:divBdr>
            <w:top w:val="none" w:sz="0" w:space="0" w:color="auto"/>
            <w:left w:val="none" w:sz="0" w:space="0" w:color="auto"/>
            <w:bottom w:val="none" w:sz="0" w:space="0" w:color="auto"/>
            <w:right w:val="none" w:sz="0" w:space="0" w:color="auto"/>
          </w:divBdr>
        </w:div>
        <w:div w:id="2005934216">
          <w:marLeft w:val="0"/>
          <w:marRight w:val="0"/>
          <w:marTop w:val="0"/>
          <w:marBottom w:val="0"/>
          <w:divBdr>
            <w:top w:val="none" w:sz="0" w:space="0" w:color="auto"/>
            <w:left w:val="none" w:sz="0" w:space="0" w:color="auto"/>
            <w:bottom w:val="none" w:sz="0" w:space="0" w:color="auto"/>
            <w:right w:val="none" w:sz="0" w:space="0" w:color="auto"/>
          </w:divBdr>
        </w:div>
        <w:div w:id="2024017285">
          <w:marLeft w:val="0"/>
          <w:marRight w:val="0"/>
          <w:marTop w:val="0"/>
          <w:marBottom w:val="0"/>
          <w:divBdr>
            <w:top w:val="none" w:sz="0" w:space="0" w:color="auto"/>
            <w:left w:val="none" w:sz="0" w:space="0" w:color="auto"/>
            <w:bottom w:val="none" w:sz="0" w:space="0" w:color="auto"/>
            <w:right w:val="none" w:sz="0" w:space="0" w:color="auto"/>
          </w:divBdr>
        </w:div>
        <w:div w:id="2038197111">
          <w:marLeft w:val="0"/>
          <w:marRight w:val="0"/>
          <w:marTop w:val="0"/>
          <w:marBottom w:val="0"/>
          <w:divBdr>
            <w:top w:val="none" w:sz="0" w:space="0" w:color="auto"/>
            <w:left w:val="none" w:sz="0" w:space="0" w:color="auto"/>
            <w:bottom w:val="none" w:sz="0" w:space="0" w:color="auto"/>
            <w:right w:val="none" w:sz="0" w:space="0" w:color="auto"/>
          </w:divBdr>
        </w:div>
        <w:div w:id="2047828706">
          <w:marLeft w:val="0"/>
          <w:marRight w:val="0"/>
          <w:marTop w:val="0"/>
          <w:marBottom w:val="0"/>
          <w:divBdr>
            <w:top w:val="none" w:sz="0" w:space="0" w:color="auto"/>
            <w:left w:val="none" w:sz="0" w:space="0" w:color="auto"/>
            <w:bottom w:val="none" w:sz="0" w:space="0" w:color="auto"/>
            <w:right w:val="none" w:sz="0" w:space="0" w:color="auto"/>
          </w:divBdr>
          <w:divsChild>
            <w:div w:id="810828231">
              <w:marLeft w:val="0"/>
              <w:marRight w:val="0"/>
              <w:marTop w:val="0"/>
              <w:marBottom w:val="0"/>
              <w:divBdr>
                <w:top w:val="none" w:sz="0" w:space="0" w:color="auto"/>
                <w:left w:val="none" w:sz="0" w:space="0" w:color="auto"/>
                <w:bottom w:val="none" w:sz="0" w:space="0" w:color="auto"/>
                <w:right w:val="none" w:sz="0" w:space="0" w:color="auto"/>
              </w:divBdr>
            </w:div>
            <w:div w:id="811681980">
              <w:marLeft w:val="0"/>
              <w:marRight w:val="0"/>
              <w:marTop w:val="0"/>
              <w:marBottom w:val="0"/>
              <w:divBdr>
                <w:top w:val="none" w:sz="0" w:space="0" w:color="auto"/>
                <w:left w:val="none" w:sz="0" w:space="0" w:color="auto"/>
                <w:bottom w:val="none" w:sz="0" w:space="0" w:color="auto"/>
                <w:right w:val="none" w:sz="0" w:space="0" w:color="auto"/>
              </w:divBdr>
            </w:div>
            <w:div w:id="821237583">
              <w:marLeft w:val="0"/>
              <w:marRight w:val="0"/>
              <w:marTop w:val="0"/>
              <w:marBottom w:val="0"/>
              <w:divBdr>
                <w:top w:val="none" w:sz="0" w:space="0" w:color="auto"/>
                <w:left w:val="none" w:sz="0" w:space="0" w:color="auto"/>
                <w:bottom w:val="none" w:sz="0" w:space="0" w:color="auto"/>
                <w:right w:val="none" w:sz="0" w:space="0" w:color="auto"/>
              </w:divBdr>
            </w:div>
            <w:div w:id="1232621198">
              <w:marLeft w:val="0"/>
              <w:marRight w:val="0"/>
              <w:marTop w:val="0"/>
              <w:marBottom w:val="0"/>
              <w:divBdr>
                <w:top w:val="none" w:sz="0" w:space="0" w:color="auto"/>
                <w:left w:val="none" w:sz="0" w:space="0" w:color="auto"/>
                <w:bottom w:val="none" w:sz="0" w:space="0" w:color="auto"/>
                <w:right w:val="none" w:sz="0" w:space="0" w:color="auto"/>
              </w:divBdr>
            </w:div>
            <w:div w:id="1575779448">
              <w:marLeft w:val="0"/>
              <w:marRight w:val="0"/>
              <w:marTop w:val="0"/>
              <w:marBottom w:val="0"/>
              <w:divBdr>
                <w:top w:val="none" w:sz="0" w:space="0" w:color="auto"/>
                <w:left w:val="none" w:sz="0" w:space="0" w:color="auto"/>
                <w:bottom w:val="none" w:sz="0" w:space="0" w:color="auto"/>
                <w:right w:val="none" w:sz="0" w:space="0" w:color="auto"/>
              </w:divBdr>
            </w:div>
          </w:divsChild>
        </w:div>
        <w:div w:id="2061401291">
          <w:marLeft w:val="0"/>
          <w:marRight w:val="0"/>
          <w:marTop w:val="0"/>
          <w:marBottom w:val="0"/>
          <w:divBdr>
            <w:top w:val="none" w:sz="0" w:space="0" w:color="auto"/>
            <w:left w:val="none" w:sz="0" w:space="0" w:color="auto"/>
            <w:bottom w:val="none" w:sz="0" w:space="0" w:color="auto"/>
            <w:right w:val="none" w:sz="0" w:space="0" w:color="auto"/>
          </w:divBdr>
        </w:div>
        <w:div w:id="2080398472">
          <w:marLeft w:val="0"/>
          <w:marRight w:val="0"/>
          <w:marTop w:val="0"/>
          <w:marBottom w:val="0"/>
          <w:divBdr>
            <w:top w:val="none" w:sz="0" w:space="0" w:color="auto"/>
            <w:left w:val="none" w:sz="0" w:space="0" w:color="auto"/>
            <w:bottom w:val="none" w:sz="0" w:space="0" w:color="auto"/>
            <w:right w:val="none" w:sz="0" w:space="0" w:color="auto"/>
          </w:divBdr>
        </w:div>
        <w:div w:id="2091806036">
          <w:marLeft w:val="0"/>
          <w:marRight w:val="0"/>
          <w:marTop w:val="0"/>
          <w:marBottom w:val="0"/>
          <w:divBdr>
            <w:top w:val="none" w:sz="0" w:space="0" w:color="auto"/>
            <w:left w:val="none" w:sz="0" w:space="0" w:color="auto"/>
            <w:bottom w:val="none" w:sz="0" w:space="0" w:color="auto"/>
            <w:right w:val="none" w:sz="0" w:space="0" w:color="auto"/>
          </w:divBdr>
        </w:div>
        <w:div w:id="2110588800">
          <w:marLeft w:val="0"/>
          <w:marRight w:val="0"/>
          <w:marTop w:val="0"/>
          <w:marBottom w:val="0"/>
          <w:divBdr>
            <w:top w:val="none" w:sz="0" w:space="0" w:color="auto"/>
            <w:left w:val="none" w:sz="0" w:space="0" w:color="auto"/>
            <w:bottom w:val="none" w:sz="0" w:space="0" w:color="auto"/>
            <w:right w:val="none" w:sz="0" w:space="0" w:color="auto"/>
          </w:divBdr>
        </w:div>
        <w:div w:id="2117284886">
          <w:marLeft w:val="0"/>
          <w:marRight w:val="0"/>
          <w:marTop w:val="0"/>
          <w:marBottom w:val="0"/>
          <w:divBdr>
            <w:top w:val="none" w:sz="0" w:space="0" w:color="auto"/>
            <w:left w:val="none" w:sz="0" w:space="0" w:color="auto"/>
            <w:bottom w:val="none" w:sz="0" w:space="0" w:color="auto"/>
            <w:right w:val="none" w:sz="0" w:space="0" w:color="auto"/>
          </w:divBdr>
        </w:div>
        <w:div w:id="2122608255">
          <w:marLeft w:val="0"/>
          <w:marRight w:val="0"/>
          <w:marTop w:val="0"/>
          <w:marBottom w:val="0"/>
          <w:divBdr>
            <w:top w:val="none" w:sz="0" w:space="0" w:color="auto"/>
            <w:left w:val="none" w:sz="0" w:space="0" w:color="auto"/>
            <w:bottom w:val="none" w:sz="0" w:space="0" w:color="auto"/>
            <w:right w:val="none" w:sz="0" w:space="0" w:color="auto"/>
          </w:divBdr>
        </w:div>
      </w:divsChild>
    </w:div>
    <w:div w:id="1933393560">
      <w:bodyDiv w:val="1"/>
      <w:marLeft w:val="0"/>
      <w:marRight w:val="0"/>
      <w:marTop w:val="0"/>
      <w:marBottom w:val="0"/>
      <w:divBdr>
        <w:top w:val="none" w:sz="0" w:space="0" w:color="auto"/>
        <w:left w:val="none" w:sz="0" w:space="0" w:color="auto"/>
        <w:bottom w:val="none" w:sz="0" w:space="0" w:color="auto"/>
        <w:right w:val="none" w:sz="0" w:space="0" w:color="auto"/>
      </w:divBdr>
    </w:div>
    <w:div w:id="1951937433">
      <w:bodyDiv w:val="1"/>
      <w:marLeft w:val="0"/>
      <w:marRight w:val="0"/>
      <w:marTop w:val="0"/>
      <w:marBottom w:val="0"/>
      <w:divBdr>
        <w:top w:val="none" w:sz="0" w:space="0" w:color="auto"/>
        <w:left w:val="none" w:sz="0" w:space="0" w:color="auto"/>
        <w:bottom w:val="none" w:sz="0" w:space="0" w:color="auto"/>
        <w:right w:val="none" w:sz="0" w:space="0" w:color="auto"/>
      </w:divBdr>
    </w:div>
    <w:div w:id="1968702378">
      <w:bodyDiv w:val="1"/>
      <w:marLeft w:val="0"/>
      <w:marRight w:val="0"/>
      <w:marTop w:val="0"/>
      <w:marBottom w:val="0"/>
      <w:divBdr>
        <w:top w:val="none" w:sz="0" w:space="0" w:color="auto"/>
        <w:left w:val="none" w:sz="0" w:space="0" w:color="auto"/>
        <w:bottom w:val="none" w:sz="0" w:space="0" w:color="auto"/>
        <w:right w:val="none" w:sz="0" w:space="0" w:color="auto"/>
      </w:divBdr>
      <w:divsChild>
        <w:div w:id="880871417">
          <w:marLeft w:val="0"/>
          <w:marRight w:val="0"/>
          <w:marTop w:val="0"/>
          <w:marBottom w:val="0"/>
          <w:divBdr>
            <w:top w:val="none" w:sz="0" w:space="0" w:color="auto"/>
            <w:left w:val="none" w:sz="0" w:space="0" w:color="auto"/>
            <w:bottom w:val="none" w:sz="0" w:space="0" w:color="auto"/>
            <w:right w:val="none" w:sz="0" w:space="0" w:color="auto"/>
          </w:divBdr>
          <w:divsChild>
            <w:div w:id="2083873243">
              <w:marLeft w:val="0"/>
              <w:marRight w:val="0"/>
              <w:marTop w:val="0"/>
              <w:marBottom w:val="0"/>
              <w:divBdr>
                <w:top w:val="none" w:sz="0" w:space="0" w:color="auto"/>
                <w:left w:val="none" w:sz="0" w:space="0" w:color="auto"/>
                <w:bottom w:val="none" w:sz="0" w:space="0" w:color="auto"/>
                <w:right w:val="none" w:sz="0" w:space="0" w:color="auto"/>
              </w:divBdr>
              <w:divsChild>
                <w:div w:id="336620838">
                  <w:marLeft w:val="0"/>
                  <w:marRight w:val="0"/>
                  <w:marTop w:val="0"/>
                  <w:marBottom w:val="0"/>
                  <w:divBdr>
                    <w:top w:val="none" w:sz="0" w:space="0" w:color="auto"/>
                    <w:left w:val="none" w:sz="0" w:space="0" w:color="auto"/>
                    <w:bottom w:val="none" w:sz="0" w:space="0" w:color="auto"/>
                    <w:right w:val="none" w:sz="0" w:space="0" w:color="auto"/>
                  </w:divBdr>
                  <w:divsChild>
                    <w:div w:id="803893356">
                      <w:marLeft w:val="0"/>
                      <w:marRight w:val="0"/>
                      <w:marTop w:val="0"/>
                      <w:marBottom w:val="0"/>
                      <w:divBdr>
                        <w:top w:val="none" w:sz="0" w:space="0" w:color="auto"/>
                        <w:left w:val="none" w:sz="0" w:space="0" w:color="auto"/>
                        <w:bottom w:val="none" w:sz="0" w:space="0" w:color="auto"/>
                        <w:right w:val="none" w:sz="0" w:space="0" w:color="auto"/>
                      </w:divBdr>
                      <w:divsChild>
                        <w:div w:id="1687898765">
                          <w:marLeft w:val="0"/>
                          <w:marRight w:val="0"/>
                          <w:marTop w:val="0"/>
                          <w:marBottom w:val="0"/>
                          <w:divBdr>
                            <w:top w:val="none" w:sz="0" w:space="0" w:color="auto"/>
                            <w:left w:val="none" w:sz="0" w:space="0" w:color="auto"/>
                            <w:bottom w:val="none" w:sz="0" w:space="0" w:color="auto"/>
                            <w:right w:val="none" w:sz="0" w:space="0" w:color="auto"/>
                          </w:divBdr>
                          <w:divsChild>
                            <w:div w:id="1544362252">
                              <w:marLeft w:val="0"/>
                              <w:marRight w:val="0"/>
                              <w:marTop w:val="0"/>
                              <w:marBottom w:val="0"/>
                              <w:divBdr>
                                <w:top w:val="none" w:sz="0" w:space="0" w:color="auto"/>
                                <w:left w:val="none" w:sz="0" w:space="0" w:color="auto"/>
                                <w:bottom w:val="none" w:sz="0" w:space="0" w:color="auto"/>
                                <w:right w:val="none" w:sz="0" w:space="0" w:color="auto"/>
                              </w:divBdr>
                              <w:divsChild>
                                <w:div w:id="337318629">
                                  <w:marLeft w:val="0"/>
                                  <w:marRight w:val="0"/>
                                  <w:marTop w:val="0"/>
                                  <w:marBottom w:val="0"/>
                                  <w:divBdr>
                                    <w:top w:val="none" w:sz="0" w:space="0" w:color="auto"/>
                                    <w:left w:val="none" w:sz="0" w:space="0" w:color="auto"/>
                                    <w:bottom w:val="none" w:sz="0" w:space="0" w:color="auto"/>
                                    <w:right w:val="none" w:sz="0" w:space="0" w:color="auto"/>
                                  </w:divBdr>
                                  <w:divsChild>
                                    <w:div w:id="16055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236399">
      <w:bodyDiv w:val="1"/>
      <w:marLeft w:val="0"/>
      <w:marRight w:val="0"/>
      <w:marTop w:val="0"/>
      <w:marBottom w:val="0"/>
      <w:divBdr>
        <w:top w:val="none" w:sz="0" w:space="0" w:color="auto"/>
        <w:left w:val="none" w:sz="0" w:space="0" w:color="auto"/>
        <w:bottom w:val="none" w:sz="0" w:space="0" w:color="auto"/>
        <w:right w:val="none" w:sz="0" w:space="0" w:color="auto"/>
      </w:divBdr>
    </w:div>
    <w:div w:id="1983147663">
      <w:bodyDiv w:val="1"/>
      <w:marLeft w:val="0"/>
      <w:marRight w:val="0"/>
      <w:marTop w:val="0"/>
      <w:marBottom w:val="0"/>
      <w:divBdr>
        <w:top w:val="none" w:sz="0" w:space="0" w:color="auto"/>
        <w:left w:val="none" w:sz="0" w:space="0" w:color="auto"/>
        <w:bottom w:val="none" w:sz="0" w:space="0" w:color="auto"/>
        <w:right w:val="none" w:sz="0" w:space="0" w:color="auto"/>
      </w:divBdr>
      <w:divsChild>
        <w:div w:id="1069887698">
          <w:marLeft w:val="0"/>
          <w:marRight w:val="0"/>
          <w:marTop w:val="0"/>
          <w:marBottom w:val="0"/>
          <w:divBdr>
            <w:top w:val="none" w:sz="0" w:space="0" w:color="auto"/>
            <w:left w:val="none" w:sz="0" w:space="0" w:color="auto"/>
            <w:bottom w:val="none" w:sz="0" w:space="0" w:color="auto"/>
            <w:right w:val="none" w:sz="0" w:space="0" w:color="auto"/>
          </w:divBdr>
          <w:divsChild>
            <w:div w:id="1887184140">
              <w:marLeft w:val="0"/>
              <w:marRight w:val="0"/>
              <w:marTop w:val="0"/>
              <w:marBottom w:val="0"/>
              <w:divBdr>
                <w:top w:val="none" w:sz="0" w:space="0" w:color="auto"/>
                <w:left w:val="none" w:sz="0" w:space="0" w:color="auto"/>
                <w:bottom w:val="none" w:sz="0" w:space="0" w:color="auto"/>
                <w:right w:val="none" w:sz="0" w:space="0" w:color="auto"/>
              </w:divBdr>
              <w:divsChild>
                <w:div w:id="265115086">
                  <w:marLeft w:val="0"/>
                  <w:marRight w:val="0"/>
                  <w:marTop w:val="0"/>
                  <w:marBottom w:val="0"/>
                  <w:divBdr>
                    <w:top w:val="none" w:sz="0" w:space="0" w:color="auto"/>
                    <w:left w:val="none" w:sz="0" w:space="0" w:color="auto"/>
                    <w:bottom w:val="none" w:sz="0" w:space="0" w:color="auto"/>
                    <w:right w:val="none" w:sz="0" w:space="0" w:color="auto"/>
                  </w:divBdr>
                  <w:divsChild>
                    <w:div w:id="156382075">
                      <w:marLeft w:val="0"/>
                      <w:marRight w:val="0"/>
                      <w:marTop w:val="0"/>
                      <w:marBottom w:val="0"/>
                      <w:divBdr>
                        <w:top w:val="none" w:sz="0" w:space="0" w:color="auto"/>
                        <w:left w:val="none" w:sz="0" w:space="0" w:color="auto"/>
                        <w:bottom w:val="none" w:sz="0" w:space="0" w:color="auto"/>
                        <w:right w:val="none" w:sz="0" w:space="0" w:color="auto"/>
                      </w:divBdr>
                      <w:divsChild>
                        <w:div w:id="647855873">
                          <w:marLeft w:val="0"/>
                          <w:marRight w:val="0"/>
                          <w:marTop w:val="0"/>
                          <w:marBottom w:val="0"/>
                          <w:divBdr>
                            <w:top w:val="none" w:sz="0" w:space="0" w:color="auto"/>
                            <w:left w:val="none" w:sz="0" w:space="0" w:color="auto"/>
                            <w:bottom w:val="none" w:sz="0" w:space="0" w:color="auto"/>
                            <w:right w:val="none" w:sz="0" w:space="0" w:color="auto"/>
                          </w:divBdr>
                          <w:divsChild>
                            <w:div w:id="10778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12314">
      <w:bodyDiv w:val="1"/>
      <w:marLeft w:val="0"/>
      <w:marRight w:val="0"/>
      <w:marTop w:val="0"/>
      <w:marBottom w:val="0"/>
      <w:divBdr>
        <w:top w:val="none" w:sz="0" w:space="0" w:color="auto"/>
        <w:left w:val="none" w:sz="0" w:space="0" w:color="auto"/>
        <w:bottom w:val="none" w:sz="0" w:space="0" w:color="auto"/>
        <w:right w:val="none" w:sz="0" w:space="0" w:color="auto"/>
      </w:divBdr>
    </w:div>
    <w:div w:id="2017538071">
      <w:bodyDiv w:val="1"/>
      <w:marLeft w:val="0"/>
      <w:marRight w:val="0"/>
      <w:marTop w:val="0"/>
      <w:marBottom w:val="0"/>
      <w:divBdr>
        <w:top w:val="none" w:sz="0" w:space="0" w:color="auto"/>
        <w:left w:val="none" w:sz="0" w:space="0" w:color="auto"/>
        <w:bottom w:val="none" w:sz="0" w:space="0" w:color="auto"/>
        <w:right w:val="none" w:sz="0" w:space="0" w:color="auto"/>
      </w:divBdr>
    </w:div>
    <w:div w:id="2020890328">
      <w:bodyDiv w:val="1"/>
      <w:marLeft w:val="0"/>
      <w:marRight w:val="0"/>
      <w:marTop w:val="0"/>
      <w:marBottom w:val="0"/>
      <w:divBdr>
        <w:top w:val="none" w:sz="0" w:space="0" w:color="auto"/>
        <w:left w:val="none" w:sz="0" w:space="0" w:color="auto"/>
        <w:bottom w:val="none" w:sz="0" w:space="0" w:color="auto"/>
        <w:right w:val="none" w:sz="0" w:space="0" w:color="auto"/>
      </w:divBdr>
      <w:divsChild>
        <w:div w:id="1722633661">
          <w:marLeft w:val="0"/>
          <w:marRight w:val="0"/>
          <w:marTop w:val="0"/>
          <w:marBottom w:val="0"/>
          <w:divBdr>
            <w:top w:val="none" w:sz="0" w:space="0" w:color="auto"/>
            <w:left w:val="none" w:sz="0" w:space="0" w:color="auto"/>
            <w:bottom w:val="none" w:sz="0" w:space="0" w:color="auto"/>
            <w:right w:val="none" w:sz="0" w:space="0" w:color="auto"/>
          </w:divBdr>
          <w:divsChild>
            <w:div w:id="920022874">
              <w:marLeft w:val="0"/>
              <w:marRight w:val="0"/>
              <w:marTop w:val="0"/>
              <w:marBottom w:val="0"/>
              <w:divBdr>
                <w:top w:val="none" w:sz="0" w:space="0" w:color="auto"/>
                <w:left w:val="none" w:sz="0" w:space="0" w:color="auto"/>
                <w:bottom w:val="none" w:sz="0" w:space="0" w:color="auto"/>
                <w:right w:val="none" w:sz="0" w:space="0" w:color="auto"/>
              </w:divBdr>
              <w:divsChild>
                <w:div w:id="2024700808">
                  <w:marLeft w:val="0"/>
                  <w:marRight w:val="0"/>
                  <w:marTop w:val="0"/>
                  <w:marBottom w:val="0"/>
                  <w:divBdr>
                    <w:top w:val="none" w:sz="0" w:space="0" w:color="auto"/>
                    <w:left w:val="none" w:sz="0" w:space="0" w:color="auto"/>
                    <w:bottom w:val="none" w:sz="0" w:space="0" w:color="auto"/>
                    <w:right w:val="none" w:sz="0" w:space="0" w:color="auto"/>
                  </w:divBdr>
                  <w:divsChild>
                    <w:div w:id="349722770">
                      <w:marLeft w:val="0"/>
                      <w:marRight w:val="0"/>
                      <w:marTop w:val="0"/>
                      <w:marBottom w:val="0"/>
                      <w:divBdr>
                        <w:top w:val="none" w:sz="0" w:space="0" w:color="auto"/>
                        <w:left w:val="none" w:sz="0" w:space="0" w:color="auto"/>
                        <w:bottom w:val="none" w:sz="0" w:space="0" w:color="auto"/>
                        <w:right w:val="none" w:sz="0" w:space="0" w:color="auto"/>
                      </w:divBdr>
                      <w:divsChild>
                        <w:div w:id="93022252">
                          <w:marLeft w:val="0"/>
                          <w:marRight w:val="0"/>
                          <w:marTop w:val="0"/>
                          <w:marBottom w:val="0"/>
                          <w:divBdr>
                            <w:top w:val="none" w:sz="0" w:space="0" w:color="auto"/>
                            <w:left w:val="none" w:sz="0" w:space="0" w:color="auto"/>
                            <w:bottom w:val="none" w:sz="0" w:space="0" w:color="auto"/>
                            <w:right w:val="none" w:sz="0" w:space="0" w:color="auto"/>
                          </w:divBdr>
                          <w:divsChild>
                            <w:div w:id="992177109">
                              <w:marLeft w:val="0"/>
                              <w:marRight w:val="0"/>
                              <w:marTop w:val="0"/>
                              <w:marBottom w:val="0"/>
                              <w:divBdr>
                                <w:top w:val="none" w:sz="0" w:space="0" w:color="auto"/>
                                <w:left w:val="none" w:sz="0" w:space="0" w:color="auto"/>
                                <w:bottom w:val="none" w:sz="0" w:space="0" w:color="auto"/>
                                <w:right w:val="none" w:sz="0" w:space="0" w:color="auto"/>
                              </w:divBdr>
                              <w:divsChild>
                                <w:div w:id="568805276">
                                  <w:marLeft w:val="0"/>
                                  <w:marRight w:val="0"/>
                                  <w:marTop w:val="0"/>
                                  <w:marBottom w:val="0"/>
                                  <w:divBdr>
                                    <w:top w:val="none" w:sz="0" w:space="0" w:color="auto"/>
                                    <w:left w:val="none" w:sz="0" w:space="0" w:color="auto"/>
                                    <w:bottom w:val="none" w:sz="0" w:space="0" w:color="auto"/>
                                    <w:right w:val="none" w:sz="0" w:space="0" w:color="auto"/>
                                  </w:divBdr>
                                  <w:divsChild>
                                    <w:div w:id="100251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3922119">
      <w:bodyDiv w:val="1"/>
      <w:marLeft w:val="0"/>
      <w:marRight w:val="0"/>
      <w:marTop w:val="0"/>
      <w:marBottom w:val="0"/>
      <w:divBdr>
        <w:top w:val="none" w:sz="0" w:space="0" w:color="auto"/>
        <w:left w:val="none" w:sz="0" w:space="0" w:color="auto"/>
        <w:bottom w:val="none" w:sz="0" w:space="0" w:color="auto"/>
        <w:right w:val="none" w:sz="0" w:space="0" w:color="auto"/>
      </w:divBdr>
      <w:divsChild>
        <w:div w:id="991523614">
          <w:marLeft w:val="0"/>
          <w:marRight w:val="0"/>
          <w:marTop w:val="0"/>
          <w:marBottom w:val="0"/>
          <w:divBdr>
            <w:top w:val="none" w:sz="0" w:space="0" w:color="auto"/>
            <w:left w:val="none" w:sz="0" w:space="0" w:color="auto"/>
            <w:bottom w:val="none" w:sz="0" w:space="0" w:color="auto"/>
            <w:right w:val="none" w:sz="0" w:space="0" w:color="auto"/>
          </w:divBdr>
          <w:divsChild>
            <w:div w:id="1617715712">
              <w:marLeft w:val="0"/>
              <w:marRight w:val="0"/>
              <w:marTop w:val="0"/>
              <w:marBottom w:val="0"/>
              <w:divBdr>
                <w:top w:val="none" w:sz="0" w:space="0" w:color="auto"/>
                <w:left w:val="none" w:sz="0" w:space="0" w:color="auto"/>
                <w:bottom w:val="none" w:sz="0" w:space="0" w:color="auto"/>
                <w:right w:val="none" w:sz="0" w:space="0" w:color="auto"/>
              </w:divBdr>
              <w:divsChild>
                <w:div w:id="1849369715">
                  <w:marLeft w:val="0"/>
                  <w:marRight w:val="0"/>
                  <w:marTop w:val="0"/>
                  <w:marBottom w:val="0"/>
                  <w:divBdr>
                    <w:top w:val="none" w:sz="0" w:space="0" w:color="auto"/>
                    <w:left w:val="none" w:sz="0" w:space="0" w:color="auto"/>
                    <w:bottom w:val="none" w:sz="0" w:space="0" w:color="auto"/>
                    <w:right w:val="none" w:sz="0" w:space="0" w:color="auto"/>
                  </w:divBdr>
                  <w:divsChild>
                    <w:div w:id="1813056279">
                      <w:marLeft w:val="0"/>
                      <w:marRight w:val="0"/>
                      <w:marTop w:val="0"/>
                      <w:marBottom w:val="0"/>
                      <w:divBdr>
                        <w:top w:val="none" w:sz="0" w:space="0" w:color="auto"/>
                        <w:left w:val="none" w:sz="0" w:space="0" w:color="auto"/>
                        <w:bottom w:val="none" w:sz="0" w:space="0" w:color="auto"/>
                        <w:right w:val="none" w:sz="0" w:space="0" w:color="auto"/>
                      </w:divBdr>
                      <w:divsChild>
                        <w:div w:id="486626359">
                          <w:marLeft w:val="0"/>
                          <w:marRight w:val="0"/>
                          <w:marTop w:val="0"/>
                          <w:marBottom w:val="0"/>
                          <w:divBdr>
                            <w:top w:val="none" w:sz="0" w:space="0" w:color="auto"/>
                            <w:left w:val="none" w:sz="0" w:space="0" w:color="auto"/>
                            <w:bottom w:val="none" w:sz="0" w:space="0" w:color="auto"/>
                            <w:right w:val="none" w:sz="0" w:space="0" w:color="auto"/>
                          </w:divBdr>
                          <w:divsChild>
                            <w:div w:id="19744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849732">
      <w:bodyDiv w:val="1"/>
      <w:marLeft w:val="0"/>
      <w:marRight w:val="0"/>
      <w:marTop w:val="0"/>
      <w:marBottom w:val="0"/>
      <w:divBdr>
        <w:top w:val="none" w:sz="0" w:space="0" w:color="auto"/>
        <w:left w:val="none" w:sz="0" w:space="0" w:color="auto"/>
        <w:bottom w:val="none" w:sz="0" w:space="0" w:color="auto"/>
        <w:right w:val="none" w:sz="0" w:space="0" w:color="auto"/>
      </w:divBdr>
      <w:divsChild>
        <w:div w:id="12651487">
          <w:marLeft w:val="0"/>
          <w:marRight w:val="0"/>
          <w:marTop w:val="0"/>
          <w:marBottom w:val="0"/>
          <w:divBdr>
            <w:top w:val="none" w:sz="0" w:space="0" w:color="auto"/>
            <w:left w:val="none" w:sz="0" w:space="0" w:color="auto"/>
            <w:bottom w:val="none" w:sz="0" w:space="0" w:color="auto"/>
            <w:right w:val="none" w:sz="0" w:space="0" w:color="auto"/>
          </w:divBdr>
        </w:div>
        <w:div w:id="19203596">
          <w:marLeft w:val="0"/>
          <w:marRight w:val="0"/>
          <w:marTop w:val="0"/>
          <w:marBottom w:val="0"/>
          <w:divBdr>
            <w:top w:val="none" w:sz="0" w:space="0" w:color="auto"/>
            <w:left w:val="none" w:sz="0" w:space="0" w:color="auto"/>
            <w:bottom w:val="none" w:sz="0" w:space="0" w:color="auto"/>
            <w:right w:val="none" w:sz="0" w:space="0" w:color="auto"/>
          </w:divBdr>
        </w:div>
        <w:div w:id="24985807">
          <w:marLeft w:val="0"/>
          <w:marRight w:val="0"/>
          <w:marTop w:val="0"/>
          <w:marBottom w:val="0"/>
          <w:divBdr>
            <w:top w:val="none" w:sz="0" w:space="0" w:color="auto"/>
            <w:left w:val="none" w:sz="0" w:space="0" w:color="auto"/>
            <w:bottom w:val="none" w:sz="0" w:space="0" w:color="auto"/>
            <w:right w:val="none" w:sz="0" w:space="0" w:color="auto"/>
          </w:divBdr>
        </w:div>
        <w:div w:id="25180791">
          <w:marLeft w:val="0"/>
          <w:marRight w:val="0"/>
          <w:marTop w:val="0"/>
          <w:marBottom w:val="0"/>
          <w:divBdr>
            <w:top w:val="none" w:sz="0" w:space="0" w:color="auto"/>
            <w:left w:val="none" w:sz="0" w:space="0" w:color="auto"/>
            <w:bottom w:val="none" w:sz="0" w:space="0" w:color="auto"/>
            <w:right w:val="none" w:sz="0" w:space="0" w:color="auto"/>
          </w:divBdr>
        </w:div>
        <w:div w:id="31351561">
          <w:marLeft w:val="0"/>
          <w:marRight w:val="0"/>
          <w:marTop w:val="0"/>
          <w:marBottom w:val="0"/>
          <w:divBdr>
            <w:top w:val="none" w:sz="0" w:space="0" w:color="auto"/>
            <w:left w:val="none" w:sz="0" w:space="0" w:color="auto"/>
            <w:bottom w:val="none" w:sz="0" w:space="0" w:color="auto"/>
            <w:right w:val="none" w:sz="0" w:space="0" w:color="auto"/>
          </w:divBdr>
        </w:div>
        <w:div w:id="54015395">
          <w:marLeft w:val="0"/>
          <w:marRight w:val="0"/>
          <w:marTop w:val="0"/>
          <w:marBottom w:val="0"/>
          <w:divBdr>
            <w:top w:val="none" w:sz="0" w:space="0" w:color="auto"/>
            <w:left w:val="none" w:sz="0" w:space="0" w:color="auto"/>
            <w:bottom w:val="none" w:sz="0" w:space="0" w:color="auto"/>
            <w:right w:val="none" w:sz="0" w:space="0" w:color="auto"/>
          </w:divBdr>
          <w:divsChild>
            <w:div w:id="109983684">
              <w:marLeft w:val="0"/>
              <w:marRight w:val="0"/>
              <w:marTop w:val="0"/>
              <w:marBottom w:val="0"/>
              <w:divBdr>
                <w:top w:val="none" w:sz="0" w:space="0" w:color="auto"/>
                <w:left w:val="none" w:sz="0" w:space="0" w:color="auto"/>
                <w:bottom w:val="none" w:sz="0" w:space="0" w:color="auto"/>
                <w:right w:val="none" w:sz="0" w:space="0" w:color="auto"/>
              </w:divBdr>
            </w:div>
            <w:div w:id="398291895">
              <w:marLeft w:val="0"/>
              <w:marRight w:val="0"/>
              <w:marTop w:val="0"/>
              <w:marBottom w:val="0"/>
              <w:divBdr>
                <w:top w:val="none" w:sz="0" w:space="0" w:color="auto"/>
                <w:left w:val="none" w:sz="0" w:space="0" w:color="auto"/>
                <w:bottom w:val="none" w:sz="0" w:space="0" w:color="auto"/>
                <w:right w:val="none" w:sz="0" w:space="0" w:color="auto"/>
              </w:divBdr>
            </w:div>
            <w:div w:id="1592665862">
              <w:marLeft w:val="0"/>
              <w:marRight w:val="0"/>
              <w:marTop w:val="0"/>
              <w:marBottom w:val="0"/>
              <w:divBdr>
                <w:top w:val="none" w:sz="0" w:space="0" w:color="auto"/>
                <w:left w:val="none" w:sz="0" w:space="0" w:color="auto"/>
                <w:bottom w:val="none" w:sz="0" w:space="0" w:color="auto"/>
                <w:right w:val="none" w:sz="0" w:space="0" w:color="auto"/>
              </w:divBdr>
            </w:div>
            <w:div w:id="1643921191">
              <w:marLeft w:val="0"/>
              <w:marRight w:val="0"/>
              <w:marTop w:val="0"/>
              <w:marBottom w:val="0"/>
              <w:divBdr>
                <w:top w:val="none" w:sz="0" w:space="0" w:color="auto"/>
                <w:left w:val="none" w:sz="0" w:space="0" w:color="auto"/>
                <w:bottom w:val="none" w:sz="0" w:space="0" w:color="auto"/>
                <w:right w:val="none" w:sz="0" w:space="0" w:color="auto"/>
              </w:divBdr>
            </w:div>
            <w:div w:id="1804347328">
              <w:marLeft w:val="0"/>
              <w:marRight w:val="0"/>
              <w:marTop w:val="0"/>
              <w:marBottom w:val="0"/>
              <w:divBdr>
                <w:top w:val="none" w:sz="0" w:space="0" w:color="auto"/>
                <w:left w:val="none" w:sz="0" w:space="0" w:color="auto"/>
                <w:bottom w:val="none" w:sz="0" w:space="0" w:color="auto"/>
                <w:right w:val="none" w:sz="0" w:space="0" w:color="auto"/>
              </w:divBdr>
            </w:div>
          </w:divsChild>
        </w:div>
        <w:div w:id="56754542">
          <w:marLeft w:val="0"/>
          <w:marRight w:val="0"/>
          <w:marTop w:val="0"/>
          <w:marBottom w:val="0"/>
          <w:divBdr>
            <w:top w:val="none" w:sz="0" w:space="0" w:color="auto"/>
            <w:left w:val="none" w:sz="0" w:space="0" w:color="auto"/>
            <w:bottom w:val="none" w:sz="0" w:space="0" w:color="auto"/>
            <w:right w:val="none" w:sz="0" w:space="0" w:color="auto"/>
          </w:divBdr>
          <w:divsChild>
            <w:div w:id="51003056">
              <w:marLeft w:val="0"/>
              <w:marRight w:val="0"/>
              <w:marTop w:val="0"/>
              <w:marBottom w:val="0"/>
              <w:divBdr>
                <w:top w:val="none" w:sz="0" w:space="0" w:color="auto"/>
                <w:left w:val="none" w:sz="0" w:space="0" w:color="auto"/>
                <w:bottom w:val="none" w:sz="0" w:space="0" w:color="auto"/>
                <w:right w:val="none" w:sz="0" w:space="0" w:color="auto"/>
              </w:divBdr>
            </w:div>
            <w:div w:id="90247404">
              <w:marLeft w:val="0"/>
              <w:marRight w:val="0"/>
              <w:marTop w:val="0"/>
              <w:marBottom w:val="0"/>
              <w:divBdr>
                <w:top w:val="none" w:sz="0" w:space="0" w:color="auto"/>
                <w:left w:val="none" w:sz="0" w:space="0" w:color="auto"/>
                <w:bottom w:val="none" w:sz="0" w:space="0" w:color="auto"/>
                <w:right w:val="none" w:sz="0" w:space="0" w:color="auto"/>
              </w:divBdr>
            </w:div>
            <w:div w:id="183449392">
              <w:marLeft w:val="0"/>
              <w:marRight w:val="0"/>
              <w:marTop w:val="0"/>
              <w:marBottom w:val="0"/>
              <w:divBdr>
                <w:top w:val="none" w:sz="0" w:space="0" w:color="auto"/>
                <w:left w:val="none" w:sz="0" w:space="0" w:color="auto"/>
                <w:bottom w:val="none" w:sz="0" w:space="0" w:color="auto"/>
                <w:right w:val="none" w:sz="0" w:space="0" w:color="auto"/>
              </w:divBdr>
            </w:div>
            <w:div w:id="1093163254">
              <w:marLeft w:val="0"/>
              <w:marRight w:val="0"/>
              <w:marTop w:val="0"/>
              <w:marBottom w:val="0"/>
              <w:divBdr>
                <w:top w:val="none" w:sz="0" w:space="0" w:color="auto"/>
                <w:left w:val="none" w:sz="0" w:space="0" w:color="auto"/>
                <w:bottom w:val="none" w:sz="0" w:space="0" w:color="auto"/>
                <w:right w:val="none" w:sz="0" w:space="0" w:color="auto"/>
              </w:divBdr>
            </w:div>
            <w:div w:id="1985430853">
              <w:marLeft w:val="0"/>
              <w:marRight w:val="0"/>
              <w:marTop w:val="0"/>
              <w:marBottom w:val="0"/>
              <w:divBdr>
                <w:top w:val="none" w:sz="0" w:space="0" w:color="auto"/>
                <w:left w:val="none" w:sz="0" w:space="0" w:color="auto"/>
                <w:bottom w:val="none" w:sz="0" w:space="0" w:color="auto"/>
                <w:right w:val="none" w:sz="0" w:space="0" w:color="auto"/>
              </w:divBdr>
            </w:div>
          </w:divsChild>
        </w:div>
        <w:div w:id="65537691">
          <w:marLeft w:val="0"/>
          <w:marRight w:val="0"/>
          <w:marTop w:val="0"/>
          <w:marBottom w:val="0"/>
          <w:divBdr>
            <w:top w:val="none" w:sz="0" w:space="0" w:color="auto"/>
            <w:left w:val="none" w:sz="0" w:space="0" w:color="auto"/>
            <w:bottom w:val="none" w:sz="0" w:space="0" w:color="auto"/>
            <w:right w:val="none" w:sz="0" w:space="0" w:color="auto"/>
          </w:divBdr>
        </w:div>
        <w:div w:id="73473212">
          <w:marLeft w:val="0"/>
          <w:marRight w:val="0"/>
          <w:marTop w:val="0"/>
          <w:marBottom w:val="0"/>
          <w:divBdr>
            <w:top w:val="none" w:sz="0" w:space="0" w:color="auto"/>
            <w:left w:val="none" w:sz="0" w:space="0" w:color="auto"/>
            <w:bottom w:val="none" w:sz="0" w:space="0" w:color="auto"/>
            <w:right w:val="none" w:sz="0" w:space="0" w:color="auto"/>
          </w:divBdr>
        </w:div>
        <w:div w:id="104542359">
          <w:marLeft w:val="0"/>
          <w:marRight w:val="0"/>
          <w:marTop w:val="0"/>
          <w:marBottom w:val="0"/>
          <w:divBdr>
            <w:top w:val="none" w:sz="0" w:space="0" w:color="auto"/>
            <w:left w:val="none" w:sz="0" w:space="0" w:color="auto"/>
            <w:bottom w:val="none" w:sz="0" w:space="0" w:color="auto"/>
            <w:right w:val="none" w:sz="0" w:space="0" w:color="auto"/>
          </w:divBdr>
        </w:div>
        <w:div w:id="125247912">
          <w:marLeft w:val="0"/>
          <w:marRight w:val="0"/>
          <w:marTop w:val="0"/>
          <w:marBottom w:val="0"/>
          <w:divBdr>
            <w:top w:val="none" w:sz="0" w:space="0" w:color="auto"/>
            <w:left w:val="none" w:sz="0" w:space="0" w:color="auto"/>
            <w:bottom w:val="none" w:sz="0" w:space="0" w:color="auto"/>
            <w:right w:val="none" w:sz="0" w:space="0" w:color="auto"/>
          </w:divBdr>
        </w:div>
        <w:div w:id="131138219">
          <w:marLeft w:val="0"/>
          <w:marRight w:val="0"/>
          <w:marTop w:val="0"/>
          <w:marBottom w:val="0"/>
          <w:divBdr>
            <w:top w:val="none" w:sz="0" w:space="0" w:color="auto"/>
            <w:left w:val="none" w:sz="0" w:space="0" w:color="auto"/>
            <w:bottom w:val="none" w:sz="0" w:space="0" w:color="auto"/>
            <w:right w:val="none" w:sz="0" w:space="0" w:color="auto"/>
          </w:divBdr>
        </w:div>
        <w:div w:id="164247969">
          <w:marLeft w:val="0"/>
          <w:marRight w:val="0"/>
          <w:marTop w:val="0"/>
          <w:marBottom w:val="0"/>
          <w:divBdr>
            <w:top w:val="none" w:sz="0" w:space="0" w:color="auto"/>
            <w:left w:val="none" w:sz="0" w:space="0" w:color="auto"/>
            <w:bottom w:val="none" w:sz="0" w:space="0" w:color="auto"/>
            <w:right w:val="none" w:sz="0" w:space="0" w:color="auto"/>
          </w:divBdr>
        </w:div>
        <w:div w:id="170801029">
          <w:marLeft w:val="0"/>
          <w:marRight w:val="0"/>
          <w:marTop w:val="0"/>
          <w:marBottom w:val="0"/>
          <w:divBdr>
            <w:top w:val="none" w:sz="0" w:space="0" w:color="auto"/>
            <w:left w:val="none" w:sz="0" w:space="0" w:color="auto"/>
            <w:bottom w:val="none" w:sz="0" w:space="0" w:color="auto"/>
            <w:right w:val="none" w:sz="0" w:space="0" w:color="auto"/>
          </w:divBdr>
        </w:div>
        <w:div w:id="174419889">
          <w:marLeft w:val="0"/>
          <w:marRight w:val="0"/>
          <w:marTop w:val="0"/>
          <w:marBottom w:val="0"/>
          <w:divBdr>
            <w:top w:val="none" w:sz="0" w:space="0" w:color="auto"/>
            <w:left w:val="none" w:sz="0" w:space="0" w:color="auto"/>
            <w:bottom w:val="none" w:sz="0" w:space="0" w:color="auto"/>
            <w:right w:val="none" w:sz="0" w:space="0" w:color="auto"/>
          </w:divBdr>
          <w:divsChild>
            <w:div w:id="604726397">
              <w:marLeft w:val="0"/>
              <w:marRight w:val="0"/>
              <w:marTop w:val="0"/>
              <w:marBottom w:val="0"/>
              <w:divBdr>
                <w:top w:val="none" w:sz="0" w:space="0" w:color="auto"/>
                <w:left w:val="none" w:sz="0" w:space="0" w:color="auto"/>
                <w:bottom w:val="none" w:sz="0" w:space="0" w:color="auto"/>
                <w:right w:val="none" w:sz="0" w:space="0" w:color="auto"/>
              </w:divBdr>
            </w:div>
            <w:div w:id="634289316">
              <w:marLeft w:val="0"/>
              <w:marRight w:val="0"/>
              <w:marTop w:val="0"/>
              <w:marBottom w:val="0"/>
              <w:divBdr>
                <w:top w:val="none" w:sz="0" w:space="0" w:color="auto"/>
                <w:left w:val="none" w:sz="0" w:space="0" w:color="auto"/>
                <w:bottom w:val="none" w:sz="0" w:space="0" w:color="auto"/>
                <w:right w:val="none" w:sz="0" w:space="0" w:color="auto"/>
              </w:divBdr>
            </w:div>
            <w:div w:id="651560971">
              <w:marLeft w:val="0"/>
              <w:marRight w:val="0"/>
              <w:marTop w:val="0"/>
              <w:marBottom w:val="0"/>
              <w:divBdr>
                <w:top w:val="none" w:sz="0" w:space="0" w:color="auto"/>
                <w:left w:val="none" w:sz="0" w:space="0" w:color="auto"/>
                <w:bottom w:val="none" w:sz="0" w:space="0" w:color="auto"/>
                <w:right w:val="none" w:sz="0" w:space="0" w:color="auto"/>
              </w:divBdr>
            </w:div>
            <w:div w:id="1193105309">
              <w:marLeft w:val="0"/>
              <w:marRight w:val="0"/>
              <w:marTop w:val="0"/>
              <w:marBottom w:val="0"/>
              <w:divBdr>
                <w:top w:val="none" w:sz="0" w:space="0" w:color="auto"/>
                <w:left w:val="none" w:sz="0" w:space="0" w:color="auto"/>
                <w:bottom w:val="none" w:sz="0" w:space="0" w:color="auto"/>
                <w:right w:val="none" w:sz="0" w:space="0" w:color="auto"/>
              </w:divBdr>
            </w:div>
            <w:div w:id="1256741215">
              <w:marLeft w:val="0"/>
              <w:marRight w:val="0"/>
              <w:marTop w:val="0"/>
              <w:marBottom w:val="0"/>
              <w:divBdr>
                <w:top w:val="none" w:sz="0" w:space="0" w:color="auto"/>
                <w:left w:val="none" w:sz="0" w:space="0" w:color="auto"/>
                <w:bottom w:val="none" w:sz="0" w:space="0" w:color="auto"/>
                <w:right w:val="none" w:sz="0" w:space="0" w:color="auto"/>
              </w:divBdr>
            </w:div>
          </w:divsChild>
        </w:div>
        <w:div w:id="182137350">
          <w:marLeft w:val="0"/>
          <w:marRight w:val="0"/>
          <w:marTop w:val="0"/>
          <w:marBottom w:val="0"/>
          <w:divBdr>
            <w:top w:val="none" w:sz="0" w:space="0" w:color="auto"/>
            <w:left w:val="none" w:sz="0" w:space="0" w:color="auto"/>
            <w:bottom w:val="none" w:sz="0" w:space="0" w:color="auto"/>
            <w:right w:val="none" w:sz="0" w:space="0" w:color="auto"/>
          </w:divBdr>
        </w:div>
        <w:div w:id="189685269">
          <w:marLeft w:val="0"/>
          <w:marRight w:val="0"/>
          <w:marTop w:val="0"/>
          <w:marBottom w:val="0"/>
          <w:divBdr>
            <w:top w:val="none" w:sz="0" w:space="0" w:color="auto"/>
            <w:left w:val="none" w:sz="0" w:space="0" w:color="auto"/>
            <w:bottom w:val="none" w:sz="0" w:space="0" w:color="auto"/>
            <w:right w:val="none" w:sz="0" w:space="0" w:color="auto"/>
          </w:divBdr>
        </w:div>
        <w:div w:id="190386542">
          <w:marLeft w:val="0"/>
          <w:marRight w:val="0"/>
          <w:marTop w:val="0"/>
          <w:marBottom w:val="0"/>
          <w:divBdr>
            <w:top w:val="none" w:sz="0" w:space="0" w:color="auto"/>
            <w:left w:val="none" w:sz="0" w:space="0" w:color="auto"/>
            <w:bottom w:val="none" w:sz="0" w:space="0" w:color="auto"/>
            <w:right w:val="none" w:sz="0" w:space="0" w:color="auto"/>
          </w:divBdr>
        </w:div>
        <w:div w:id="193888254">
          <w:marLeft w:val="0"/>
          <w:marRight w:val="0"/>
          <w:marTop w:val="0"/>
          <w:marBottom w:val="0"/>
          <w:divBdr>
            <w:top w:val="none" w:sz="0" w:space="0" w:color="auto"/>
            <w:left w:val="none" w:sz="0" w:space="0" w:color="auto"/>
            <w:bottom w:val="none" w:sz="0" w:space="0" w:color="auto"/>
            <w:right w:val="none" w:sz="0" w:space="0" w:color="auto"/>
          </w:divBdr>
        </w:div>
        <w:div w:id="201601022">
          <w:marLeft w:val="0"/>
          <w:marRight w:val="0"/>
          <w:marTop w:val="0"/>
          <w:marBottom w:val="0"/>
          <w:divBdr>
            <w:top w:val="none" w:sz="0" w:space="0" w:color="auto"/>
            <w:left w:val="none" w:sz="0" w:space="0" w:color="auto"/>
            <w:bottom w:val="none" w:sz="0" w:space="0" w:color="auto"/>
            <w:right w:val="none" w:sz="0" w:space="0" w:color="auto"/>
          </w:divBdr>
          <w:divsChild>
            <w:div w:id="1337224389">
              <w:marLeft w:val="0"/>
              <w:marRight w:val="0"/>
              <w:marTop w:val="0"/>
              <w:marBottom w:val="0"/>
              <w:divBdr>
                <w:top w:val="none" w:sz="0" w:space="0" w:color="auto"/>
                <w:left w:val="none" w:sz="0" w:space="0" w:color="auto"/>
                <w:bottom w:val="none" w:sz="0" w:space="0" w:color="auto"/>
                <w:right w:val="none" w:sz="0" w:space="0" w:color="auto"/>
              </w:divBdr>
            </w:div>
            <w:div w:id="1619488189">
              <w:marLeft w:val="0"/>
              <w:marRight w:val="0"/>
              <w:marTop w:val="0"/>
              <w:marBottom w:val="0"/>
              <w:divBdr>
                <w:top w:val="none" w:sz="0" w:space="0" w:color="auto"/>
                <w:left w:val="none" w:sz="0" w:space="0" w:color="auto"/>
                <w:bottom w:val="none" w:sz="0" w:space="0" w:color="auto"/>
                <w:right w:val="none" w:sz="0" w:space="0" w:color="auto"/>
              </w:divBdr>
            </w:div>
            <w:div w:id="1633242112">
              <w:marLeft w:val="0"/>
              <w:marRight w:val="0"/>
              <w:marTop w:val="0"/>
              <w:marBottom w:val="0"/>
              <w:divBdr>
                <w:top w:val="none" w:sz="0" w:space="0" w:color="auto"/>
                <w:left w:val="none" w:sz="0" w:space="0" w:color="auto"/>
                <w:bottom w:val="none" w:sz="0" w:space="0" w:color="auto"/>
                <w:right w:val="none" w:sz="0" w:space="0" w:color="auto"/>
              </w:divBdr>
            </w:div>
            <w:div w:id="1722287083">
              <w:marLeft w:val="0"/>
              <w:marRight w:val="0"/>
              <w:marTop w:val="0"/>
              <w:marBottom w:val="0"/>
              <w:divBdr>
                <w:top w:val="none" w:sz="0" w:space="0" w:color="auto"/>
                <w:left w:val="none" w:sz="0" w:space="0" w:color="auto"/>
                <w:bottom w:val="none" w:sz="0" w:space="0" w:color="auto"/>
                <w:right w:val="none" w:sz="0" w:space="0" w:color="auto"/>
              </w:divBdr>
            </w:div>
            <w:div w:id="1948271476">
              <w:marLeft w:val="0"/>
              <w:marRight w:val="0"/>
              <w:marTop w:val="0"/>
              <w:marBottom w:val="0"/>
              <w:divBdr>
                <w:top w:val="none" w:sz="0" w:space="0" w:color="auto"/>
                <w:left w:val="none" w:sz="0" w:space="0" w:color="auto"/>
                <w:bottom w:val="none" w:sz="0" w:space="0" w:color="auto"/>
                <w:right w:val="none" w:sz="0" w:space="0" w:color="auto"/>
              </w:divBdr>
            </w:div>
          </w:divsChild>
        </w:div>
        <w:div w:id="206767657">
          <w:marLeft w:val="0"/>
          <w:marRight w:val="0"/>
          <w:marTop w:val="0"/>
          <w:marBottom w:val="0"/>
          <w:divBdr>
            <w:top w:val="none" w:sz="0" w:space="0" w:color="auto"/>
            <w:left w:val="none" w:sz="0" w:space="0" w:color="auto"/>
            <w:bottom w:val="none" w:sz="0" w:space="0" w:color="auto"/>
            <w:right w:val="none" w:sz="0" w:space="0" w:color="auto"/>
          </w:divBdr>
        </w:div>
        <w:div w:id="213154075">
          <w:marLeft w:val="0"/>
          <w:marRight w:val="0"/>
          <w:marTop w:val="0"/>
          <w:marBottom w:val="0"/>
          <w:divBdr>
            <w:top w:val="none" w:sz="0" w:space="0" w:color="auto"/>
            <w:left w:val="none" w:sz="0" w:space="0" w:color="auto"/>
            <w:bottom w:val="none" w:sz="0" w:space="0" w:color="auto"/>
            <w:right w:val="none" w:sz="0" w:space="0" w:color="auto"/>
          </w:divBdr>
        </w:div>
        <w:div w:id="218054177">
          <w:marLeft w:val="0"/>
          <w:marRight w:val="0"/>
          <w:marTop w:val="0"/>
          <w:marBottom w:val="0"/>
          <w:divBdr>
            <w:top w:val="none" w:sz="0" w:space="0" w:color="auto"/>
            <w:left w:val="none" w:sz="0" w:space="0" w:color="auto"/>
            <w:bottom w:val="none" w:sz="0" w:space="0" w:color="auto"/>
            <w:right w:val="none" w:sz="0" w:space="0" w:color="auto"/>
          </w:divBdr>
        </w:div>
        <w:div w:id="245194797">
          <w:marLeft w:val="0"/>
          <w:marRight w:val="0"/>
          <w:marTop w:val="0"/>
          <w:marBottom w:val="0"/>
          <w:divBdr>
            <w:top w:val="none" w:sz="0" w:space="0" w:color="auto"/>
            <w:left w:val="none" w:sz="0" w:space="0" w:color="auto"/>
            <w:bottom w:val="none" w:sz="0" w:space="0" w:color="auto"/>
            <w:right w:val="none" w:sz="0" w:space="0" w:color="auto"/>
          </w:divBdr>
          <w:divsChild>
            <w:div w:id="245848831">
              <w:marLeft w:val="0"/>
              <w:marRight w:val="0"/>
              <w:marTop w:val="0"/>
              <w:marBottom w:val="0"/>
              <w:divBdr>
                <w:top w:val="none" w:sz="0" w:space="0" w:color="auto"/>
                <w:left w:val="none" w:sz="0" w:space="0" w:color="auto"/>
                <w:bottom w:val="none" w:sz="0" w:space="0" w:color="auto"/>
                <w:right w:val="none" w:sz="0" w:space="0" w:color="auto"/>
              </w:divBdr>
            </w:div>
            <w:div w:id="393314180">
              <w:marLeft w:val="0"/>
              <w:marRight w:val="0"/>
              <w:marTop w:val="0"/>
              <w:marBottom w:val="0"/>
              <w:divBdr>
                <w:top w:val="none" w:sz="0" w:space="0" w:color="auto"/>
                <w:left w:val="none" w:sz="0" w:space="0" w:color="auto"/>
                <w:bottom w:val="none" w:sz="0" w:space="0" w:color="auto"/>
                <w:right w:val="none" w:sz="0" w:space="0" w:color="auto"/>
              </w:divBdr>
            </w:div>
            <w:div w:id="760950843">
              <w:marLeft w:val="0"/>
              <w:marRight w:val="0"/>
              <w:marTop w:val="0"/>
              <w:marBottom w:val="0"/>
              <w:divBdr>
                <w:top w:val="none" w:sz="0" w:space="0" w:color="auto"/>
                <w:left w:val="none" w:sz="0" w:space="0" w:color="auto"/>
                <w:bottom w:val="none" w:sz="0" w:space="0" w:color="auto"/>
                <w:right w:val="none" w:sz="0" w:space="0" w:color="auto"/>
              </w:divBdr>
            </w:div>
            <w:div w:id="800535226">
              <w:marLeft w:val="0"/>
              <w:marRight w:val="0"/>
              <w:marTop w:val="0"/>
              <w:marBottom w:val="0"/>
              <w:divBdr>
                <w:top w:val="none" w:sz="0" w:space="0" w:color="auto"/>
                <w:left w:val="none" w:sz="0" w:space="0" w:color="auto"/>
                <w:bottom w:val="none" w:sz="0" w:space="0" w:color="auto"/>
                <w:right w:val="none" w:sz="0" w:space="0" w:color="auto"/>
              </w:divBdr>
            </w:div>
            <w:div w:id="986935117">
              <w:marLeft w:val="0"/>
              <w:marRight w:val="0"/>
              <w:marTop w:val="0"/>
              <w:marBottom w:val="0"/>
              <w:divBdr>
                <w:top w:val="none" w:sz="0" w:space="0" w:color="auto"/>
                <w:left w:val="none" w:sz="0" w:space="0" w:color="auto"/>
                <w:bottom w:val="none" w:sz="0" w:space="0" w:color="auto"/>
                <w:right w:val="none" w:sz="0" w:space="0" w:color="auto"/>
              </w:divBdr>
            </w:div>
          </w:divsChild>
        </w:div>
        <w:div w:id="257059748">
          <w:marLeft w:val="0"/>
          <w:marRight w:val="0"/>
          <w:marTop w:val="0"/>
          <w:marBottom w:val="0"/>
          <w:divBdr>
            <w:top w:val="none" w:sz="0" w:space="0" w:color="auto"/>
            <w:left w:val="none" w:sz="0" w:space="0" w:color="auto"/>
            <w:bottom w:val="none" w:sz="0" w:space="0" w:color="auto"/>
            <w:right w:val="none" w:sz="0" w:space="0" w:color="auto"/>
          </w:divBdr>
        </w:div>
        <w:div w:id="262806769">
          <w:marLeft w:val="0"/>
          <w:marRight w:val="0"/>
          <w:marTop w:val="0"/>
          <w:marBottom w:val="0"/>
          <w:divBdr>
            <w:top w:val="none" w:sz="0" w:space="0" w:color="auto"/>
            <w:left w:val="none" w:sz="0" w:space="0" w:color="auto"/>
            <w:bottom w:val="none" w:sz="0" w:space="0" w:color="auto"/>
            <w:right w:val="none" w:sz="0" w:space="0" w:color="auto"/>
          </w:divBdr>
        </w:div>
        <w:div w:id="284889756">
          <w:marLeft w:val="0"/>
          <w:marRight w:val="0"/>
          <w:marTop w:val="0"/>
          <w:marBottom w:val="0"/>
          <w:divBdr>
            <w:top w:val="none" w:sz="0" w:space="0" w:color="auto"/>
            <w:left w:val="none" w:sz="0" w:space="0" w:color="auto"/>
            <w:bottom w:val="none" w:sz="0" w:space="0" w:color="auto"/>
            <w:right w:val="none" w:sz="0" w:space="0" w:color="auto"/>
          </w:divBdr>
        </w:div>
        <w:div w:id="286203463">
          <w:marLeft w:val="0"/>
          <w:marRight w:val="0"/>
          <w:marTop w:val="0"/>
          <w:marBottom w:val="0"/>
          <w:divBdr>
            <w:top w:val="none" w:sz="0" w:space="0" w:color="auto"/>
            <w:left w:val="none" w:sz="0" w:space="0" w:color="auto"/>
            <w:bottom w:val="none" w:sz="0" w:space="0" w:color="auto"/>
            <w:right w:val="none" w:sz="0" w:space="0" w:color="auto"/>
          </w:divBdr>
          <w:divsChild>
            <w:div w:id="83843362">
              <w:marLeft w:val="0"/>
              <w:marRight w:val="0"/>
              <w:marTop w:val="0"/>
              <w:marBottom w:val="0"/>
              <w:divBdr>
                <w:top w:val="none" w:sz="0" w:space="0" w:color="auto"/>
                <w:left w:val="none" w:sz="0" w:space="0" w:color="auto"/>
                <w:bottom w:val="none" w:sz="0" w:space="0" w:color="auto"/>
                <w:right w:val="none" w:sz="0" w:space="0" w:color="auto"/>
              </w:divBdr>
            </w:div>
            <w:div w:id="297421403">
              <w:marLeft w:val="0"/>
              <w:marRight w:val="0"/>
              <w:marTop w:val="0"/>
              <w:marBottom w:val="0"/>
              <w:divBdr>
                <w:top w:val="none" w:sz="0" w:space="0" w:color="auto"/>
                <w:left w:val="none" w:sz="0" w:space="0" w:color="auto"/>
                <w:bottom w:val="none" w:sz="0" w:space="0" w:color="auto"/>
                <w:right w:val="none" w:sz="0" w:space="0" w:color="auto"/>
              </w:divBdr>
            </w:div>
            <w:div w:id="779027544">
              <w:marLeft w:val="0"/>
              <w:marRight w:val="0"/>
              <w:marTop w:val="0"/>
              <w:marBottom w:val="0"/>
              <w:divBdr>
                <w:top w:val="none" w:sz="0" w:space="0" w:color="auto"/>
                <w:left w:val="none" w:sz="0" w:space="0" w:color="auto"/>
                <w:bottom w:val="none" w:sz="0" w:space="0" w:color="auto"/>
                <w:right w:val="none" w:sz="0" w:space="0" w:color="auto"/>
              </w:divBdr>
            </w:div>
            <w:div w:id="905727105">
              <w:marLeft w:val="0"/>
              <w:marRight w:val="0"/>
              <w:marTop w:val="0"/>
              <w:marBottom w:val="0"/>
              <w:divBdr>
                <w:top w:val="none" w:sz="0" w:space="0" w:color="auto"/>
                <w:left w:val="none" w:sz="0" w:space="0" w:color="auto"/>
                <w:bottom w:val="none" w:sz="0" w:space="0" w:color="auto"/>
                <w:right w:val="none" w:sz="0" w:space="0" w:color="auto"/>
              </w:divBdr>
            </w:div>
            <w:div w:id="2105033499">
              <w:marLeft w:val="0"/>
              <w:marRight w:val="0"/>
              <w:marTop w:val="0"/>
              <w:marBottom w:val="0"/>
              <w:divBdr>
                <w:top w:val="none" w:sz="0" w:space="0" w:color="auto"/>
                <w:left w:val="none" w:sz="0" w:space="0" w:color="auto"/>
                <w:bottom w:val="none" w:sz="0" w:space="0" w:color="auto"/>
                <w:right w:val="none" w:sz="0" w:space="0" w:color="auto"/>
              </w:divBdr>
            </w:div>
          </w:divsChild>
        </w:div>
        <w:div w:id="298457622">
          <w:marLeft w:val="0"/>
          <w:marRight w:val="0"/>
          <w:marTop w:val="0"/>
          <w:marBottom w:val="0"/>
          <w:divBdr>
            <w:top w:val="none" w:sz="0" w:space="0" w:color="auto"/>
            <w:left w:val="none" w:sz="0" w:space="0" w:color="auto"/>
            <w:bottom w:val="none" w:sz="0" w:space="0" w:color="auto"/>
            <w:right w:val="none" w:sz="0" w:space="0" w:color="auto"/>
          </w:divBdr>
        </w:div>
        <w:div w:id="303200216">
          <w:marLeft w:val="0"/>
          <w:marRight w:val="0"/>
          <w:marTop w:val="0"/>
          <w:marBottom w:val="0"/>
          <w:divBdr>
            <w:top w:val="none" w:sz="0" w:space="0" w:color="auto"/>
            <w:left w:val="none" w:sz="0" w:space="0" w:color="auto"/>
            <w:bottom w:val="none" w:sz="0" w:space="0" w:color="auto"/>
            <w:right w:val="none" w:sz="0" w:space="0" w:color="auto"/>
          </w:divBdr>
        </w:div>
        <w:div w:id="306856411">
          <w:marLeft w:val="0"/>
          <w:marRight w:val="0"/>
          <w:marTop w:val="0"/>
          <w:marBottom w:val="0"/>
          <w:divBdr>
            <w:top w:val="none" w:sz="0" w:space="0" w:color="auto"/>
            <w:left w:val="none" w:sz="0" w:space="0" w:color="auto"/>
            <w:bottom w:val="none" w:sz="0" w:space="0" w:color="auto"/>
            <w:right w:val="none" w:sz="0" w:space="0" w:color="auto"/>
          </w:divBdr>
        </w:div>
        <w:div w:id="318969906">
          <w:marLeft w:val="0"/>
          <w:marRight w:val="0"/>
          <w:marTop w:val="0"/>
          <w:marBottom w:val="0"/>
          <w:divBdr>
            <w:top w:val="none" w:sz="0" w:space="0" w:color="auto"/>
            <w:left w:val="none" w:sz="0" w:space="0" w:color="auto"/>
            <w:bottom w:val="none" w:sz="0" w:space="0" w:color="auto"/>
            <w:right w:val="none" w:sz="0" w:space="0" w:color="auto"/>
          </w:divBdr>
        </w:div>
        <w:div w:id="347221753">
          <w:marLeft w:val="0"/>
          <w:marRight w:val="0"/>
          <w:marTop w:val="0"/>
          <w:marBottom w:val="0"/>
          <w:divBdr>
            <w:top w:val="none" w:sz="0" w:space="0" w:color="auto"/>
            <w:left w:val="none" w:sz="0" w:space="0" w:color="auto"/>
            <w:bottom w:val="none" w:sz="0" w:space="0" w:color="auto"/>
            <w:right w:val="none" w:sz="0" w:space="0" w:color="auto"/>
          </w:divBdr>
        </w:div>
        <w:div w:id="349070034">
          <w:marLeft w:val="0"/>
          <w:marRight w:val="0"/>
          <w:marTop w:val="0"/>
          <w:marBottom w:val="0"/>
          <w:divBdr>
            <w:top w:val="none" w:sz="0" w:space="0" w:color="auto"/>
            <w:left w:val="none" w:sz="0" w:space="0" w:color="auto"/>
            <w:bottom w:val="none" w:sz="0" w:space="0" w:color="auto"/>
            <w:right w:val="none" w:sz="0" w:space="0" w:color="auto"/>
          </w:divBdr>
        </w:div>
        <w:div w:id="351417890">
          <w:marLeft w:val="0"/>
          <w:marRight w:val="0"/>
          <w:marTop w:val="0"/>
          <w:marBottom w:val="0"/>
          <w:divBdr>
            <w:top w:val="none" w:sz="0" w:space="0" w:color="auto"/>
            <w:left w:val="none" w:sz="0" w:space="0" w:color="auto"/>
            <w:bottom w:val="none" w:sz="0" w:space="0" w:color="auto"/>
            <w:right w:val="none" w:sz="0" w:space="0" w:color="auto"/>
          </w:divBdr>
        </w:div>
        <w:div w:id="372773164">
          <w:marLeft w:val="0"/>
          <w:marRight w:val="0"/>
          <w:marTop w:val="0"/>
          <w:marBottom w:val="0"/>
          <w:divBdr>
            <w:top w:val="none" w:sz="0" w:space="0" w:color="auto"/>
            <w:left w:val="none" w:sz="0" w:space="0" w:color="auto"/>
            <w:bottom w:val="none" w:sz="0" w:space="0" w:color="auto"/>
            <w:right w:val="none" w:sz="0" w:space="0" w:color="auto"/>
          </w:divBdr>
        </w:div>
        <w:div w:id="383875893">
          <w:marLeft w:val="0"/>
          <w:marRight w:val="0"/>
          <w:marTop w:val="0"/>
          <w:marBottom w:val="0"/>
          <w:divBdr>
            <w:top w:val="none" w:sz="0" w:space="0" w:color="auto"/>
            <w:left w:val="none" w:sz="0" w:space="0" w:color="auto"/>
            <w:bottom w:val="none" w:sz="0" w:space="0" w:color="auto"/>
            <w:right w:val="none" w:sz="0" w:space="0" w:color="auto"/>
          </w:divBdr>
        </w:div>
        <w:div w:id="396249080">
          <w:marLeft w:val="0"/>
          <w:marRight w:val="0"/>
          <w:marTop w:val="0"/>
          <w:marBottom w:val="0"/>
          <w:divBdr>
            <w:top w:val="none" w:sz="0" w:space="0" w:color="auto"/>
            <w:left w:val="none" w:sz="0" w:space="0" w:color="auto"/>
            <w:bottom w:val="none" w:sz="0" w:space="0" w:color="auto"/>
            <w:right w:val="none" w:sz="0" w:space="0" w:color="auto"/>
          </w:divBdr>
        </w:div>
        <w:div w:id="446317041">
          <w:marLeft w:val="0"/>
          <w:marRight w:val="0"/>
          <w:marTop w:val="0"/>
          <w:marBottom w:val="0"/>
          <w:divBdr>
            <w:top w:val="none" w:sz="0" w:space="0" w:color="auto"/>
            <w:left w:val="none" w:sz="0" w:space="0" w:color="auto"/>
            <w:bottom w:val="none" w:sz="0" w:space="0" w:color="auto"/>
            <w:right w:val="none" w:sz="0" w:space="0" w:color="auto"/>
          </w:divBdr>
          <w:divsChild>
            <w:div w:id="487137184">
              <w:marLeft w:val="0"/>
              <w:marRight w:val="0"/>
              <w:marTop w:val="0"/>
              <w:marBottom w:val="0"/>
              <w:divBdr>
                <w:top w:val="none" w:sz="0" w:space="0" w:color="auto"/>
                <w:left w:val="none" w:sz="0" w:space="0" w:color="auto"/>
                <w:bottom w:val="none" w:sz="0" w:space="0" w:color="auto"/>
                <w:right w:val="none" w:sz="0" w:space="0" w:color="auto"/>
              </w:divBdr>
            </w:div>
            <w:div w:id="758717232">
              <w:marLeft w:val="0"/>
              <w:marRight w:val="0"/>
              <w:marTop w:val="0"/>
              <w:marBottom w:val="0"/>
              <w:divBdr>
                <w:top w:val="none" w:sz="0" w:space="0" w:color="auto"/>
                <w:left w:val="none" w:sz="0" w:space="0" w:color="auto"/>
                <w:bottom w:val="none" w:sz="0" w:space="0" w:color="auto"/>
                <w:right w:val="none" w:sz="0" w:space="0" w:color="auto"/>
              </w:divBdr>
            </w:div>
            <w:div w:id="1199273380">
              <w:marLeft w:val="0"/>
              <w:marRight w:val="0"/>
              <w:marTop w:val="0"/>
              <w:marBottom w:val="0"/>
              <w:divBdr>
                <w:top w:val="none" w:sz="0" w:space="0" w:color="auto"/>
                <w:left w:val="none" w:sz="0" w:space="0" w:color="auto"/>
                <w:bottom w:val="none" w:sz="0" w:space="0" w:color="auto"/>
                <w:right w:val="none" w:sz="0" w:space="0" w:color="auto"/>
              </w:divBdr>
            </w:div>
            <w:div w:id="1289436199">
              <w:marLeft w:val="0"/>
              <w:marRight w:val="0"/>
              <w:marTop w:val="0"/>
              <w:marBottom w:val="0"/>
              <w:divBdr>
                <w:top w:val="none" w:sz="0" w:space="0" w:color="auto"/>
                <w:left w:val="none" w:sz="0" w:space="0" w:color="auto"/>
                <w:bottom w:val="none" w:sz="0" w:space="0" w:color="auto"/>
                <w:right w:val="none" w:sz="0" w:space="0" w:color="auto"/>
              </w:divBdr>
            </w:div>
            <w:div w:id="2096971140">
              <w:marLeft w:val="0"/>
              <w:marRight w:val="0"/>
              <w:marTop w:val="0"/>
              <w:marBottom w:val="0"/>
              <w:divBdr>
                <w:top w:val="none" w:sz="0" w:space="0" w:color="auto"/>
                <w:left w:val="none" w:sz="0" w:space="0" w:color="auto"/>
                <w:bottom w:val="none" w:sz="0" w:space="0" w:color="auto"/>
                <w:right w:val="none" w:sz="0" w:space="0" w:color="auto"/>
              </w:divBdr>
            </w:div>
          </w:divsChild>
        </w:div>
        <w:div w:id="512495885">
          <w:marLeft w:val="0"/>
          <w:marRight w:val="0"/>
          <w:marTop w:val="0"/>
          <w:marBottom w:val="0"/>
          <w:divBdr>
            <w:top w:val="none" w:sz="0" w:space="0" w:color="auto"/>
            <w:left w:val="none" w:sz="0" w:space="0" w:color="auto"/>
            <w:bottom w:val="none" w:sz="0" w:space="0" w:color="auto"/>
            <w:right w:val="none" w:sz="0" w:space="0" w:color="auto"/>
          </w:divBdr>
        </w:div>
        <w:div w:id="513999051">
          <w:marLeft w:val="0"/>
          <w:marRight w:val="0"/>
          <w:marTop w:val="0"/>
          <w:marBottom w:val="0"/>
          <w:divBdr>
            <w:top w:val="none" w:sz="0" w:space="0" w:color="auto"/>
            <w:left w:val="none" w:sz="0" w:space="0" w:color="auto"/>
            <w:bottom w:val="none" w:sz="0" w:space="0" w:color="auto"/>
            <w:right w:val="none" w:sz="0" w:space="0" w:color="auto"/>
          </w:divBdr>
        </w:div>
        <w:div w:id="537933960">
          <w:marLeft w:val="0"/>
          <w:marRight w:val="0"/>
          <w:marTop w:val="0"/>
          <w:marBottom w:val="0"/>
          <w:divBdr>
            <w:top w:val="none" w:sz="0" w:space="0" w:color="auto"/>
            <w:left w:val="none" w:sz="0" w:space="0" w:color="auto"/>
            <w:bottom w:val="none" w:sz="0" w:space="0" w:color="auto"/>
            <w:right w:val="none" w:sz="0" w:space="0" w:color="auto"/>
          </w:divBdr>
        </w:div>
        <w:div w:id="580144532">
          <w:marLeft w:val="0"/>
          <w:marRight w:val="0"/>
          <w:marTop w:val="0"/>
          <w:marBottom w:val="0"/>
          <w:divBdr>
            <w:top w:val="none" w:sz="0" w:space="0" w:color="auto"/>
            <w:left w:val="none" w:sz="0" w:space="0" w:color="auto"/>
            <w:bottom w:val="none" w:sz="0" w:space="0" w:color="auto"/>
            <w:right w:val="none" w:sz="0" w:space="0" w:color="auto"/>
          </w:divBdr>
        </w:div>
        <w:div w:id="581109898">
          <w:marLeft w:val="0"/>
          <w:marRight w:val="0"/>
          <w:marTop w:val="0"/>
          <w:marBottom w:val="0"/>
          <w:divBdr>
            <w:top w:val="none" w:sz="0" w:space="0" w:color="auto"/>
            <w:left w:val="none" w:sz="0" w:space="0" w:color="auto"/>
            <w:bottom w:val="none" w:sz="0" w:space="0" w:color="auto"/>
            <w:right w:val="none" w:sz="0" w:space="0" w:color="auto"/>
          </w:divBdr>
        </w:div>
        <w:div w:id="582107665">
          <w:marLeft w:val="0"/>
          <w:marRight w:val="0"/>
          <w:marTop w:val="0"/>
          <w:marBottom w:val="0"/>
          <w:divBdr>
            <w:top w:val="none" w:sz="0" w:space="0" w:color="auto"/>
            <w:left w:val="none" w:sz="0" w:space="0" w:color="auto"/>
            <w:bottom w:val="none" w:sz="0" w:space="0" w:color="auto"/>
            <w:right w:val="none" w:sz="0" w:space="0" w:color="auto"/>
          </w:divBdr>
          <w:divsChild>
            <w:div w:id="125128096">
              <w:marLeft w:val="0"/>
              <w:marRight w:val="0"/>
              <w:marTop w:val="0"/>
              <w:marBottom w:val="0"/>
              <w:divBdr>
                <w:top w:val="none" w:sz="0" w:space="0" w:color="auto"/>
                <w:left w:val="none" w:sz="0" w:space="0" w:color="auto"/>
                <w:bottom w:val="none" w:sz="0" w:space="0" w:color="auto"/>
                <w:right w:val="none" w:sz="0" w:space="0" w:color="auto"/>
              </w:divBdr>
            </w:div>
            <w:div w:id="333000400">
              <w:marLeft w:val="0"/>
              <w:marRight w:val="0"/>
              <w:marTop w:val="0"/>
              <w:marBottom w:val="0"/>
              <w:divBdr>
                <w:top w:val="none" w:sz="0" w:space="0" w:color="auto"/>
                <w:left w:val="none" w:sz="0" w:space="0" w:color="auto"/>
                <w:bottom w:val="none" w:sz="0" w:space="0" w:color="auto"/>
                <w:right w:val="none" w:sz="0" w:space="0" w:color="auto"/>
              </w:divBdr>
            </w:div>
            <w:div w:id="902714534">
              <w:marLeft w:val="0"/>
              <w:marRight w:val="0"/>
              <w:marTop w:val="0"/>
              <w:marBottom w:val="0"/>
              <w:divBdr>
                <w:top w:val="none" w:sz="0" w:space="0" w:color="auto"/>
                <w:left w:val="none" w:sz="0" w:space="0" w:color="auto"/>
                <w:bottom w:val="none" w:sz="0" w:space="0" w:color="auto"/>
                <w:right w:val="none" w:sz="0" w:space="0" w:color="auto"/>
              </w:divBdr>
            </w:div>
            <w:div w:id="1172644013">
              <w:marLeft w:val="0"/>
              <w:marRight w:val="0"/>
              <w:marTop w:val="0"/>
              <w:marBottom w:val="0"/>
              <w:divBdr>
                <w:top w:val="none" w:sz="0" w:space="0" w:color="auto"/>
                <w:left w:val="none" w:sz="0" w:space="0" w:color="auto"/>
                <w:bottom w:val="none" w:sz="0" w:space="0" w:color="auto"/>
                <w:right w:val="none" w:sz="0" w:space="0" w:color="auto"/>
              </w:divBdr>
            </w:div>
            <w:div w:id="1860467358">
              <w:marLeft w:val="0"/>
              <w:marRight w:val="0"/>
              <w:marTop w:val="0"/>
              <w:marBottom w:val="0"/>
              <w:divBdr>
                <w:top w:val="none" w:sz="0" w:space="0" w:color="auto"/>
                <w:left w:val="none" w:sz="0" w:space="0" w:color="auto"/>
                <w:bottom w:val="none" w:sz="0" w:space="0" w:color="auto"/>
                <w:right w:val="none" w:sz="0" w:space="0" w:color="auto"/>
              </w:divBdr>
            </w:div>
          </w:divsChild>
        </w:div>
        <w:div w:id="583800197">
          <w:marLeft w:val="0"/>
          <w:marRight w:val="0"/>
          <w:marTop w:val="0"/>
          <w:marBottom w:val="0"/>
          <w:divBdr>
            <w:top w:val="none" w:sz="0" w:space="0" w:color="auto"/>
            <w:left w:val="none" w:sz="0" w:space="0" w:color="auto"/>
            <w:bottom w:val="none" w:sz="0" w:space="0" w:color="auto"/>
            <w:right w:val="none" w:sz="0" w:space="0" w:color="auto"/>
          </w:divBdr>
        </w:div>
        <w:div w:id="605502825">
          <w:marLeft w:val="0"/>
          <w:marRight w:val="0"/>
          <w:marTop w:val="0"/>
          <w:marBottom w:val="0"/>
          <w:divBdr>
            <w:top w:val="none" w:sz="0" w:space="0" w:color="auto"/>
            <w:left w:val="none" w:sz="0" w:space="0" w:color="auto"/>
            <w:bottom w:val="none" w:sz="0" w:space="0" w:color="auto"/>
            <w:right w:val="none" w:sz="0" w:space="0" w:color="auto"/>
          </w:divBdr>
        </w:div>
        <w:div w:id="639461672">
          <w:marLeft w:val="0"/>
          <w:marRight w:val="0"/>
          <w:marTop w:val="0"/>
          <w:marBottom w:val="0"/>
          <w:divBdr>
            <w:top w:val="none" w:sz="0" w:space="0" w:color="auto"/>
            <w:left w:val="none" w:sz="0" w:space="0" w:color="auto"/>
            <w:bottom w:val="none" w:sz="0" w:space="0" w:color="auto"/>
            <w:right w:val="none" w:sz="0" w:space="0" w:color="auto"/>
          </w:divBdr>
        </w:div>
        <w:div w:id="644555127">
          <w:marLeft w:val="0"/>
          <w:marRight w:val="0"/>
          <w:marTop w:val="0"/>
          <w:marBottom w:val="0"/>
          <w:divBdr>
            <w:top w:val="none" w:sz="0" w:space="0" w:color="auto"/>
            <w:left w:val="none" w:sz="0" w:space="0" w:color="auto"/>
            <w:bottom w:val="none" w:sz="0" w:space="0" w:color="auto"/>
            <w:right w:val="none" w:sz="0" w:space="0" w:color="auto"/>
          </w:divBdr>
        </w:div>
        <w:div w:id="667832141">
          <w:marLeft w:val="0"/>
          <w:marRight w:val="0"/>
          <w:marTop w:val="0"/>
          <w:marBottom w:val="0"/>
          <w:divBdr>
            <w:top w:val="none" w:sz="0" w:space="0" w:color="auto"/>
            <w:left w:val="none" w:sz="0" w:space="0" w:color="auto"/>
            <w:bottom w:val="none" w:sz="0" w:space="0" w:color="auto"/>
            <w:right w:val="none" w:sz="0" w:space="0" w:color="auto"/>
          </w:divBdr>
        </w:div>
        <w:div w:id="674572777">
          <w:marLeft w:val="0"/>
          <w:marRight w:val="0"/>
          <w:marTop w:val="0"/>
          <w:marBottom w:val="0"/>
          <w:divBdr>
            <w:top w:val="none" w:sz="0" w:space="0" w:color="auto"/>
            <w:left w:val="none" w:sz="0" w:space="0" w:color="auto"/>
            <w:bottom w:val="none" w:sz="0" w:space="0" w:color="auto"/>
            <w:right w:val="none" w:sz="0" w:space="0" w:color="auto"/>
          </w:divBdr>
        </w:div>
        <w:div w:id="690035333">
          <w:marLeft w:val="0"/>
          <w:marRight w:val="0"/>
          <w:marTop w:val="0"/>
          <w:marBottom w:val="0"/>
          <w:divBdr>
            <w:top w:val="none" w:sz="0" w:space="0" w:color="auto"/>
            <w:left w:val="none" w:sz="0" w:space="0" w:color="auto"/>
            <w:bottom w:val="none" w:sz="0" w:space="0" w:color="auto"/>
            <w:right w:val="none" w:sz="0" w:space="0" w:color="auto"/>
          </w:divBdr>
        </w:div>
        <w:div w:id="696273663">
          <w:marLeft w:val="0"/>
          <w:marRight w:val="0"/>
          <w:marTop w:val="0"/>
          <w:marBottom w:val="0"/>
          <w:divBdr>
            <w:top w:val="none" w:sz="0" w:space="0" w:color="auto"/>
            <w:left w:val="none" w:sz="0" w:space="0" w:color="auto"/>
            <w:bottom w:val="none" w:sz="0" w:space="0" w:color="auto"/>
            <w:right w:val="none" w:sz="0" w:space="0" w:color="auto"/>
          </w:divBdr>
        </w:div>
        <w:div w:id="702901633">
          <w:marLeft w:val="0"/>
          <w:marRight w:val="0"/>
          <w:marTop w:val="0"/>
          <w:marBottom w:val="0"/>
          <w:divBdr>
            <w:top w:val="none" w:sz="0" w:space="0" w:color="auto"/>
            <w:left w:val="none" w:sz="0" w:space="0" w:color="auto"/>
            <w:bottom w:val="none" w:sz="0" w:space="0" w:color="auto"/>
            <w:right w:val="none" w:sz="0" w:space="0" w:color="auto"/>
          </w:divBdr>
        </w:div>
        <w:div w:id="703865115">
          <w:marLeft w:val="0"/>
          <w:marRight w:val="0"/>
          <w:marTop w:val="0"/>
          <w:marBottom w:val="0"/>
          <w:divBdr>
            <w:top w:val="none" w:sz="0" w:space="0" w:color="auto"/>
            <w:left w:val="none" w:sz="0" w:space="0" w:color="auto"/>
            <w:bottom w:val="none" w:sz="0" w:space="0" w:color="auto"/>
            <w:right w:val="none" w:sz="0" w:space="0" w:color="auto"/>
          </w:divBdr>
        </w:div>
        <w:div w:id="704260149">
          <w:marLeft w:val="0"/>
          <w:marRight w:val="0"/>
          <w:marTop w:val="0"/>
          <w:marBottom w:val="0"/>
          <w:divBdr>
            <w:top w:val="none" w:sz="0" w:space="0" w:color="auto"/>
            <w:left w:val="none" w:sz="0" w:space="0" w:color="auto"/>
            <w:bottom w:val="none" w:sz="0" w:space="0" w:color="auto"/>
            <w:right w:val="none" w:sz="0" w:space="0" w:color="auto"/>
          </w:divBdr>
        </w:div>
        <w:div w:id="709913481">
          <w:marLeft w:val="0"/>
          <w:marRight w:val="0"/>
          <w:marTop w:val="0"/>
          <w:marBottom w:val="0"/>
          <w:divBdr>
            <w:top w:val="none" w:sz="0" w:space="0" w:color="auto"/>
            <w:left w:val="none" w:sz="0" w:space="0" w:color="auto"/>
            <w:bottom w:val="none" w:sz="0" w:space="0" w:color="auto"/>
            <w:right w:val="none" w:sz="0" w:space="0" w:color="auto"/>
          </w:divBdr>
        </w:div>
        <w:div w:id="714352557">
          <w:marLeft w:val="0"/>
          <w:marRight w:val="0"/>
          <w:marTop w:val="0"/>
          <w:marBottom w:val="0"/>
          <w:divBdr>
            <w:top w:val="none" w:sz="0" w:space="0" w:color="auto"/>
            <w:left w:val="none" w:sz="0" w:space="0" w:color="auto"/>
            <w:bottom w:val="none" w:sz="0" w:space="0" w:color="auto"/>
            <w:right w:val="none" w:sz="0" w:space="0" w:color="auto"/>
          </w:divBdr>
        </w:div>
        <w:div w:id="716701726">
          <w:marLeft w:val="0"/>
          <w:marRight w:val="0"/>
          <w:marTop w:val="0"/>
          <w:marBottom w:val="0"/>
          <w:divBdr>
            <w:top w:val="none" w:sz="0" w:space="0" w:color="auto"/>
            <w:left w:val="none" w:sz="0" w:space="0" w:color="auto"/>
            <w:bottom w:val="none" w:sz="0" w:space="0" w:color="auto"/>
            <w:right w:val="none" w:sz="0" w:space="0" w:color="auto"/>
          </w:divBdr>
        </w:div>
        <w:div w:id="716930309">
          <w:marLeft w:val="0"/>
          <w:marRight w:val="0"/>
          <w:marTop w:val="0"/>
          <w:marBottom w:val="0"/>
          <w:divBdr>
            <w:top w:val="none" w:sz="0" w:space="0" w:color="auto"/>
            <w:left w:val="none" w:sz="0" w:space="0" w:color="auto"/>
            <w:bottom w:val="none" w:sz="0" w:space="0" w:color="auto"/>
            <w:right w:val="none" w:sz="0" w:space="0" w:color="auto"/>
          </w:divBdr>
        </w:div>
        <w:div w:id="727143350">
          <w:marLeft w:val="0"/>
          <w:marRight w:val="0"/>
          <w:marTop w:val="0"/>
          <w:marBottom w:val="0"/>
          <w:divBdr>
            <w:top w:val="none" w:sz="0" w:space="0" w:color="auto"/>
            <w:left w:val="none" w:sz="0" w:space="0" w:color="auto"/>
            <w:bottom w:val="none" w:sz="0" w:space="0" w:color="auto"/>
            <w:right w:val="none" w:sz="0" w:space="0" w:color="auto"/>
          </w:divBdr>
        </w:div>
        <w:div w:id="727533598">
          <w:marLeft w:val="0"/>
          <w:marRight w:val="0"/>
          <w:marTop w:val="0"/>
          <w:marBottom w:val="0"/>
          <w:divBdr>
            <w:top w:val="none" w:sz="0" w:space="0" w:color="auto"/>
            <w:left w:val="none" w:sz="0" w:space="0" w:color="auto"/>
            <w:bottom w:val="none" w:sz="0" w:space="0" w:color="auto"/>
            <w:right w:val="none" w:sz="0" w:space="0" w:color="auto"/>
          </w:divBdr>
        </w:div>
        <w:div w:id="731120449">
          <w:marLeft w:val="0"/>
          <w:marRight w:val="0"/>
          <w:marTop w:val="0"/>
          <w:marBottom w:val="0"/>
          <w:divBdr>
            <w:top w:val="none" w:sz="0" w:space="0" w:color="auto"/>
            <w:left w:val="none" w:sz="0" w:space="0" w:color="auto"/>
            <w:bottom w:val="none" w:sz="0" w:space="0" w:color="auto"/>
            <w:right w:val="none" w:sz="0" w:space="0" w:color="auto"/>
          </w:divBdr>
        </w:div>
        <w:div w:id="735594152">
          <w:marLeft w:val="0"/>
          <w:marRight w:val="0"/>
          <w:marTop w:val="0"/>
          <w:marBottom w:val="0"/>
          <w:divBdr>
            <w:top w:val="none" w:sz="0" w:space="0" w:color="auto"/>
            <w:left w:val="none" w:sz="0" w:space="0" w:color="auto"/>
            <w:bottom w:val="none" w:sz="0" w:space="0" w:color="auto"/>
            <w:right w:val="none" w:sz="0" w:space="0" w:color="auto"/>
          </w:divBdr>
        </w:div>
        <w:div w:id="741290094">
          <w:marLeft w:val="0"/>
          <w:marRight w:val="0"/>
          <w:marTop w:val="0"/>
          <w:marBottom w:val="0"/>
          <w:divBdr>
            <w:top w:val="none" w:sz="0" w:space="0" w:color="auto"/>
            <w:left w:val="none" w:sz="0" w:space="0" w:color="auto"/>
            <w:bottom w:val="none" w:sz="0" w:space="0" w:color="auto"/>
            <w:right w:val="none" w:sz="0" w:space="0" w:color="auto"/>
          </w:divBdr>
          <w:divsChild>
            <w:div w:id="91974562">
              <w:marLeft w:val="0"/>
              <w:marRight w:val="0"/>
              <w:marTop w:val="0"/>
              <w:marBottom w:val="0"/>
              <w:divBdr>
                <w:top w:val="none" w:sz="0" w:space="0" w:color="auto"/>
                <w:left w:val="none" w:sz="0" w:space="0" w:color="auto"/>
                <w:bottom w:val="none" w:sz="0" w:space="0" w:color="auto"/>
                <w:right w:val="none" w:sz="0" w:space="0" w:color="auto"/>
              </w:divBdr>
            </w:div>
            <w:div w:id="576862582">
              <w:marLeft w:val="0"/>
              <w:marRight w:val="0"/>
              <w:marTop w:val="0"/>
              <w:marBottom w:val="0"/>
              <w:divBdr>
                <w:top w:val="none" w:sz="0" w:space="0" w:color="auto"/>
                <w:left w:val="none" w:sz="0" w:space="0" w:color="auto"/>
                <w:bottom w:val="none" w:sz="0" w:space="0" w:color="auto"/>
                <w:right w:val="none" w:sz="0" w:space="0" w:color="auto"/>
              </w:divBdr>
            </w:div>
            <w:div w:id="925573061">
              <w:marLeft w:val="0"/>
              <w:marRight w:val="0"/>
              <w:marTop w:val="0"/>
              <w:marBottom w:val="0"/>
              <w:divBdr>
                <w:top w:val="none" w:sz="0" w:space="0" w:color="auto"/>
                <w:left w:val="none" w:sz="0" w:space="0" w:color="auto"/>
                <w:bottom w:val="none" w:sz="0" w:space="0" w:color="auto"/>
                <w:right w:val="none" w:sz="0" w:space="0" w:color="auto"/>
              </w:divBdr>
            </w:div>
            <w:div w:id="1305236327">
              <w:marLeft w:val="0"/>
              <w:marRight w:val="0"/>
              <w:marTop w:val="0"/>
              <w:marBottom w:val="0"/>
              <w:divBdr>
                <w:top w:val="none" w:sz="0" w:space="0" w:color="auto"/>
                <w:left w:val="none" w:sz="0" w:space="0" w:color="auto"/>
                <w:bottom w:val="none" w:sz="0" w:space="0" w:color="auto"/>
                <w:right w:val="none" w:sz="0" w:space="0" w:color="auto"/>
              </w:divBdr>
            </w:div>
            <w:div w:id="1697152687">
              <w:marLeft w:val="0"/>
              <w:marRight w:val="0"/>
              <w:marTop w:val="0"/>
              <w:marBottom w:val="0"/>
              <w:divBdr>
                <w:top w:val="none" w:sz="0" w:space="0" w:color="auto"/>
                <w:left w:val="none" w:sz="0" w:space="0" w:color="auto"/>
                <w:bottom w:val="none" w:sz="0" w:space="0" w:color="auto"/>
                <w:right w:val="none" w:sz="0" w:space="0" w:color="auto"/>
              </w:divBdr>
            </w:div>
          </w:divsChild>
        </w:div>
        <w:div w:id="755708549">
          <w:marLeft w:val="0"/>
          <w:marRight w:val="0"/>
          <w:marTop w:val="0"/>
          <w:marBottom w:val="0"/>
          <w:divBdr>
            <w:top w:val="none" w:sz="0" w:space="0" w:color="auto"/>
            <w:left w:val="none" w:sz="0" w:space="0" w:color="auto"/>
            <w:bottom w:val="none" w:sz="0" w:space="0" w:color="auto"/>
            <w:right w:val="none" w:sz="0" w:space="0" w:color="auto"/>
          </w:divBdr>
        </w:div>
        <w:div w:id="762461334">
          <w:marLeft w:val="0"/>
          <w:marRight w:val="0"/>
          <w:marTop w:val="0"/>
          <w:marBottom w:val="0"/>
          <w:divBdr>
            <w:top w:val="none" w:sz="0" w:space="0" w:color="auto"/>
            <w:left w:val="none" w:sz="0" w:space="0" w:color="auto"/>
            <w:bottom w:val="none" w:sz="0" w:space="0" w:color="auto"/>
            <w:right w:val="none" w:sz="0" w:space="0" w:color="auto"/>
          </w:divBdr>
        </w:div>
        <w:div w:id="770054348">
          <w:marLeft w:val="0"/>
          <w:marRight w:val="0"/>
          <w:marTop w:val="0"/>
          <w:marBottom w:val="0"/>
          <w:divBdr>
            <w:top w:val="none" w:sz="0" w:space="0" w:color="auto"/>
            <w:left w:val="none" w:sz="0" w:space="0" w:color="auto"/>
            <w:bottom w:val="none" w:sz="0" w:space="0" w:color="auto"/>
            <w:right w:val="none" w:sz="0" w:space="0" w:color="auto"/>
          </w:divBdr>
        </w:div>
        <w:div w:id="815755082">
          <w:marLeft w:val="0"/>
          <w:marRight w:val="0"/>
          <w:marTop w:val="0"/>
          <w:marBottom w:val="0"/>
          <w:divBdr>
            <w:top w:val="none" w:sz="0" w:space="0" w:color="auto"/>
            <w:left w:val="none" w:sz="0" w:space="0" w:color="auto"/>
            <w:bottom w:val="none" w:sz="0" w:space="0" w:color="auto"/>
            <w:right w:val="none" w:sz="0" w:space="0" w:color="auto"/>
          </w:divBdr>
        </w:div>
        <w:div w:id="831411160">
          <w:marLeft w:val="0"/>
          <w:marRight w:val="0"/>
          <w:marTop w:val="0"/>
          <w:marBottom w:val="0"/>
          <w:divBdr>
            <w:top w:val="none" w:sz="0" w:space="0" w:color="auto"/>
            <w:left w:val="none" w:sz="0" w:space="0" w:color="auto"/>
            <w:bottom w:val="none" w:sz="0" w:space="0" w:color="auto"/>
            <w:right w:val="none" w:sz="0" w:space="0" w:color="auto"/>
          </w:divBdr>
          <w:divsChild>
            <w:div w:id="621153479">
              <w:marLeft w:val="0"/>
              <w:marRight w:val="0"/>
              <w:marTop w:val="0"/>
              <w:marBottom w:val="0"/>
              <w:divBdr>
                <w:top w:val="none" w:sz="0" w:space="0" w:color="auto"/>
                <w:left w:val="none" w:sz="0" w:space="0" w:color="auto"/>
                <w:bottom w:val="none" w:sz="0" w:space="0" w:color="auto"/>
                <w:right w:val="none" w:sz="0" w:space="0" w:color="auto"/>
              </w:divBdr>
            </w:div>
            <w:div w:id="969818501">
              <w:marLeft w:val="0"/>
              <w:marRight w:val="0"/>
              <w:marTop w:val="0"/>
              <w:marBottom w:val="0"/>
              <w:divBdr>
                <w:top w:val="none" w:sz="0" w:space="0" w:color="auto"/>
                <w:left w:val="none" w:sz="0" w:space="0" w:color="auto"/>
                <w:bottom w:val="none" w:sz="0" w:space="0" w:color="auto"/>
                <w:right w:val="none" w:sz="0" w:space="0" w:color="auto"/>
              </w:divBdr>
            </w:div>
            <w:div w:id="1429083909">
              <w:marLeft w:val="0"/>
              <w:marRight w:val="0"/>
              <w:marTop w:val="0"/>
              <w:marBottom w:val="0"/>
              <w:divBdr>
                <w:top w:val="none" w:sz="0" w:space="0" w:color="auto"/>
                <w:left w:val="none" w:sz="0" w:space="0" w:color="auto"/>
                <w:bottom w:val="none" w:sz="0" w:space="0" w:color="auto"/>
                <w:right w:val="none" w:sz="0" w:space="0" w:color="auto"/>
              </w:divBdr>
            </w:div>
            <w:div w:id="1857498714">
              <w:marLeft w:val="0"/>
              <w:marRight w:val="0"/>
              <w:marTop w:val="0"/>
              <w:marBottom w:val="0"/>
              <w:divBdr>
                <w:top w:val="none" w:sz="0" w:space="0" w:color="auto"/>
                <w:left w:val="none" w:sz="0" w:space="0" w:color="auto"/>
                <w:bottom w:val="none" w:sz="0" w:space="0" w:color="auto"/>
                <w:right w:val="none" w:sz="0" w:space="0" w:color="auto"/>
              </w:divBdr>
            </w:div>
            <w:div w:id="1938247114">
              <w:marLeft w:val="0"/>
              <w:marRight w:val="0"/>
              <w:marTop w:val="0"/>
              <w:marBottom w:val="0"/>
              <w:divBdr>
                <w:top w:val="none" w:sz="0" w:space="0" w:color="auto"/>
                <w:left w:val="none" w:sz="0" w:space="0" w:color="auto"/>
                <w:bottom w:val="none" w:sz="0" w:space="0" w:color="auto"/>
                <w:right w:val="none" w:sz="0" w:space="0" w:color="auto"/>
              </w:divBdr>
            </w:div>
          </w:divsChild>
        </w:div>
        <w:div w:id="840195869">
          <w:marLeft w:val="0"/>
          <w:marRight w:val="0"/>
          <w:marTop w:val="0"/>
          <w:marBottom w:val="0"/>
          <w:divBdr>
            <w:top w:val="none" w:sz="0" w:space="0" w:color="auto"/>
            <w:left w:val="none" w:sz="0" w:space="0" w:color="auto"/>
            <w:bottom w:val="none" w:sz="0" w:space="0" w:color="auto"/>
            <w:right w:val="none" w:sz="0" w:space="0" w:color="auto"/>
          </w:divBdr>
        </w:div>
        <w:div w:id="854421312">
          <w:marLeft w:val="0"/>
          <w:marRight w:val="0"/>
          <w:marTop w:val="0"/>
          <w:marBottom w:val="0"/>
          <w:divBdr>
            <w:top w:val="none" w:sz="0" w:space="0" w:color="auto"/>
            <w:left w:val="none" w:sz="0" w:space="0" w:color="auto"/>
            <w:bottom w:val="none" w:sz="0" w:space="0" w:color="auto"/>
            <w:right w:val="none" w:sz="0" w:space="0" w:color="auto"/>
          </w:divBdr>
        </w:div>
        <w:div w:id="858590166">
          <w:marLeft w:val="0"/>
          <w:marRight w:val="0"/>
          <w:marTop w:val="0"/>
          <w:marBottom w:val="0"/>
          <w:divBdr>
            <w:top w:val="none" w:sz="0" w:space="0" w:color="auto"/>
            <w:left w:val="none" w:sz="0" w:space="0" w:color="auto"/>
            <w:bottom w:val="none" w:sz="0" w:space="0" w:color="auto"/>
            <w:right w:val="none" w:sz="0" w:space="0" w:color="auto"/>
          </w:divBdr>
        </w:div>
        <w:div w:id="865410506">
          <w:marLeft w:val="0"/>
          <w:marRight w:val="0"/>
          <w:marTop w:val="0"/>
          <w:marBottom w:val="0"/>
          <w:divBdr>
            <w:top w:val="none" w:sz="0" w:space="0" w:color="auto"/>
            <w:left w:val="none" w:sz="0" w:space="0" w:color="auto"/>
            <w:bottom w:val="none" w:sz="0" w:space="0" w:color="auto"/>
            <w:right w:val="none" w:sz="0" w:space="0" w:color="auto"/>
          </w:divBdr>
        </w:div>
        <w:div w:id="884026167">
          <w:marLeft w:val="0"/>
          <w:marRight w:val="0"/>
          <w:marTop w:val="0"/>
          <w:marBottom w:val="0"/>
          <w:divBdr>
            <w:top w:val="none" w:sz="0" w:space="0" w:color="auto"/>
            <w:left w:val="none" w:sz="0" w:space="0" w:color="auto"/>
            <w:bottom w:val="none" w:sz="0" w:space="0" w:color="auto"/>
            <w:right w:val="none" w:sz="0" w:space="0" w:color="auto"/>
          </w:divBdr>
          <w:divsChild>
            <w:div w:id="486744434">
              <w:marLeft w:val="0"/>
              <w:marRight w:val="0"/>
              <w:marTop w:val="0"/>
              <w:marBottom w:val="0"/>
              <w:divBdr>
                <w:top w:val="none" w:sz="0" w:space="0" w:color="auto"/>
                <w:left w:val="none" w:sz="0" w:space="0" w:color="auto"/>
                <w:bottom w:val="none" w:sz="0" w:space="0" w:color="auto"/>
                <w:right w:val="none" w:sz="0" w:space="0" w:color="auto"/>
              </w:divBdr>
            </w:div>
            <w:div w:id="790512832">
              <w:marLeft w:val="0"/>
              <w:marRight w:val="0"/>
              <w:marTop w:val="0"/>
              <w:marBottom w:val="0"/>
              <w:divBdr>
                <w:top w:val="none" w:sz="0" w:space="0" w:color="auto"/>
                <w:left w:val="none" w:sz="0" w:space="0" w:color="auto"/>
                <w:bottom w:val="none" w:sz="0" w:space="0" w:color="auto"/>
                <w:right w:val="none" w:sz="0" w:space="0" w:color="auto"/>
              </w:divBdr>
            </w:div>
            <w:div w:id="1135492693">
              <w:marLeft w:val="0"/>
              <w:marRight w:val="0"/>
              <w:marTop w:val="0"/>
              <w:marBottom w:val="0"/>
              <w:divBdr>
                <w:top w:val="none" w:sz="0" w:space="0" w:color="auto"/>
                <w:left w:val="none" w:sz="0" w:space="0" w:color="auto"/>
                <w:bottom w:val="none" w:sz="0" w:space="0" w:color="auto"/>
                <w:right w:val="none" w:sz="0" w:space="0" w:color="auto"/>
              </w:divBdr>
            </w:div>
            <w:div w:id="1396515583">
              <w:marLeft w:val="0"/>
              <w:marRight w:val="0"/>
              <w:marTop w:val="0"/>
              <w:marBottom w:val="0"/>
              <w:divBdr>
                <w:top w:val="none" w:sz="0" w:space="0" w:color="auto"/>
                <w:left w:val="none" w:sz="0" w:space="0" w:color="auto"/>
                <w:bottom w:val="none" w:sz="0" w:space="0" w:color="auto"/>
                <w:right w:val="none" w:sz="0" w:space="0" w:color="auto"/>
              </w:divBdr>
            </w:div>
            <w:div w:id="1490754369">
              <w:marLeft w:val="0"/>
              <w:marRight w:val="0"/>
              <w:marTop w:val="0"/>
              <w:marBottom w:val="0"/>
              <w:divBdr>
                <w:top w:val="none" w:sz="0" w:space="0" w:color="auto"/>
                <w:left w:val="none" w:sz="0" w:space="0" w:color="auto"/>
                <w:bottom w:val="none" w:sz="0" w:space="0" w:color="auto"/>
                <w:right w:val="none" w:sz="0" w:space="0" w:color="auto"/>
              </w:divBdr>
            </w:div>
          </w:divsChild>
        </w:div>
        <w:div w:id="891691746">
          <w:marLeft w:val="0"/>
          <w:marRight w:val="0"/>
          <w:marTop w:val="0"/>
          <w:marBottom w:val="0"/>
          <w:divBdr>
            <w:top w:val="none" w:sz="0" w:space="0" w:color="auto"/>
            <w:left w:val="none" w:sz="0" w:space="0" w:color="auto"/>
            <w:bottom w:val="none" w:sz="0" w:space="0" w:color="auto"/>
            <w:right w:val="none" w:sz="0" w:space="0" w:color="auto"/>
          </w:divBdr>
        </w:div>
        <w:div w:id="895122312">
          <w:marLeft w:val="0"/>
          <w:marRight w:val="0"/>
          <w:marTop w:val="0"/>
          <w:marBottom w:val="0"/>
          <w:divBdr>
            <w:top w:val="none" w:sz="0" w:space="0" w:color="auto"/>
            <w:left w:val="none" w:sz="0" w:space="0" w:color="auto"/>
            <w:bottom w:val="none" w:sz="0" w:space="0" w:color="auto"/>
            <w:right w:val="none" w:sz="0" w:space="0" w:color="auto"/>
          </w:divBdr>
          <w:divsChild>
            <w:div w:id="189497250">
              <w:marLeft w:val="0"/>
              <w:marRight w:val="0"/>
              <w:marTop w:val="0"/>
              <w:marBottom w:val="0"/>
              <w:divBdr>
                <w:top w:val="none" w:sz="0" w:space="0" w:color="auto"/>
                <w:left w:val="none" w:sz="0" w:space="0" w:color="auto"/>
                <w:bottom w:val="none" w:sz="0" w:space="0" w:color="auto"/>
                <w:right w:val="none" w:sz="0" w:space="0" w:color="auto"/>
              </w:divBdr>
            </w:div>
            <w:div w:id="209538311">
              <w:marLeft w:val="0"/>
              <w:marRight w:val="0"/>
              <w:marTop w:val="0"/>
              <w:marBottom w:val="0"/>
              <w:divBdr>
                <w:top w:val="none" w:sz="0" w:space="0" w:color="auto"/>
                <w:left w:val="none" w:sz="0" w:space="0" w:color="auto"/>
                <w:bottom w:val="none" w:sz="0" w:space="0" w:color="auto"/>
                <w:right w:val="none" w:sz="0" w:space="0" w:color="auto"/>
              </w:divBdr>
            </w:div>
            <w:div w:id="479461516">
              <w:marLeft w:val="0"/>
              <w:marRight w:val="0"/>
              <w:marTop w:val="0"/>
              <w:marBottom w:val="0"/>
              <w:divBdr>
                <w:top w:val="none" w:sz="0" w:space="0" w:color="auto"/>
                <w:left w:val="none" w:sz="0" w:space="0" w:color="auto"/>
                <w:bottom w:val="none" w:sz="0" w:space="0" w:color="auto"/>
                <w:right w:val="none" w:sz="0" w:space="0" w:color="auto"/>
              </w:divBdr>
            </w:div>
            <w:div w:id="586691272">
              <w:marLeft w:val="0"/>
              <w:marRight w:val="0"/>
              <w:marTop w:val="0"/>
              <w:marBottom w:val="0"/>
              <w:divBdr>
                <w:top w:val="none" w:sz="0" w:space="0" w:color="auto"/>
                <w:left w:val="none" w:sz="0" w:space="0" w:color="auto"/>
                <w:bottom w:val="none" w:sz="0" w:space="0" w:color="auto"/>
                <w:right w:val="none" w:sz="0" w:space="0" w:color="auto"/>
              </w:divBdr>
            </w:div>
            <w:div w:id="1939479569">
              <w:marLeft w:val="0"/>
              <w:marRight w:val="0"/>
              <w:marTop w:val="0"/>
              <w:marBottom w:val="0"/>
              <w:divBdr>
                <w:top w:val="none" w:sz="0" w:space="0" w:color="auto"/>
                <w:left w:val="none" w:sz="0" w:space="0" w:color="auto"/>
                <w:bottom w:val="none" w:sz="0" w:space="0" w:color="auto"/>
                <w:right w:val="none" w:sz="0" w:space="0" w:color="auto"/>
              </w:divBdr>
            </w:div>
          </w:divsChild>
        </w:div>
        <w:div w:id="896479258">
          <w:marLeft w:val="0"/>
          <w:marRight w:val="0"/>
          <w:marTop w:val="0"/>
          <w:marBottom w:val="0"/>
          <w:divBdr>
            <w:top w:val="none" w:sz="0" w:space="0" w:color="auto"/>
            <w:left w:val="none" w:sz="0" w:space="0" w:color="auto"/>
            <w:bottom w:val="none" w:sz="0" w:space="0" w:color="auto"/>
            <w:right w:val="none" w:sz="0" w:space="0" w:color="auto"/>
          </w:divBdr>
        </w:div>
        <w:div w:id="926229260">
          <w:marLeft w:val="0"/>
          <w:marRight w:val="0"/>
          <w:marTop w:val="0"/>
          <w:marBottom w:val="0"/>
          <w:divBdr>
            <w:top w:val="none" w:sz="0" w:space="0" w:color="auto"/>
            <w:left w:val="none" w:sz="0" w:space="0" w:color="auto"/>
            <w:bottom w:val="none" w:sz="0" w:space="0" w:color="auto"/>
            <w:right w:val="none" w:sz="0" w:space="0" w:color="auto"/>
          </w:divBdr>
        </w:div>
        <w:div w:id="928654882">
          <w:marLeft w:val="0"/>
          <w:marRight w:val="0"/>
          <w:marTop w:val="0"/>
          <w:marBottom w:val="0"/>
          <w:divBdr>
            <w:top w:val="none" w:sz="0" w:space="0" w:color="auto"/>
            <w:left w:val="none" w:sz="0" w:space="0" w:color="auto"/>
            <w:bottom w:val="none" w:sz="0" w:space="0" w:color="auto"/>
            <w:right w:val="none" w:sz="0" w:space="0" w:color="auto"/>
          </w:divBdr>
        </w:div>
        <w:div w:id="928853714">
          <w:marLeft w:val="0"/>
          <w:marRight w:val="0"/>
          <w:marTop w:val="0"/>
          <w:marBottom w:val="0"/>
          <w:divBdr>
            <w:top w:val="none" w:sz="0" w:space="0" w:color="auto"/>
            <w:left w:val="none" w:sz="0" w:space="0" w:color="auto"/>
            <w:bottom w:val="none" w:sz="0" w:space="0" w:color="auto"/>
            <w:right w:val="none" w:sz="0" w:space="0" w:color="auto"/>
          </w:divBdr>
        </w:div>
        <w:div w:id="956716052">
          <w:marLeft w:val="0"/>
          <w:marRight w:val="0"/>
          <w:marTop w:val="0"/>
          <w:marBottom w:val="0"/>
          <w:divBdr>
            <w:top w:val="none" w:sz="0" w:space="0" w:color="auto"/>
            <w:left w:val="none" w:sz="0" w:space="0" w:color="auto"/>
            <w:bottom w:val="none" w:sz="0" w:space="0" w:color="auto"/>
            <w:right w:val="none" w:sz="0" w:space="0" w:color="auto"/>
          </w:divBdr>
        </w:div>
        <w:div w:id="962855336">
          <w:marLeft w:val="0"/>
          <w:marRight w:val="0"/>
          <w:marTop w:val="0"/>
          <w:marBottom w:val="0"/>
          <w:divBdr>
            <w:top w:val="none" w:sz="0" w:space="0" w:color="auto"/>
            <w:left w:val="none" w:sz="0" w:space="0" w:color="auto"/>
            <w:bottom w:val="none" w:sz="0" w:space="0" w:color="auto"/>
            <w:right w:val="none" w:sz="0" w:space="0" w:color="auto"/>
          </w:divBdr>
        </w:div>
        <w:div w:id="971251579">
          <w:marLeft w:val="0"/>
          <w:marRight w:val="0"/>
          <w:marTop w:val="0"/>
          <w:marBottom w:val="0"/>
          <w:divBdr>
            <w:top w:val="none" w:sz="0" w:space="0" w:color="auto"/>
            <w:left w:val="none" w:sz="0" w:space="0" w:color="auto"/>
            <w:bottom w:val="none" w:sz="0" w:space="0" w:color="auto"/>
            <w:right w:val="none" w:sz="0" w:space="0" w:color="auto"/>
          </w:divBdr>
          <w:divsChild>
            <w:div w:id="296111604">
              <w:marLeft w:val="0"/>
              <w:marRight w:val="0"/>
              <w:marTop w:val="0"/>
              <w:marBottom w:val="0"/>
              <w:divBdr>
                <w:top w:val="none" w:sz="0" w:space="0" w:color="auto"/>
                <w:left w:val="none" w:sz="0" w:space="0" w:color="auto"/>
                <w:bottom w:val="none" w:sz="0" w:space="0" w:color="auto"/>
                <w:right w:val="none" w:sz="0" w:space="0" w:color="auto"/>
              </w:divBdr>
            </w:div>
            <w:div w:id="356732194">
              <w:marLeft w:val="0"/>
              <w:marRight w:val="0"/>
              <w:marTop w:val="0"/>
              <w:marBottom w:val="0"/>
              <w:divBdr>
                <w:top w:val="none" w:sz="0" w:space="0" w:color="auto"/>
                <w:left w:val="none" w:sz="0" w:space="0" w:color="auto"/>
                <w:bottom w:val="none" w:sz="0" w:space="0" w:color="auto"/>
                <w:right w:val="none" w:sz="0" w:space="0" w:color="auto"/>
              </w:divBdr>
            </w:div>
            <w:div w:id="547643070">
              <w:marLeft w:val="0"/>
              <w:marRight w:val="0"/>
              <w:marTop w:val="0"/>
              <w:marBottom w:val="0"/>
              <w:divBdr>
                <w:top w:val="none" w:sz="0" w:space="0" w:color="auto"/>
                <w:left w:val="none" w:sz="0" w:space="0" w:color="auto"/>
                <w:bottom w:val="none" w:sz="0" w:space="0" w:color="auto"/>
                <w:right w:val="none" w:sz="0" w:space="0" w:color="auto"/>
              </w:divBdr>
            </w:div>
            <w:div w:id="956763808">
              <w:marLeft w:val="0"/>
              <w:marRight w:val="0"/>
              <w:marTop w:val="0"/>
              <w:marBottom w:val="0"/>
              <w:divBdr>
                <w:top w:val="none" w:sz="0" w:space="0" w:color="auto"/>
                <w:left w:val="none" w:sz="0" w:space="0" w:color="auto"/>
                <w:bottom w:val="none" w:sz="0" w:space="0" w:color="auto"/>
                <w:right w:val="none" w:sz="0" w:space="0" w:color="auto"/>
              </w:divBdr>
            </w:div>
            <w:div w:id="997997449">
              <w:marLeft w:val="0"/>
              <w:marRight w:val="0"/>
              <w:marTop w:val="0"/>
              <w:marBottom w:val="0"/>
              <w:divBdr>
                <w:top w:val="none" w:sz="0" w:space="0" w:color="auto"/>
                <w:left w:val="none" w:sz="0" w:space="0" w:color="auto"/>
                <w:bottom w:val="none" w:sz="0" w:space="0" w:color="auto"/>
                <w:right w:val="none" w:sz="0" w:space="0" w:color="auto"/>
              </w:divBdr>
            </w:div>
          </w:divsChild>
        </w:div>
        <w:div w:id="976375884">
          <w:marLeft w:val="0"/>
          <w:marRight w:val="0"/>
          <w:marTop w:val="0"/>
          <w:marBottom w:val="0"/>
          <w:divBdr>
            <w:top w:val="none" w:sz="0" w:space="0" w:color="auto"/>
            <w:left w:val="none" w:sz="0" w:space="0" w:color="auto"/>
            <w:bottom w:val="none" w:sz="0" w:space="0" w:color="auto"/>
            <w:right w:val="none" w:sz="0" w:space="0" w:color="auto"/>
          </w:divBdr>
        </w:div>
        <w:div w:id="984040921">
          <w:marLeft w:val="0"/>
          <w:marRight w:val="0"/>
          <w:marTop w:val="0"/>
          <w:marBottom w:val="0"/>
          <w:divBdr>
            <w:top w:val="none" w:sz="0" w:space="0" w:color="auto"/>
            <w:left w:val="none" w:sz="0" w:space="0" w:color="auto"/>
            <w:bottom w:val="none" w:sz="0" w:space="0" w:color="auto"/>
            <w:right w:val="none" w:sz="0" w:space="0" w:color="auto"/>
          </w:divBdr>
        </w:div>
        <w:div w:id="1012999156">
          <w:marLeft w:val="0"/>
          <w:marRight w:val="0"/>
          <w:marTop w:val="0"/>
          <w:marBottom w:val="0"/>
          <w:divBdr>
            <w:top w:val="none" w:sz="0" w:space="0" w:color="auto"/>
            <w:left w:val="none" w:sz="0" w:space="0" w:color="auto"/>
            <w:bottom w:val="none" w:sz="0" w:space="0" w:color="auto"/>
            <w:right w:val="none" w:sz="0" w:space="0" w:color="auto"/>
          </w:divBdr>
        </w:div>
        <w:div w:id="1023284927">
          <w:marLeft w:val="0"/>
          <w:marRight w:val="0"/>
          <w:marTop w:val="0"/>
          <w:marBottom w:val="0"/>
          <w:divBdr>
            <w:top w:val="none" w:sz="0" w:space="0" w:color="auto"/>
            <w:left w:val="none" w:sz="0" w:space="0" w:color="auto"/>
            <w:bottom w:val="none" w:sz="0" w:space="0" w:color="auto"/>
            <w:right w:val="none" w:sz="0" w:space="0" w:color="auto"/>
          </w:divBdr>
        </w:div>
        <w:div w:id="1039286186">
          <w:marLeft w:val="0"/>
          <w:marRight w:val="0"/>
          <w:marTop w:val="0"/>
          <w:marBottom w:val="0"/>
          <w:divBdr>
            <w:top w:val="none" w:sz="0" w:space="0" w:color="auto"/>
            <w:left w:val="none" w:sz="0" w:space="0" w:color="auto"/>
            <w:bottom w:val="none" w:sz="0" w:space="0" w:color="auto"/>
            <w:right w:val="none" w:sz="0" w:space="0" w:color="auto"/>
          </w:divBdr>
        </w:div>
        <w:div w:id="1076853899">
          <w:marLeft w:val="0"/>
          <w:marRight w:val="0"/>
          <w:marTop w:val="0"/>
          <w:marBottom w:val="0"/>
          <w:divBdr>
            <w:top w:val="none" w:sz="0" w:space="0" w:color="auto"/>
            <w:left w:val="none" w:sz="0" w:space="0" w:color="auto"/>
            <w:bottom w:val="none" w:sz="0" w:space="0" w:color="auto"/>
            <w:right w:val="none" w:sz="0" w:space="0" w:color="auto"/>
          </w:divBdr>
        </w:div>
        <w:div w:id="1106534228">
          <w:marLeft w:val="0"/>
          <w:marRight w:val="0"/>
          <w:marTop w:val="0"/>
          <w:marBottom w:val="0"/>
          <w:divBdr>
            <w:top w:val="none" w:sz="0" w:space="0" w:color="auto"/>
            <w:left w:val="none" w:sz="0" w:space="0" w:color="auto"/>
            <w:bottom w:val="none" w:sz="0" w:space="0" w:color="auto"/>
            <w:right w:val="none" w:sz="0" w:space="0" w:color="auto"/>
          </w:divBdr>
        </w:div>
        <w:div w:id="1116946861">
          <w:marLeft w:val="0"/>
          <w:marRight w:val="0"/>
          <w:marTop w:val="0"/>
          <w:marBottom w:val="0"/>
          <w:divBdr>
            <w:top w:val="none" w:sz="0" w:space="0" w:color="auto"/>
            <w:left w:val="none" w:sz="0" w:space="0" w:color="auto"/>
            <w:bottom w:val="none" w:sz="0" w:space="0" w:color="auto"/>
            <w:right w:val="none" w:sz="0" w:space="0" w:color="auto"/>
          </w:divBdr>
          <w:divsChild>
            <w:div w:id="56899735">
              <w:marLeft w:val="0"/>
              <w:marRight w:val="0"/>
              <w:marTop w:val="0"/>
              <w:marBottom w:val="0"/>
              <w:divBdr>
                <w:top w:val="none" w:sz="0" w:space="0" w:color="auto"/>
                <w:left w:val="none" w:sz="0" w:space="0" w:color="auto"/>
                <w:bottom w:val="none" w:sz="0" w:space="0" w:color="auto"/>
                <w:right w:val="none" w:sz="0" w:space="0" w:color="auto"/>
              </w:divBdr>
            </w:div>
            <w:div w:id="118037714">
              <w:marLeft w:val="0"/>
              <w:marRight w:val="0"/>
              <w:marTop w:val="0"/>
              <w:marBottom w:val="0"/>
              <w:divBdr>
                <w:top w:val="none" w:sz="0" w:space="0" w:color="auto"/>
                <w:left w:val="none" w:sz="0" w:space="0" w:color="auto"/>
                <w:bottom w:val="none" w:sz="0" w:space="0" w:color="auto"/>
                <w:right w:val="none" w:sz="0" w:space="0" w:color="auto"/>
              </w:divBdr>
            </w:div>
            <w:div w:id="810753990">
              <w:marLeft w:val="0"/>
              <w:marRight w:val="0"/>
              <w:marTop w:val="0"/>
              <w:marBottom w:val="0"/>
              <w:divBdr>
                <w:top w:val="none" w:sz="0" w:space="0" w:color="auto"/>
                <w:left w:val="none" w:sz="0" w:space="0" w:color="auto"/>
                <w:bottom w:val="none" w:sz="0" w:space="0" w:color="auto"/>
                <w:right w:val="none" w:sz="0" w:space="0" w:color="auto"/>
              </w:divBdr>
            </w:div>
            <w:div w:id="980428127">
              <w:marLeft w:val="0"/>
              <w:marRight w:val="0"/>
              <w:marTop w:val="0"/>
              <w:marBottom w:val="0"/>
              <w:divBdr>
                <w:top w:val="none" w:sz="0" w:space="0" w:color="auto"/>
                <w:left w:val="none" w:sz="0" w:space="0" w:color="auto"/>
                <w:bottom w:val="none" w:sz="0" w:space="0" w:color="auto"/>
                <w:right w:val="none" w:sz="0" w:space="0" w:color="auto"/>
              </w:divBdr>
            </w:div>
            <w:div w:id="1182470162">
              <w:marLeft w:val="0"/>
              <w:marRight w:val="0"/>
              <w:marTop w:val="0"/>
              <w:marBottom w:val="0"/>
              <w:divBdr>
                <w:top w:val="none" w:sz="0" w:space="0" w:color="auto"/>
                <w:left w:val="none" w:sz="0" w:space="0" w:color="auto"/>
                <w:bottom w:val="none" w:sz="0" w:space="0" w:color="auto"/>
                <w:right w:val="none" w:sz="0" w:space="0" w:color="auto"/>
              </w:divBdr>
            </w:div>
          </w:divsChild>
        </w:div>
        <w:div w:id="1119378770">
          <w:marLeft w:val="0"/>
          <w:marRight w:val="0"/>
          <w:marTop w:val="0"/>
          <w:marBottom w:val="0"/>
          <w:divBdr>
            <w:top w:val="none" w:sz="0" w:space="0" w:color="auto"/>
            <w:left w:val="none" w:sz="0" w:space="0" w:color="auto"/>
            <w:bottom w:val="none" w:sz="0" w:space="0" w:color="auto"/>
            <w:right w:val="none" w:sz="0" w:space="0" w:color="auto"/>
          </w:divBdr>
        </w:div>
        <w:div w:id="1120490356">
          <w:marLeft w:val="0"/>
          <w:marRight w:val="0"/>
          <w:marTop w:val="0"/>
          <w:marBottom w:val="0"/>
          <w:divBdr>
            <w:top w:val="none" w:sz="0" w:space="0" w:color="auto"/>
            <w:left w:val="none" w:sz="0" w:space="0" w:color="auto"/>
            <w:bottom w:val="none" w:sz="0" w:space="0" w:color="auto"/>
            <w:right w:val="none" w:sz="0" w:space="0" w:color="auto"/>
          </w:divBdr>
        </w:div>
        <w:div w:id="1150365695">
          <w:marLeft w:val="0"/>
          <w:marRight w:val="0"/>
          <w:marTop w:val="0"/>
          <w:marBottom w:val="0"/>
          <w:divBdr>
            <w:top w:val="none" w:sz="0" w:space="0" w:color="auto"/>
            <w:left w:val="none" w:sz="0" w:space="0" w:color="auto"/>
            <w:bottom w:val="none" w:sz="0" w:space="0" w:color="auto"/>
            <w:right w:val="none" w:sz="0" w:space="0" w:color="auto"/>
          </w:divBdr>
        </w:div>
        <w:div w:id="1154684629">
          <w:marLeft w:val="0"/>
          <w:marRight w:val="0"/>
          <w:marTop w:val="0"/>
          <w:marBottom w:val="0"/>
          <w:divBdr>
            <w:top w:val="none" w:sz="0" w:space="0" w:color="auto"/>
            <w:left w:val="none" w:sz="0" w:space="0" w:color="auto"/>
            <w:bottom w:val="none" w:sz="0" w:space="0" w:color="auto"/>
            <w:right w:val="none" w:sz="0" w:space="0" w:color="auto"/>
          </w:divBdr>
        </w:div>
        <w:div w:id="1165973400">
          <w:marLeft w:val="0"/>
          <w:marRight w:val="0"/>
          <w:marTop w:val="0"/>
          <w:marBottom w:val="0"/>
          <w:divBdr>
            <w:top w:val="none" w:sz="0" w:space="0" w:color="auto"/>
            <w:left w:val="none" w:sz="0" w:space="0" w:color="auto"/>
            <w:bottom w:val="none" w:sz="0" w:space="0" w:color="auto"/>
            <w:right w:val="none" w:sz="0" w:space="0" w:color="auto"/>
          </w:divBdr>
          <w:divsChild>
            <w:div w:id="19556815">
              <w:marLeft w:val="0"/>
              <w:marRight w:val="0"/>
              <w:marTop w:val="0"/>
              <w:marBottom w:val="0"/>
              <w:divBdr>
                <w:top w:val="none" w:sz="0" w:space="0" w:color="auto"/>
                <w:left w:val="none" w:sz="0" w:space="0" w:color="auto"/>
                <w:bottom w:val="none" w:sz="0" w:space="0" w:color="auto"/>
                <w:right w:val="none" w:sz="0" w:space="0" w:color="auto"/>
              </w:divBdr>
            </w:div>
            <w:div w:id="407772307">
              <w:marLeft w:val="0"/>
              <w:marRight w:val="0"/>
              <w:marTop w:val="0"/>
              <w:marBottom w:val="0"/>
              <w:divBdr>
                <w:top w:val="none" w:sz="0" w:space="0" w:color="auto"/>
                <w:left w:val="none" w:sz="0" w:space="0" w:color="auto"/>
                <w:bottom w:val="none" w:sz="0" w:space="0" w:color="auto"/>
                <w:right w:val="none" w:sz="0" w:space="0" w:color="auto"/>
              </w:divBdr>
            </w:div>
            <w:div w:id="1117868138">
              <w:marLeft w:val="0"/>
              <w:marRight w:val="0"/>
              <w:marTop w:val="0"/>
              <w:marBottom w:val="0"/>
              <w:divBdr>
                <w:top w:val="none" w:sz="0" w:space="0" w:color="auto"/>
                <w:left w:val="none" w:sz="0" w:space="0" w:color="auto"/>
                <w:bottom w:val="none" w:sz="0" w:space="0" w:color="auto"/>
                <w:right w:val="none" w:sz="0" w:space="0" w:color="auto"/>
              </w:divBdr>
            </w:div>
            <w:div w:id="1441728140">
              <w:marLeft w:val="0"/>
              <w:marRight w:val="0"/>
              <w:marTop w:val="0"/>
              <w:marBottom w:val="0"/>
              <w:divBdr>
                <w:top w:val="none" w:sz="0" w:space="0" w:color="auto"/>
                <w:left w:val="none" w:sz="0" w:space="0" w:color="auto"/>
                <w:bottom w:val="none" w:sz="0" w:space="0" w:color="auto"/>
                <w:right w:val="none" w:sz="0" w:space="0" w:color="auto"/>
              </w:divBdr>
            </w:div>
            <w:div w:id="1969701348">
              <w:marLeft w:val="0"/>
              <w:marRight w:val="0"/>
              <w:marTop w:val="0"/>
              <w:marBottom w:val="0"/>
              <w:divBdr>
                <w:top w:val="none" w:sz="0" w:space="0" w:color="auto"/>
                <w:left w:val="none" w:sz="0" w:space="0" w:color="auto"/>
                <w:bottom w:val="none" w:sz="0" w:space="0" w:color="auto"/>
                <w:right w:val="none" w:sz="0" w:space="0" w:color="auto"/>
              </w:divBdr>
            </w:div>
          </w:divsChild>
        </w:div>
        <w:div w:id="1202592801">
          <w:marLeft w:val="0"/>
          <w:marRight w:val="0"/>
          <w:marTop w:val="0"/>
          <w:marBottom w:val="0"/>
          <w:divBdr>
            <w:top w:val="none" w:sz="0" w:space="0" w:color="auto"/>
            <w:left w:val="none" w:sz="0" w:space="0" w:color="auto"/>
            <w:bottom w:val="none" w:sz="0" w:space="0" w:color="auto"/>
            <w:right w:val="none" w:sz="0" w:space="0" w:color="auto"/>
          </w:divBdr>
          <w:divsChild>
            <w:div w:id="37245196">
              <w:marLeft w:val="0"/>
              <w:marRight w:val="0"/>
              <w:marTop w:val="0"/>
              <w:marBottom w:val="0"/>
              <w:divBdr>
                <w:top w:val="none" w:sz="0" w:space="0" w:color="auto"/>
                <w:left w:val="none" w:sz="0" w:space="0" w:color="auto"/>
                <w:bottom w:val="none" w:sz="0" w:space="0" w:color="auto"/>
                <w:right w:val="none" w:sz="0" w:space="0" w:color="auto"/>
              </w:divBdr>
            </w:div>
            <w:div w:id="380518314">
              <w:marLeft w:val="0"/>
              <w:marRight w:val="0"/>
              <w:marTop w:val="0"/>
              <w:marBottom w:val="0"/>
              <w:divBdr>
                <w:top w:val="none" w:sz="0" w:space="0" w:color="auto"/>
                <w:left w:val="none" w:sz="0" w:space="0" w:color="auto"/>
                <w:bottom w:val="none" w:sz="0" w:space="0" w:color="auto"/>
                <w:right w:val="none" w:sz="0" w:space="0" w:color="auto"/>
              </w:divBdr>
            </w:div>
            <w:div w:id="1025063674">
              <w:marLeft w:val="0"/>
              <w:marRight w:val="0"/>
              <w:marTop w:val="0"/>
              <w:marBottom w:val="0"/>
              <w:divBdr>
                <w:top w:val="none" w:sz="0" w:space="0" w:color="auto"/>
                <w:left w:val="none" w:sz="0" w:space="0" w:color="auto"/>
                <w:bottom w:val="none" w:sz="0" w:space="0" w:color="auto"/>
                <w:right w:val="none" w:sz="0" w:space="0" w:color="auto"/>
              </w:divBdr>
            </w:div>
            <w:div w:id="1504009580">
              <w:marLeft w:val="0"/>
              <w:marRight w:val="0"/>
              <w:marTop w:val="0"/>
              <w:marBottom w:val="0"/>
              <w:divBdr>
                <w:top w:val="none" w:sz="0" w:space="0" w:color="auto"/>
                <w:left w:val="none" w:sz="0" w:space="0" w:color="auto"/>
                <w:bottom w:val="none" w:sz="0" w:space="0" w:color="auto"/>
                <w:right w:val="none" w:sz="0" w:space="0" w:color="auto"/>
              </w:divBdr>
            </w:div>
            <w:div w:id="2092117592">
              <w:marLeft w:val="0"/>
              <w:marRight w:val="0"/>
              <w:marTop w:val="0"/>
              <w:marBottom w:val="0"/>
              <w:divBdr>
                <w:top w:val="none" w:sz="0" w:space="0" w:color="auto"/>
                <w:left w:val="none" w:sz="0" w:space="0" w:color="auto"/>
                <w:bottom w:val="none" w:sz="0" w:space="0" w:color="auto"/>
                <w:right w:val="none" w:sz="0" w:space="0" w:color="auto"/>
              </w:divBdr>
            </w:div>
          </w:divsChild>
        </w:div>
        <w:div w:id="1233932287">
          <w:marLeft w:val="0"/>
          <w:marRight w:val="0"/>
          <w:marTop w:val="0"/>
          <w:marBottom w:val="0"/>
          <w:divBdr>
            <w:top w:val="none" w:sz="0" w:space="0" w:color="auto"/>
            <w:left w:val="none" w:sz="0" w:space="0" w:color="auto"/>
            <w:bottom w:val="none" w:sz="0" w:space="0" w:color="auto"/>
            <w:right w:val="none" w:sz="0" w:space="0" w:color="auto"/>
          </w:divBdr>
        </w:div>
        <w:div w:id="1249578024">
          <w:marLeft w:val="0"/>
          <w:marRight w:val="0"/>
          <w:marTop w:val="0"/>
          <w:marBottom w:val="0"/>
          <w:divBdr>
            <w:top w:val="none" w:sz="0" w:space="0" w:color="auto"/>
            <w:left w:val="none" w:sz="0" w:space="0" w:color="auto"/>
            <w:bottom w:val="none" w:sz="0" w:space="0" w:color="auto"/>
            <w:right w:val="none" w:sz="0" w:space="0" w:color="auto"/>
          </w:divBdr>
        </w:div>
        <w:div w:id="1257329912">
          <w:marLeft w:val="0"/>
          <w:marRight w:val="0"/>
          <w:marTop w:val="0"/>
          <w:marBottom w:val="0"/>
          <w:divBdr>
            <w:top w:val="none" w:sz="0" w:space="0" w:color="auto"/>
            <w:left w:val="none" w:sz="0" w:space="0" w:color="auto"/>
            <w:bottom w:val="none" w:sz="0" w:space="0" w:color="auto"/>
            <w:right w:val="none" w:sz="0" w:space="0" w:color="auto"/>
          </w:divBdr>
          <w:divsChild>
            <w:div w:id="6031336">
              <w:marLeft w:val="0"/>
              <w:marRight w:val="0"/>
              <w:marTop w:val="0"/>
              <w:marBottom w:val="0"/>
              <w:divBdr>
                <w:top w:val="none" w:sz="0" w:space="0" w:color="auto"/>
                <w:left w:val="none" w:sz="0" w:space="0" w:color="auto"/>
                <w:bottom w:val="none" w:sz="0" w:space="0" w:color="auto"/>
                <w:right w:val="none" w:sz="0" w:space="0" w:color="auto"/>
              </w:divBdr>
            </w:div>
            <w:div w:id="53505502">
              <w:marLeft w:val="0"/>
              <w:marRight w:val="0"/>
              <w:marTop w:val="0"/>
              <w:marBottom w:val="0"/>
              <w:divBdr>
                <w:top w:val="none" w:sz="0" w:space="0" w:color="auto"/>
                <w:left w:val="none" w:sz="0" w:space="0" w:color="auto"/>
                <w:bottom w:val="none" w:sz="0" w:space="0" w:color="auto"/>
                <w:right w:val="none" w:sz="0" w:space="0" w:color="auto"/>
              </w:divBdr>
            </w:div>
            <w:div w:id="1555770688">
              <w:marLeft w:val="0"/>
              <w:marRight w:val="0"/>
              <w:marTop w:val="0"/>
              <w:marBottom w:val="0"/>
              <w:divBdr>
                <w:top w:val="none" w:sz="0" w:space="0" w:color="auto"/>
                <w:left w:val="none" w:sz="0" w:space="0" w:color="auto"/>
                <w:bottom w:val="none" w:sz="0" w:space="0" w:color="auto"/>
                <w:right w:val="none" w:sz="0" w:space="0" w:color="auto"/>
              </w:divBdr>
            </w:div>
            <w:div w:id="1573006758">
              <w:marLeft w:val="0"/>
              <w:marRight w:val="0"/>
              <w:marTop w:val="0"/>
              <w:marBottom w:val="0"/>
              <w:divBdr>
                <w:top w:val="none" w:sz="0" w:space="0" w:color="auto"/>
                <w:left w:val="none" w:sz="0" w:space="0" w:color="auto"/>
                <w:bottom w:val="none" w:sz="0" w:space="0" w:color="auto"/>
                <w:right w:val="none" w:sz="0" w:space="0" w:color="auto"/>
              </w:divBdr>
            </w:div>
            <w:div w:id="1961835751">
              <w:marLeft w:val="0"/>
              <w:marRight w:val="0"/>
              <w:marTop w:val="0"/>
              <w:marBottom w:val="0"/>
              <w:divBdr>
                <w:top w:val="none" w:sz="0" w:space="0" w:color="auto"/>
                <w:left w:val="none" w:sz="0" w:space="0" w:color="auto"/>
                <w:bottom w:val="none" w:sz="0" w:space="0" w:color="auto"/>
                <w:right w:val="none" w:sz="0" w:space="0" w:color="auto"/>
              </w:divBdr>
            </w:div>
          </w:divsChild>
        </w:div>
        <w:div w:id="1258178806">
          <w:marLeft w:val="0"/>
          <w:marRight w:val="0"/>
          <w:marTop w:val="0"/>
          <w:marBottom w:val="0"/>
          <w:divBdr>
            <w:top w:val="none" w:sz="0" w:space="0" w:color="auto"/>
            <w:left w:val="none" w:sz="0" w:space="0" w:color="auto"/>
            <w:bottom w:val="none" w:sz="0" w:space="0" w:color="auto"/>
            <w:right w:val="none" w:sz="0" w:space="0" w:color="auto"/>
          </w:divBdr>
        </w:div>
        <w:div w:id="1275095712">
          <w:marLeft w:val="0"/>
          <w:marRight w:val="0"/>
          <w:marTop w:val="0"/>
          <w:marBottom w:val="0"/>
          <w:divBdr>
            <w:top w:val="none" w:sz="0" w:space="0" w:color="auto"/>
            <w:left w:val="none" w:sz="0" w:space="0" w:color="auto"/>
            <w:bottom w:val="none" w:sz="0" w:space="0" w:color="auto"/>
            <w:right w:val="none" w:sz="0" w:space="0" w:color="auto"/>
          </w:divBdr>
        </w:div>
        <w:div w:id="1275669451">
          <w:marLeft w:val="0"/>
          <w:marRight w:val="0"/>
          <w:marTop w:val="0"/>
          <w:marBottom w:val="0"/>
          <w:divBdr>
            <w:top w:val="none" w:sz="0" w:space="0" w:color="auto"/>
            <w:left w:val="none" w:sz="0" w:space="0" w:color="auto"/>
            <w:bottom w:val="none" w:sz="0" w:space="0" w:color="auto"/>
            <w:right w:val="none" w:sz="0" w:space="0" w:color="auto"/>
          </w:divBdr>
        </w:div>
        <w:div w:id="1281456658">
          <w:marLeft w:val="0"/>
          <w:marRight w:val="0"/>
          <w:marTop w:val="0"/>
          <w:marBottom w:val="0"/>
          <w:divBdr>
            <w:top w:val="none" w:sz="0" w:space="0" w:color="auto"/>
            <w:left w:val="none" w:sz="0" w:space="0" w:color="auto"/>
            <w:bottom w:val="none" w:sz="0" w:space="0" w:color="auto"/>
            <w:right w:val="none" w:sz="0" w:space="0" w:color="auto"/>
          </w:divBdr>
        </w:div>
        <w:div w:id="1290478066">
          <w:marLeft w:val="0"/>
          <w:marRight w:val="0"/>
          <w:marTop w:val="0"/>
          <w:marBottom w:val="0"/>
          <w:divBdr>
            <w:top w:val="none" w:sz="0" w:space="0" w:color="auto"/>
            <w:left w:val="none" w:sz="0" w:space="0" w:color="auto"/>
            <w:bottom w:val="none" w:sz="0" w:space="0" w:color="auto"/>
            <w:right w:val="none" w:sz="0" w:space="0" w:color="auto"/>
          </w:divBdr>
        </w:div>
        <w:div w:id="1293096397">
          <w:marLeft w:val="0"/>
          <w:marRight w:val="0"/>
          <w:marTop w:val="0"/>
          <w:marBottom w:val="0"/>
          <w:divBdr>
            <w:top w:val="none" w:sz="0" w:space="0" w:color="auto"/>
            <w:left w:val="none" w:sz="0" w:space="0" w:color="auto"/>
            <w:bottom w:val="none" w:sz="0" w:space="0" w:color="auto"/>
            <w:right w:val="none" w:sz="0" w:space="0" w:color="auto"/>
          </w:divBdr>
        </w:div>
        <w:div w:id="1299071563">
          <w:marLeft w:val="0"/>
          <w:marRight w:val="0"/>
          <w:marTop w:val="0"/>
          <w:marBottom w:val="0"/>
          <w:divBdr>
            <w:top w:val="none" w:sz="0" w:space="0" w:color="auto"/>
            <w:left w:val="none" w:sz="0" w:space="0" w:color="auto"/>
            <w:bottom w:val="none" w:sz="0" w:space="0" w:color="auto"/>
            <w:right w:val="none" w:sz="0" w:space="0" w:color="auto"/>
          </w:divBdr>
        </w:div>
        <w:div w:id="1304198518">
          <w:marLeft w:val="0"/>
          <w:marRight w:val="0"/>
          <w:marTop w:val="0"/>
          <w:marBottom w:val="0"/>
          <w:divBdr>
            <w:top w:val="none" w:sz="0" w:space="0" w:color="auto"/>
            <w:left w:val="none" w:sz="0" w:space="0" w:color="auto"/>
            <w:bottom w:val="none" w:sz="0" w:space="0" w:color="auto"/>
            <w:right w:val="none" w:sz="0" w:space="0" w:color="auto"/>
          </w:divBdr>
        </w:div>
        <w:div w:id="1317606936">
          <w:marLeft w:val="0"/>
          <w:marRight w:val="0"/>
          <w:marTop w:val="0"/>
          <w:marBottom w:val="0"/>
          <w:divBdr>
            <w:top w:val="none" w:sz="0" w:space="0" w:color="auto"/>
            <w:left w:val="none" w:sz="0" w:space="0" w:color="auto"/>
            <w:bottom w:val="none" w:sz="0" w:space="0" w:color="auto"/>
            <w:right w:val="none" w:sz="0" w:space="0" w:color="auto"/>
          </w:divBdr>
        </w:div>
        <w:div w:id="1331374451">
          <w:marLeft w:val="0"/>
          <w:marRight w:val="0"/>
          <w:marTop w:val="0"/>
          <w:marBottom w:val="0"/>
          <w:divBdr>
            <w:top w:val="none" w:sz="0" w:space="0" w:color="auto"/>
            <w:left w:val="none" w:sz="0" w:space="0" w:color="auto"/>
            <w:bottom w:val="none" w:sz="0" w:space="0" w:color="auto"/>
            <w:right w:val="none" w:sz="0" w:space="0" w:color="auto"/>
          </w:divBdr>
        </w:div>
        <w:div w:id="1342009413">
          <w:marLeft w:val="0"/>
          <w:marRight w:val="0"/>
          <w:marTop w:val="0"/>
          <w:marBottom w:val="0"/>
          <w:divBdr>
            <w:top w:val="none" w:sz="0" w:space="0" w:color="auto"/>
            <w:left w:val="none" w:sz="0" w:space="0" w:color="auto"/>
            <w:bottom w:val="none" w:sz="0" w:space="0" w:color="auto"/>
            <w:right w:val="none" w:sz="0" w:space="0" w:color="auto"/>
          </w:divBdr>
        </w:div>
        <w:div w:id="1342243943">
          <w:marLeft w:val="0"/>
          <w:marRight w:val="0"/>
          <w:marTop w:val="0"/>
          <w:marBottom w:val="0"/>
          <w:divBdr>
            <w:top w:val="none" w:sz="0" w:space="0" w:color="auto"/>
            <w:left w:val="none" w:sz="0" w:space="0" w:color="auto"/>
            <w:bottom w:val="none" w:sz="0" w:space="0" w:color="auto"/>
            <w:right w:val="none" w:sz="0" w:space="0" w:color="auto"/>
          </w:divBdr>
        </w:div>
        <w:div w:id="1381322854">
          <w:marLeft w:val="0"/>
          <w:marRight w:val="0"/>
          <w:marTop w:val="0"/>
          <w:marBottom w:val="0"/>
          <w:divBdr>
            <w:top w:val="none" w:sz="0" w:space="0" w:color="auto"/>
            <w:left w:val="none" w:sz="0" w:space="0" w:color="auto"/>
            <w:bottom w:val="none" w:sz="0" w:space="0" w:color="auto"/>
            <w:right w:val="none" w:sz="0" w:space="0" w:color="auto"/>
          </w:divBdr>
          <w:divsChild>
            <w:div w:id="147017572">
              <w:marLeft w:val="0"/>
              <w:marRight w:val="0"/>
              <w:marTop w:val="0"/>
              <w:marBottom w:val="0"/>
              <w:divBdr>
                <w:top w:val="none" w:sz="0" w:space="0" w:color="auto"/>
                <w:left w:val="none" w:sz="0" w:space="0" w:color="auto"/>
                <w:bottom w:val="none" w:sz="0" w:space="0" w:color="auto"/>
                <w:right w:val="none" w:sz="0" w:space="0" w:color="auto"/>
              </w:divBdr>
            </w:div>
            <w:div w:id="210651734">
              <w:marLeft w:val="0"/>
              <w:marRight w:val="0"/>
              <w:marTop w:val="0"/>
              <w:marBottom w:val="0"/>
              <w:divBdr>
                <w:top w:val="none" w:sz="0" w:space="0" w:color="auto"/>
                <w:left w:val="none" w:sz="0" w:space="0" w:color="auto"/>
                <w:bottom w:val="none" w:sz="0" w:space="0" w:color="auto"/>
                <w:right w:val="none" w:sz="0" w:space="0" w:color="auto"/>
              </w:divBdr>
            </w:div>
            <w:div w:id="776682333">
              <w:marLeft w:val="0"/>
              <w:marRight w:val="0"/>
              <w:marTop w:val="0"/>
              <w:marBottom w:val="0"/>
              <w:divBdr>
                <w:top w:val="none" w:sz="0" w:space="0" w:color="auto"/>
                <w:left w:val="none" w:sz="0" w:space="0" w:color="auto"/>
                <w:bottom w:val="none" w:sz="0" w:space="0" w:color="auto"/>
                <w:right w:val="none" w:sz="0" w:space="0" w:color="auto"/>
              </w:divBdr>
            </w:div>
            <w:div w:id="1150753146">
              <w:marLeft w:val="0"/>
              <w:marRight w:val="0"/>
              <w:marTop w:val="0"/>
              <w:marBottom w:val="0"/>
              <w:divBdr>
                <w:top w:val="none" w:sz="0" w:space="0" w:color="auto"/>
                <w:left w:val="none" w:sz="0" w:space="0" w:color="auto"/>
                <w:bottom w:val="none" w:sz="0" w:space="0" w:color="auto"/>
                <w:right w:val="none" w:sz="0" w:space="0" w:color="auto"/>
              </w:divBdr>
            </w:div>
            <w:div w:id="1400667097">
              <w:marLeft w:val="0"/>
              <w:marRight w:val="0"/>
              <w:marTop w:val="0"/>
              <w:marBottom w:val="0"/>
              <w:divBdr>
                <w:top w:val="none" w:sz="0" w:space="0" w:color="auto"/>
                <w:left w:val="none" w:sz="0" w:space="0" w:color="auto"/>
                <w:bottom w:val="none" w:sz="0" w:space="0" w:color="auto"/>
                <w:right w:val="none" w:sz="0" w:space="0" w:color="auto"/>
              </w:divBdr>
            </w:div>
          </w:divsChild>
        </w:div>
        <w:div w:id="1404909725">
          <w:marLeft w:val="0"/>
          <w:marRight w:val="0"/>
          <w:marTop w:val="0"/>
          <w:marBottom w:val="0"/>
          <w:divBdr>
            <w:top w:val="none" w:sz="0" w:space="0" w:color="auto"/>
            <w:left w:val="none" w:sz="0" w:space="0" w:color="auto"/>
            <w:bottom w:val="none" w:sz="0" w:space="0" w:color="auto"/>
            <w:right w:val="none" w:sz="0" w:space="0" w:color="auto"/>
          </w:divBdr>
        </w:div>
        <w:div w:id="1405108342">
          <w:marLeft w:val="0"/>
          <w:marRight w:val="0"/>
          <w:marTop w:val="0"/>
          <w:marBottom w:val="0"/>
          <w:divBdr>
            <w:top w:val="none" w:sz="0" w:space="0" w:color="auto"/>
            <w:left w:val="none" w:sz="0" w:space="0" w:color="auto"/>
            <w:bottom w:val="none" w:sz="0" w:space="0" w:color="auto"/>
            <w:right w:val="none" w:sz="0" w:space="0" w:color="auto"/>
          </w:divBdr>
        </w:div>
        <w:div w:id="1407652373">
          <w:marLeft w:val="0"/>
          <w:marRight w:val="0"/>
          <w:marTop w:val="0"/>
          <w:marBottom w:val="0"/>
          <w:divBdr>
            <w:top w:val="none" w:sz="0" w:space="0" w:color="auto"/>
            <w:left w:val="none" w:sz="0" w:space="0" w:color="auto"/>
            <w:bottom w:val="none" w:sz="0" w:space="0" w:color="auto"/>
            <w:right w:val="none" w:sz="0" w:space="0" w:color="auto"/>
          </w:divBdr>
        </w:div>
        <w:div w:id="1409842544">
          <w:marLeft w:val="0"/>
          <w:marRight w:val="0"/>
          <w:marTop w:val="0"/>
          <w:marBottom w:val="0"/>
          <w:divBdr>
            <w:top w:val="none" w:sz="0" w:space="0" w:color="auto"/>
            <w:left w:val="none" w:sz="0" w:space="0" w:color="auto"/>
            <w:bottom w:val="none" w:sz="0" w:space="0" w:color="auto"/>
            <w:right w:val="none" w:sz="0" w:space="0" w:color="auto"/>
          </w:divBdr>
        </w:div>
        <w:div w:id="1412123306">
          <w:marLeft w:val="0"/>
          <w:marRight w:val="0"/>
          <w:marTop w:val="0"/>
          <w:marBottom w:val="0"/>
          <w:divBdr>
            <w:top w:val="none" w:sz="0" w:space="0" w:color="auto"/>
            <w:left w:val="none" w:sz="0" w:space="0" w:color="auto"/>
            <w:bottom w:val="none" w:sz="0" w:space="0" w:color="auto"/>
            <w:right w:val="none" w:sz="0" w:space="0" w:color="auto"/>
          </w:divBdr>
          <w:divsChild>
            <w:div w:id="150407763">
              <w:marLeft w:val="0"/>
              <w:marRight w:val="0"/>
              <w:marTop w:val="0"/>
              <w:marBottom w:val="0"/>
              <w:divBdr>
                <w:top w:val="none" w:sz="0" w:space="0" w:color="auto"/>
                <w:left w:val="none" w:sz="0" w:space="0" w:color="auto"/>
                <w:bottom w:val="none" w:sz="0" w:space="0" w:color="auto"/>
                <w:right w:val="none" w:sz="0" w:space="0" w:color="auto"/>
              </w:divBdr>
            </w:div>
            <w:div w:id="177811968">
              <w:marLeft w:val="0"/>
              <w:marRight w:val="0"/>
              <w:marTop w:val="0"/>
              <w:marBottom w:val="0"/>
              <w:divBdr>
                <w:top w:val="none" w:sz="0" w:space="0" w:color="auto"/>
                <w:left w:val="none" w:sz="0" w:space="0" w:color="auto"/>
                <w:bottom w:val="none" w:sz="0" w:space="0" w:color="auto"/>
                <w:right w:val="none" w:sz="0" w:space="0" w:color="auto"/>
              </w:divBdr>
            </w:div>
            <w:div w:id="863633763">
              <w:marLeft w:val="0"/>
              <w:marRight w:val="0"/>
              <w:marTop w:val="0"/>
              <w:marBottom w:val="0"/>
              <w:divBdr>
                <w:top w:val="none" w:sz="0" w:space="0" w:color="auto"/>
                <w:left w:val="none" w:sz="0" w:space="0" w:color="auto"/>
                <w:bottom w:val="none" w:sz="0" w:space="0" w:color="auto"/>
                <w:right w:val="none" w:sz="0" w:space="0" w:color="auto"/>
              </w:divBdr>
            </w:div>
            <w:div w:id="1157763389">
              <w:marLeft w:val="0"/>
              <w:marRight w:val="0"/>
              <w:marTop w:val="0"/>
              <w:marBottom w:val="0"/>
              <w:divBdr>
                <w:top w:val="none" w:sz="0" w:space="0" w:color="auto"/>
                <w:left w:val="none" w:sz="0" w:space="0" w:color="auto"/>
                <w:bottom w:val="none" w:sz="0" w:space="0" w:color="auto"/>
                <w:right w:val="none" w:sz="0" w:space="0" w:color="auto"/>
              </w:divBdr>
            </w:div>
            <w:div w:id="1231306289">
              <w:marLeft w:val="0"/>
              <w:marRight w:val="0"/>
              <w:marTop w:val="0"/>
              <w:marBottom w:val="0"/>
              <w:divBdr>
                <w:top w:val="none" w:sz="0" w:space="0" w:color="auto"/>
                <w:left w:val="none" w:sz="0" w:space="0" w:color="auto"/>
                <w:bottom w:val="none" w:sz="0" w:space="0" w:color="auto"/>
                <w:right w:val="none" w:sz="0" w:space="0" w:color="auto"/>
              </w:divBdr>
            </w:div>
          </w:divsChild>
        </w:div>
        <w:div w:id="1417285893">
          <w:marLeft w:val="0"/>
          <w:marRight w:val="0"/>
          <w:marTop w:val="0"/>
          <w:marBottom w:val="0"/>
          <w:divBdr>
            <w:top w:val="none" w:sz="0" w:space="0" w:color="auto"/>
            <w:left w:val="none" w:sz="0" w:space="0" w:color="auto"/>
            <w:bottom w:val="none" w:sz="0" w:space="0" w:color="auto"/>
            <w:right w:val="none" w:sz="0" w:space="0" w:color="auto"/>
          </w:divBdr>
        </w:div>
        <w:div w:id="1433628949">
          <w:marLeft w:val="0"/>
          <w:marRight w:val="0"/>
          <w:marTop w:val="0"/>
          <w:marBottom w:val="0"/>
          <w:divBdr>
            <w:top w:val="none" w:sz="0" w:space="0" w:color="auto"/>
            <w:left w:val="none" w:sz="0" w:space="0" w:color="auto"/>
            <w:bottom w:val="none" w:sz="0" w:space="0" w:color="auto"/>
            <w:right w:val="none" w:sz="0" w:space="0" w:color="auto"/>
          </w:divBdr>
        </w:div>
        <w:div w:id="1448741650">
          <w:marLeft w:val="0"/>
          <w:marRight w:val="0"/>
          <w:marTop w:val="0"/>
          <w:marBottom w:val="0"/>
          <w:divBdr>
            <w:top w:val="none" w:sz="0" w:space="0" w:color="auto"/>
            <w:left w:val="none" w:sz="0" w:space="0" w:color="auto"/>
            <w:bottom w:val="none" w:sz="0" w:space="0" w:color="auto"/>
            <w:right w:val="none" w:sz="0" w:space="0" w:color="auto"/>
          </w:divBdr>
        </w:div>
        <w:div w:id="1457409638">
          <w:marLeft w:val="0"/>
          <w:marRight w:val="0"/>
          <w:marTop w:val="0"/>
          <w:marBottom w:val="0"/>
          <w:divBdr>
            <w:top w:val="none" w:sz="0" w:space="0" w:color="auto"/>
            <w:left w:val="none" w:sz="0" w:space="0" w:color="auto"/>
            <w:bottom w:val="none" w:sz="0" w:space="0" w:color="auto"/>
            <w:right w:val="none" w:sz="0" w:space="0" w:color="auto"/>
          </w:divBdr>
        </w:div>
        <w:div w:id="1471164515">
          <w:marLeft w:val="0"/>
          <w:marRight w:val="0"/>
          <w:marTop w:val="0"/>
          <w:marBottom w:val="0"/>
          <w:divBdr>
            <w:top w:val="none" w:sz="0" w:space="0" w:color="auto"/>
            <w:left w:val="none" w:sz="0" w:space="0" w:color="auto"/>
            <w:bottom w:val="none" w:sz="0" w:space="0" w:color="auto"/>
            <w:right w:val="none" w:sz="0" w:space="0" w:color="auto"/>
          </w:divBdr>
        </w:div>
        <w:div w:id="1480686782">
          <w:marLeft w:val="0"/>
          <w:marRight w:val="0"/>
          <w:marTop w:val="0"/>
          <w:marBottom w:val="0"/>
          <w:divBdr>
            <w:top w:val="none" w:sz="0" w:space="0" w:color="auto"/>
            <w:left w:val="none" w:sz="0" w:space="0" w:color="auto"/>
            <w:bottom w:val="none" w:sz="0" w:space="0" w:color="auto"/>
            <w:right w:val="none" w:sz="0" w:space="0" w:color="auto"/>
          </w:divBdr>
        </w:div>
        <w:div w:id="1482230755">
          <w:marLeft w:val="0"/>
          <w:marRight w:val="0"/>
          <w:marTop w:val="0"/>
          <w:marBottom w:val="0"/>
          <w:divBdr>
            <w:top w:val="none" w:sz="0" w:space="0" w:color="auto"/>
            <w:left w:val="none" w:sz="0" w:space="0" w:color="auto"/>
            <w:bottom w:val="none" w:sz="0" w:space="0" w:color="auto"/>
            <w:right w:val="none" w:sz="0" w:space="0" w:color="auto"/>
          </w:divBdr>
        </w:div>
        <w:div w:id="1488400843">
          <w:marLeft w:val="0"/>
          <w:marRight w:val="0"/>
          <w:marTop w:val="0"/>
          <w:marBottom w:val="0"/>
          <w:divBdr>
            <w:top w:val="none" w:sz="0" w:space="0" w:color="auto"/>
            <w:left w:val="none" w:sz="0" w:space="0" w:color="auto"/>
            <w:bottom w:val="none" w:sz="0" w:space="0" w:color="auto"/>
            <w:right w:val="none" w:sz="0" w:space="0" w:color="auto"/>
          </w:divBdr>
          <w:divsChild>
            <w:div w:id="51004610">
              <w:marLeft w:val="0"/>
              <w:marRight w:val="0"/>
              <w:marTop w:val="0"/>
              <w:marBottom w:val="0"/>
              <w:divBdr>
                <w:top w:val="none" w:sz="0" w:space="0" w:color="auto"/>
                <w:left w:val="none" w:sz="0" w:space="0" w:color="auto"/>
                <w:bottom w:val="none" w:sz="0" w:space="0" w:color="auto"/>
                <w:right w:val="none" w:sz="0" w:space="0" w:color="auto"/>
              </w:divBdr>
            </w:div>
            <w:div w:id="176316191">
              <w:marLeft w:val="0"/>
              <w:marRight w:val="0"/>
              <w:marTop w:val="0"/>
              <w:marBottom w:val="0"/>
              <w:divBdr>
                <w:top w:val="none" w:sz="0" w:space="0" w:color="auto"/>
                <w:left w:val="none" w:sz="0" w:space="0" w:color="auto"/>
                <w:bottom w:val="none" w:sz="0" w:space="0" w:color="auto"/>
                <w:right w:val="none" w:sz="0" w:space="0" w:color="auto"/>
              </w:divBdr>
            </w:div>
            <w:div w:id="232131507">
              <w:marLeft w:val="0"/>
              <w:marRight w:val="0"/>
              <w:marTop w:val="0"/>
              <w:marBottom w:val="0"/>
              <w:divBdr>
                <w:top w:val="none" w:sz="0" w:space="0" w:color="auto"/>
                <w:left w:val="none" w:sz="0" w:space="0" w:color="auto"/>
                <w:bottom w:val="none" w:sz="0" w:space="0" w:color="auto"/>
                <w:right w:val="none" w:sz="0" w:space="0" w:color="auto"/>
              </w:divBdr>
            </w:div>
            <w:div w:id="1260454372">
              <w:marLeft w:val="0"/>
              <w:marRight w:val="0"/>
              <w:marTop w:val="0"/>
              <w:marBottom w:val="0"/>
              <w:divBdr>
                <w:top w:val="none" w:sz="0" w:space="0" w:color="auto"/>
                <w:left w:val="none" w:sz="0" w:space="0" w:color="auto"/>
                <w:bottom w:val="none" w:sz="0" w:space="0" w:color="auto"/>
                <w:right w:val="none" w:sz="0" w:space="0" w:color="auto"/>
              </w:divBdr>
            </w:div>
            <w:div w:id="1426879548">
              <w:marLeft w:val="0"/>
              <w:marRight w:val="0"/>
              <w:marTop w:val="0"/>
              <w:marBottom w:val="0"/>
              <w:divBdr>
                <w:top w:val="none" w:sz="0" w:space="0" w:color="auto"/>
                <w:left w:val="none" w:sz="0" w:space="0" w:color="auto"/>
                <w:bottom w:val="none" w:sz="0" w:space="0" w:color="auto"/>
                <w:right w:val="none" w:sz="0" w:space="0" w:color="auto"/>
              </w:divBdr>
            </w:div>
          </w:divsChild>
        </w:div>
        <w:div w:id="1499078878">
          <w:marLeft w:val="0"/>
          <w:marRight w:val="0"/>
          <w:marTop w:val="0"/>
          <w:marBottom w:val="0"/>
          <w:divBdr>
            <w:top w:val="none" w:sz="0" w:space="0" w:color="auto"/>
            <w:left w:val="none" w:sz="0" w:space="0" w:color="auto"/>
            <w:bottom w:val="none" w:sz="0" w:space="0" w:color="auto"/>
            <w:right w:val="none" w:sz="0" w:space="0" w:color="auto"/>
          </w:divBdr>
        </w:div>
        <w:div w:id="1504276469">
          <w:marLeft w:val="0"/>
          <w:marRight w:val="0"/>
          <w:marTop w:val="0"/>
          <w:marBottom w:val="0"/>
          <w:divBdr>
            <w:top w:val="none" w:sz="0" w:space="0" w:color="auto"/>
            <w:left w:val="none" w:sz="0" w:space="0" w:color="auto"/>
            <w:bottom w:val="none" w:sz="0" w:space="0" w:color="auto"/>
            <w:right w:val="none" w:sz="0" w:space="0" w:color="auto"/>
          </w:divBdr>
        </w:div>
        <w:div w:id="1505820801">
          <w:marLeft w:val="0"/>
          <w:marRight w:val="0"/>
          <w:marTop w:val="0"/>
          <w:marBottom w:val="0"/>
          <w:divBdr>
            <w:top w:val="none" w:sz="0" w:space="0" w:color="auto"/>
            <w:left w:val="none" w:sz="0" w:space="0" w:color="auto"/>
            <w:bottom w:val="none" w:sz="0" w:space="0" w:color="auto"/>
            <w:right w:val="none" w:sz="0" w:space="0" w:color="auto"/>
          </w:divBdr>
        </w:div>
        <w:div w:id="1507551855">
          <w:marLeft w:val="0"/>
          <w:marRight w:val="0"/>
          <w:marTop w:val="0"/>
          <w:marBottom w:val="0"/>
          <w:divBdr>
            <w:top w:val="none" w:sz="0" w:space="0" w:color="auto"/>
            <w:left w:val="none" w:sz="0" w:space="0" w:color="auto"/>
            <w:bottom w:val="none" w:sz="0" w:space="0" w:color="auto"/>
            <w:right w:val="none" w:sz="0" w:space="0" w:color="auto"/>
          </w:divBdr>
        </w:div>
        <w:div w:id="1513102562">
          <w:marLeft w:val="0"/>
          <w:marRight w:val="0"/>
          <w:marTop w:val="0"/>
          <w:marBottom w:val="0"/>
          <w:divBdr>
            <w:top w:val="none" w:sz="0" w:space="0" w:color="auto"/>
            <w:left w:val="none" w:sz="0" w:space="0" w:color="auto"/>
            <w:bottom w:val="none" w:sz="0" w:space="0" w:color="auto"/>
            <w:right w:val="none" w:sz="0" w:space="0" w:color="auto"/>
          </w:divBdr>
        </w:div>
        <w:div w:id="1537548317">
          <w:marLeft w:val="0"/>
          <w:marRight w:val="0"/>
          <w:marTop w:val="0"/>
          <w:marBottom w:val="0"/>
          <w:divBdr>
            <w:top w:val="none" w:sz="0" w:space="0" w:color="auto"/>
            <w:left w:val="none" w:sz="0" w:space="0" w:color="auto"/>
            <w:bottom w:val="none" w:sz="0" w:space="0" w:color="auto"/>
            <w:right w:val="none" w:sz="0" w:space="0" w:color="auto"/>
          </w:divBdr>
        </w:div>
        <w:div w:id="1539468351">
          <w:marLeft w:val="0"/>
          <w:marRight w:val="0"/>
          <w:marTop w:val="0"/>
          <w:marBottom w:val="0"/>
          <w:divBdr>
            <w:top w:val="none" w:sz="0" w:space="0" w:color="auto"/>
            <w:left w:val="none" w:sz="0" w:space="0" w:color="auto"/>
            <w:bottom w:val="none" w:sz="0" w:space="0" w:color="auto"/>
            <w:right w:val="none" w:sz="0" w:space="0" w:color="auto"/>
          </w:divBdr>
        </w:div>
        <w:div w:id="1543396384">
          <w:marLeft w:val="0"/>
          <w:marRight w:val="0"/>
          <w:marTop w:val="0"/>
          <w:marBottom w:val="0"/>
          <w:divBdr>
            <w:top w:val="none" w:sz="0" w:space="0" w:color="auto"/>
            <w:left w:val="none" w:sz="0" w:space="0" w:color="auto"/>
            <w:bottom w:val="none" w:sz="0" w:space="0" w:color="auto"/>
            <w:right w:val="none" w:sz="0" w:space="0" w:color="auto"/>
          </w:divBdr>
        </w:div>
        <w:div w:id="1563835875">
          <w:marLeft w:val="0"/>
          <w:marRight w:val="0"/>
          <w:marTop w:val="0"/>
          <w:marBottom w:val="0"/>
          <w:divBdr>
            <w:top w:val="none" w:sz="0" w:space="0" w:color="auto"/>
            <w:left w:val="none" w:sz="0" w:space="0" w:color="auto"/>
            <w:bottom w:val="none" w:sz="0" w:space="0" w:color="auto"/>
            <w:right w:val="none" w:sz="0" w:space="0" w:color="auto"/>
          </w:divBdr>
        </w:div>
        <w:div w:id="1564026133">
          <w:marLeft w:val="0"/>
          <w:marRight w:val="0"/>
          <w:marTop w:val="0"/>
          <w:marBottom w:val="0"/>
          <w:divBdr>
            <w:top w:val="none" w:sz="0" w:space="0" w:color="auto"/>
            <w:left w:val="none" w:sz="0" w:space="0" w:color="auto"/>
            <w:bottom w:val="none" w:sz="0" w:space="0" w:color="auto"/>
            <w:right w:val="none" w:sz="0" w:space="0" w:color="auto"/>
          </w:divBdr>
        </w:div>
        <w:div w:id="1564875716">
          <w:marLeft w:val="0"/>
          <w:marRight w:val="0"/>
          <w:marTop w:val="0"/>
          <w:marBottom w:val="0"/>
          <w:divBdr>
            <w:top w:val="none" w:sz="0" w:space="0" w:color="auto"/>
            <w:left w:val="none" w:sz="0" w:space="0" w:color="auto"/>
            <w:bottom w:val="none" w:sz="0" w:space="0" w:color="auto"/>
            <w:right w:val="none" w:sz="0" w:space="0" w:color="auto"/>
          </w:divBdr>
        </w:div>
        <w:div w:id="1573546871">
          <w:marLeft w:val="0"/>
          <w:marRight w:val="0"/>
          <w:marTop w:val="0"/>
          <w:marBottom w:val="0"/>
          <w:divBdr>
            <w:top w:val="none" w:sz="0" w:space="0" w:color="auto"/>
            <w:left w:val="none" w:sz="0" w:space="0" w:color="auto"/>
            <w:bottom w:val="none" w:sz="0" w:space="0" w:color="auto"/>
            <w:right w:val="none" w:sz="0" w:space="0" w:color="auto"/>
          </w:divBdr>
        </w:div>
        <w:div w:id="1574699845">
          <w:marLeft w:val="0"/>
          <w:marRight w:val="0"/>
          <w:marTop w:val="0"/>
          <w:marBottom w:val="0"/>
          <w:divBdr>
            <w:top w:val="none" w:sz="0" w:space="0" w:color="auto"/>
            <w:left w:val="none" w:sz="0" w:space="0" w:color="auto"/>
            <w:bottom w:val="none" w:sz="0" w:space="0" w:color="auto"/>
            <w:right w:val="none" w:sz="0" w:space="0" w:color="auto"/>
          </w:divBdr>
        </w:div>
        <w:div w:id="1575579333">
          <w:marLeft w:val="0"/>
          <w:marRight w:val="0"/>
          <w:marTop w:val="0"/>
          <w:marBottom w:val="0"/>
          <w:divBdr>
            <w:top w:val="none" w:sz="0" w:space="0" w:color="auto"/>
            <w:left w:val="none" w:sz="0" w:space="0" w:color="auto"/>
            <w:bottom w:val="none" w:sz="0" w:space="0" w:color="auto"/>
            <w:right w:val="none" w:sz="0" w:space="0" w:color="auto"/>
          </w:divBdr>
        </w:div>
        <w:div w:id="1578131697">
          <w:marLeft w:val="0"/>
          <w:marRight w:val="0"/>
          <w:marTop w:val="0"/>
          <w:marBottom w:val="0"/>
          <w:divBdr>
            <w:top w:val="none" w:sz="0" w:space="0" w:color="auto"/>
            <w:left w:val="none" w:sz="0" w:space="0" w:color="auto"/>
            <w:bottom w:val="none" w:sz="0" w:space="0" w:color="auto"/>
            <w:right w:val="none" w:sz="0" w:space="0" w:color="auto"/>
          </w:divBdr>
        </w:div>
        <w:div w:id="1597862141">
          <w:marLeft w:val="0"/>
          <w:marRight w:val="0"/>
          <w:marTop w:val="0"/>
          <w:marBottom w:val="0"/>
          <w:divBdr>
            <w:top w:val="none" w:sz="0" w:space="0" w:color="auto"/>
            <w:left w:val="none" w:sz="0" w:space="0" w:color="auto"/>
            <w:bottom w:val="none" w:sz="0" w:space="0" w:color="auto"/>
            <w:right w:val="none" w:sz="0" w:space="0" w:color="auto"/>
          </w:divBdr>
        </w:div>
        <w:div w:id="1600944732">
          <w:marLeft w:val="0"/>
          <w:marRight w:val="0"/>
          <w:marTop w:val="0"/>
          <w:marBottom w:val="0"/>
          <w:divBdr>
            <w:top w:val="none" w:sz="0" w:space="0" w:color="auto"/>
            <w:left w:val="none" w:sz="0" w:space="0" w:color="auto"/>
            <w:bottom w:val="none" w:sz="0" w:space="0" w:color="auto"/>
            <w:right w:val="none" w:sz="0" w:space="0" w:color="auto"/>
          </w:divBdr>
        </w:div>
        <w:div w:id="1609318047">
          <w:marLeft w:val="0"/>
          <w:marRight w:val="0"/>
          <w:marTop w:val="0"/>
          <w:marBottom w:val="0"/>
          <w:divBdr>
            <w:top w:val="none" w:sz="0" w:space="0" w:color="auto"/>
            <w:left w:val="none" w:sz="0" w:space="0" w:color="auto"/>
            <w:bottom w:val="none" w:sz="0" w:space="0" w:color="auto"/>
            <w:right w:val="none" w:sz="0" w:space="0" w:color="auto"/>
          </w:divBdr>
        </w:div>
        <w:div w:id="1624119243">
          <w:marLeft w:val="0"/>
          <w:marRight w:val="0"/>
          <w:marTop w:val="0"/>
          <w:marBottom w:val="0"/>
          <w:divBdr>
            <w:top w:val="none" w:sz="0" w:space="0" w:color="auto"/>
            <w:left w:val="none" w:sz="0" w:space="0" w:color="auto"/>
            <w:bottom w:val="none" w:sz="0" w:space="0" w:color="auto"/>
            <w:right w:val="none" w:sz="0" w:space="0" w:color="auto"/>
          </w:divBdr>
        </w:div>
        <w:div w:id="1626472528">
          <w:marLeft w:val="0"/>
          <w:marRight w:val="0"/>
          <w:marTop w:val="0"/>
          <w:marBottom w:val="0"/>
          <w:divBdr>
            <w:top w:val="none" w:sz="0" w:space="0" w:color="auto"/>
            <w:left w:val="none" w:sz="0" w:space="0" w:color="auto"/>
            <w:bottom w:val="none" w:sz="0" w:space="0" w:color="auto"/>
            <w:right w:val="none" w:sz="0" w:space="0" w:color="auto"/>
          </w:divBdr>
        </w:div>
        <w:div w:id="1686663416">
          <w:marLeft w:val="0"/>
          <w:marRight w:val="0"/>
          <w:marTop w:val="0"/>
          <w:marBottom w:val="0"/>
          <w:divBdr>
            <w:top w:val="none" w:sz="0" w:space="0" w:color="auto"/>
            <w:left w:val="none" w:sz="0" w:space="0" w:color="auto"/>
            <w:bottom w:val="none" w:sz="0" w:space="0" w:color="auto"/>
            <w:right w:val="none" w:sz="0" w:space="0" w:color="auto"/>
          </w:divBdr>
        </w:div>
        <w:div w:id="1725105914">
          <w:marLeft w:val="0"/>
          <w:marRight w:val="0"/>
          <w:marTop w:val="0"/>
          <w:marBottom w:val="0"/>
          <w:divBdr>
            <w:top w:val="none" w:sz="0" w:space="0" w:color="auto"/>
            <w:left w:val="none" w:sz="0" w:space="0" w:color="auto"/>
            <w:bottom w:val="none" w:sz="0" w:space="0" w:color="auto"/>
            <w:right w:val="none" w:sz="0" w:space="0" w:color="auto"/>
          </w:divBdr>
        </w:div>
        <w:div w:id="1757553805">
          <w:marLeft w:val="0"/>
          <w:marRight w:val="0"/>
          <w:marTop w:val="0"/>
          <w:marBottom w:val="0"/>
          <w:divBdr>
            <w:top w:val="none" w:sz="0" w:space="0" w:color="auto"/>
            <w:left w:val="none" w:sz="0" w:space="0" w:color="auto"/>
            <w:bottom w:val="none" w:sz="0" w:space="0" w:color="auto"/>
            <w:right w:val="none" w:sz="0" w:space="0" w:color="auto"/>
          </w:divBdr>
        </w:div>
        <w:div w:id="1765417900">
          <w:marLeft w:val="0"/>
          <w:marRight w:val="0"/>
          <w:marTop w:val="0"/>
          <w:marBottom w:val="0"/>
          <w:divBdr>
            <w:top w:val="none" w:sz="0" w:space="0" w:color="auto"/>
            <w:left w:val="none" w:sz="0" w:space="0" w:color="auto"/>
            <w:bottom w:val="none" w:sz="0" w:space="0" w:color="auto"/>
            <w:right w:val="none" w:sz="0" w:space="0" w:color="auto"/>
          </w:divBdr>
        </w:div>
        <w:div w:id="1776703752">
          <w:marLeft w:val="0"/>
          <w:marRight w:val="0"/>
          <w:marTop w:val="0"/>
          <w:marBottom w:val="0"/>
          <w:divBdr>
            <w:top w:val="none" w:sz="0" w:space="0" w:color="auto"/>
            <w:left w:val="none" w:sz="0" w:space="0" w:color="auto"/>
            <w:bottom w:val="none" w:sz="0" w:space="0" w:color="auto"/>
            <w:right w:val="none" w:sz="0" w:space="0" w:color="auto"/>
          </w:divBdr>
        </w:div>
        <w:div w:id="1780568633">
          <w:marLeft w:val="0"/>
          <w:marRight w:val="0"/>
          <w:marTop w:val="0"/>
          <w:marBottom w:val="0"/>
          <w:divBdr>
            <w:top w:val="none" w:sz="0" w:space="0" w:color="auto"/>
            <w:left w:val="none" w:sz="0" w:space="0" w:color="auto"/>
            <w:bottom w:val="none" w:sz="0" w:space="0" w:color="auto"/>
            <w:right w:val="none" w:sz="0" w:space="0" w:color="auto"/>
          </w:divBdr>
        </w:div>
        <w:div w:id="1791361791">
          <w:marLeft w:val="0"/>
          <w:marRight w:val="0"/>
          <w:marTop w:val="0"/>
          <w:marBottom w:val="0"/>
          <w:divBdr>
            <w:top w:val="none" w:sz="0" w:space="0" w:color="auto"/>
            <w:left w:val="none" w:sz="0" w:space="0" w:color="auto"/>
            <w:bottom w:val="none" w:sz="0" w:space="0" w:color="auto"/>
            <w:right w:val="none" w:sz="0" w:space="0" w:color="auto"/>
          </w:divBdr>
        </w:div>
        <w:div w:id="1809473633">
          <w:marLeft w:val="0"/>
          <w:marRight w:val="0"/>
          <w:marTop w:val="0"/>
          <w:marBottom w:val="0"/>
          <w:divBdr>
            <w:top w:val="none" w:sz="0" w:space="0" w:color="auto"/>
            <w:left w:val="none" w:sz="0" w:space="0" w:color="auto"/>
            <w:bottom w:val="none" w:sz="0" w:space="0" w:color="auto"/>
            <w:right w:val="none" w:sz="0" w:space="0" w:color="auto"/>
          </w:divBdr>
        </w:div>
        <w:div w:id="1819758777">
          <w:marLeft w:val="0"/>
          <w:marRight w:val="0"/>
          <w:marTop w:val="0"/>
          <w:marBottom w:val="0"/>
          <w:divBdr>
            <w:top w:val="none" w:sz="0" w:space="0" w:color="auto"/>
            <w:left w:val="none" w:sz="0" w:space="0" w:color="auto"/>
            <w:bottom w:val="none" w:sz="0" w:space="0" w:color="auto"/>
            <w:right w:val="none" w:sz="0" w:space="0" w:color="auto"/>
          </w:divBdr>
        </w:div>
        <w:div w:id="1822772922">
          <w:marLeft w:val="0"/>
          <w:marRight w:val="0"/>
          <w:marTop w:val="0"/>
          <w:marBottom w:val="0"/>
          <w:divBdr>
            <w:top w:val="none" w:sz="0" w:space="0" w:color="auto"/>
            <w:left w:val="none" w:sz="0" w:space="0" w:color="auto"/>
            <w:bottom w:val="none" w:sz="0" w:space="0" w:color="auto"/>
            <w:right w:val="none" w:sz="0" w:space="0" w:color="auto"/>
          </w:divBdr>
        </w:div>
        <w:div w:id="1829712441">
          <w:marLeft w:val="0"/>
          <w:marRight w:val="0"/>
          <w:marTop w:val="0"/>
          <w:marBottom w:val="0"/>
          <w:divBdr>
            <w:top w:val="none" w:sz="0" w:space="0" w:color="auto"/>
            <w:left w:val="none" w:sz="0" w:space="0" w:color="auto"/>
            <w:bottom w:val="none" w:sz="0" w:space="0" w:color="auto"/>
            <w:right w:val="none" w:sz="0" w:space="0" w:color="auto"/>
          </w:divBdr>
        </w:div>
        <w:div w:id="1835679567">
          <w:marLeft w:val="0"/>
          <w:marRight w:val="0"/>
          <w:marTop w:val="0"/>
          <w:marBottom w:val="0"/>
          <w:divBdr>
            <w:top w:val="none" w:sz="0" w:space="0" w:color="auto"/>
            <w:left w:val="none" w:sz="0" w:space="0" w:color="auto"/>
            <w:bottom w:val="none" w:sz="0" w:space="0" w:color="auto"/>
            <w:right w:val="none" w:sz="0" w:space="0" w:color="auto"/>
          </w:divBdr>
          <w:divsChild>
            <w:div w:id="60174526">
              <w:marLeft w:val="0"/>
              <w:marRight w:val="0"/>
              <w:marTop w:val="0"/>
              <w:marBottom w:val="0"/>
              <w:divBdr>
                <w:top w:val="none" w:sz="0" w:space="0" w:color="auto"/>
                <w:left w:val="none" w:sz="0" w:space="0" w:color="auto"/>
                <w:bottom w:val="none" w:sz="0" w:space="0" w:color="auto"/>
                <w:right w:val="none" w:sz="0" w:space="0" w:color="auto"/>
              </w:divBdr>
            </w:div>
            <w:div w:id="396977866">
              <w:marLeft w:val="0"/>
              <w:marRight w:val="0"/>
              <w:marTop w:val="0"/>
              <w:marBottom w:val="0"/>
              <w:divBdr>
                <w:top w:val="none" w:sz="0" w:space="0" w:color="auto"/>
                <w:left w:val="none" w:sz="0" w:space="0" w:color="auto"/>
                <w:bottom w:val="none" w:sz="0" w:space="0" w:color="auto"/>
                <w:right w:val="none" w:sz="0" w:space="0" w:color="auto"/>
              </w:divBdr>
            </w:div>
            <w:div w:id="924920743">
              <w:marLeft w:val="0"/>
              <w:marRight w:val="0"/>
              <w:marTop w:val="0"/>
              <w:marBottom w:val="0"/>
              <w:divBdr>
                <w:top w:val="none" w:sz="0" w:space="0" w:color="auto"/>
                <w:left w:val="none" w:sz="0" w:space="0" w:color="auto"/>
                <w:bottom w:val="none" w:sz="0" w:space="0" w:color="auto"/>
                <w:right w:val="none" w:sz="0" w:space="0" w:color="auto"/>
              </w:divBdr>
            </w:div>
            <w:div w:id="1382946648">
              <w:marLeft w:val="0"/>
              <w:marRight w:val="0"/>
              <w:marTop w:val="0"/>
              <w:marBottom w:val="0"/>
              <w:divBdr>
                <w:top w:val="none" w:sz="0" w:space="0" w:color="auto"/>
                <w:left w:val="none" w:sz="0" w:space="0" w:color="auto"/>
                <w:bottom w:val="none" w:sz="0" w:space="0" w:color="auto"/>
                <w:right w:val="none" w:sz="0" w:space="0" w:color="auto"/>
              </w:divBdr>
            </w:div>
            <w:div w:id="2006855402">
              <w:marLeft w:val="0"/>
              <w:marRight w:val="0"/>
              <w:marTop w:val="0"/>
              <w:marBottom w:val="0"/>
              <w:divBdr>
                <w:top w:val="none" w:sz="0" w:space="0" w:color="auto"/>
                <w:left w:val="none" w:sz="0" w:space="0" w:color="auto"/>
                <w:bottom w:val="none" w:sz="0" w:space="0" w:color="auto"/>
                <w:right w:val="none" w:sz="0" w:space="0" w:color="auto"/>
              </w:divBdr>
            </w:div>
          </w:divsChild>
        </w:div>
        <w:div w:id="1846439983">
          <w:marLeft w:val="0"/>
          <w:marRight w:val="0"/>
          <w:marTop w:val="0"/>
          <w:marBottom w:val="0"/>
          <w:divBdr>
            <w:top w:val="none" w:sz="0" w:space="0" w:color="auto"/>
            <w:left w:val="none" w:sz="0" w:space="0" w:color="auto"/>
            <w:bottom w:val="none" w:sz="0" w:space="0" w:color="auto"/>
            <w:right w:val="none" w:sz="0" w:space="0" w:color="auto"/>
          </w:divBdr>
        </w:div>
        <w:div w:id="1859008364">
          <w:marLeft w:val="0"/>
          <w:marRight w:val="0"/>
          <w:marTop w:val="0"/>
          <w:marBottom w:val="0"/>
          <w:divBdr>
            <w:top w:val="none" w:sz="0" w:space="0" w:color="auto"/>
            <w:left w:val="none" w:sz="0" w:space="0" w:color="auto"/>
            <w:bottom w:val="none" w:sz="0" w:space="0" w:color="auto"/>
            <w:right w:val="none" w:sz="0" w:space="0" w:color="auto"/>
          </w:divBdr>
        </w:div>
        <w:div w:id="1866165278">
          <w:marLeft w:val="0"/>
          <w:marRight w:val="0"/>
          <w:marTop w:val="0"/>
          <w:marBottom w:val="0"/>
          <w:divBdr>
            <w:top w:val="none" w:sz="0" w:space="0" w:color="auto"/>
            <w:left w:val="none" w:sz="0" w:space="0" w:color="auto"/>
            <w:bottom w:val="none" w:sz="0" w:space="0" w:color="auto"/>
            <w:right w:val="none" w:sz="0" w:space="0" w:color="auto"/>
          </w:divBdr>
        </w:div>
        <w:div w:id="1866554617">
          <w:marLeft w:val="0"/>
          <w:marRight w:val="0"/>
          <w:marTop w:val="0"/>
          <w:marBottom w:val="0"/>
          <w:divBdr>
            <w:top w:val="none" w:sz="0" w:space="0" w:color="auto"/>
            <w:left w:val="none" w:sz="0" w:space="0" w:color="auto"/>
            <w:bottom w:val="none" w:sz="0" w:space="0" w:color="auto"/>
            <w:right w:val="none" w:sz="0" w:space="0" w:color="auto"/>
          </w:divBdr>
          <w:divsChild>
            <w:div w:id="229121381">
              <w:marLeft w:val="0"/>
              <w:marRight w:val="0"/>
              <w:marTop w:val="0"/>
              <w:marBottom w:val="0"/>
              <w:divBdr>
                <w:top w:val="none" w:sz="0" w:space="0" w:color="auto"/>
                <w:left w:val="none" w:sz="0" w:space="0" w:color="auto"/>
                <w:bottom w:val="none" w:sz="0" w:space="0" w:color="auto"/>
                <w:right w:val="none" w:sz="0" w:space="0" w:color="auto"/>
              </w:divBdr>
            </w:div>
            <w:div w:id="413211757">
              <w:marLeft w:val="0"/>
              <w:marRight w:val="0"/>
              <w:marTop w:val="0"/>
              <w:marBottom w:val="0"/>
              <w:divBdr>
                <w:top w:val="none" w:sz="0" w:space="0" w:color="auto"/>
                <w:left w:val="none" w:sz="0" w:space="0" w:color="auto"/>
                <w:bottom w:val="none" w:sz="0" w:space="0" w:color="auto"/>
                <w:right w:val="none" w:sz="0" w:space="0" w:color="auto"/>
              </w:divBdr>
            </w:div>
            <w:div w:id="541983143">
              <w:marLeft w:val="0"/>
              <w:marRight w:val="0"/>
              <w:marTop w:val="0"/>
              <w:marBottom w:val="0"/>
              <w:divBdr>
                <w:top w:val="none" w:sz="0" w:space="0" w:color="auto"/>
                <w:left w:val="none" w:sz="0" w:space="0" w:color="auto"/>
                <w:bottom w:val="none" w:sz="0" w:space="0" w:color="auto"/>
                <w:right w:val="none" w:sz="0" w:space="0" w:color="auto"/>
              </w:divBdr>
            </w:div>
            <w:div w:id="817842841">
              <w:marLeft w:val="0"/>
              <w:marRight w:val="0"/>
              <w:marTop w:val="0"/>
              <w:marBottom w:val="0"/>
              <w:divBdr>
                <w:top w:val="none" w:sz="0" w:space="0" w:color="auto"/>
                <w:left w:val="none" w:sz="0" w:space="0" w:color="auto"/>
                <w:bottom w:val="none" w:sz="0" w:space="0" w:color="auto"/>
                <w:right w:val="none" w:sz="0" w:space="0" w:color="auto"/>
              </w:divBdr>
            </w:div>
            <w:div w:id="1694457381">
              <w:marLeft w:val="0"/>
              <w:marRight w:val="0"/>
              <w:marTop w:val="0"/>
              <w:marBottom w:val="0"/>
              <w:divBdr>
                <w:top w:val="none" w:sz="0" w:space="0" w:color="auto"/>
                <w:left w:val="none" w:sz="0" w:space="0" w:color="auto"/>
                <w:bottom w:val="none" w:sz="0" w:space="0" w:color="auto"/>
                <w:right w:val="none" w:sz="0" w:space="0" w:color="auto"/>
              </w:divBdr>
            </w:div>
          </w:divsChild>
        </w:div>
        <w:div w:id="1882670681">
          <w:marLeft w:val="0"/>
          <w:marRight w:val="0"/>
          <w:marTop w:val="0"/>
          <w:marBottom w:val="0"/>
          <w:divBdr>
            <w:top w:val="none" w:sz="0" w:space="0" w:color="auto"/>
            <w:left w:val="none" w:sz="0" w:space="0" w:color="auto"/>
            <w:bottom w:val="none" w:sz="0" w:space="0" w:color="auto"/>
            <w:right w:val="none" w:sz="0" w:space="0" w:color="auto"/>
          </w:divBdr>
        </w:div>
        <w:div w:id="1884948843">
          <w:marLeft w:val="0"/>
          <w:marRight w:val="0"/>
          <w:marTop w:val="0"/>
          <w:marBottom w:val="0"/>
          <w:divBdr>
            <w:top w:val="none" w:sz="0" w:space="0" w:color="auto"/>
            <w:left w:val="none" w:sz="0" w:space="0" w:color="auto"/>
            <w:bottom w:val="none" w:sz="0" w:space="0" w:color="auto"/>
            <w:right w:val="none" w:sz="0" w:space="0" w:color="auto"/>
          </w:divBdr>
        </w:div>
        <w:div w:id="1886138679">
          <w:marLeft w:val="0"/>
          <w:marRight w:val="0"/>
          <w:marTop w:val="0"/>
          <w:marBottom w:val="0"/>
          <w:divBdr>
            <w:top w:val="none" w:sz="0" w:space="0" w:color="auto"/>
            <w:left w:val="none" w:sz="0" w:space="0" w:color="auto"/>
            <w:bottom w:val="none" w:sz="0" w:space="0" w:color="auto"/>
            <w:right w:val="none" w:sz="0" w:space="0" w:color="auto"/>
          </w:divBdr>
        </w:div>
        <w:div w:id="1896623401">
          <w:marLeft w:val="0"/>
          <w:marRight w:val="0"/>
          <w:marTop w:val="0"/>
          <w:marBottom w:val="0"/>
          <w:divBdr>
            <w:top w:val="none" w:sz="0" w:space="0" w:color="auto"/>
            <w:left w:val="none" w:sz="0" w:space="0" w:color="auto"/>
            <w:bottom w:val="none" w:sz="0" w:space="0" w:color="auto"/>
            <w:right w:val="none" w:sz="0" w:space="0" w:color="auto"/>
          </w:divBdr>
        </w:div>
        <w:div w:id="1904950597">
          <w:marLeft w:val="0"/>
          <w:marRight w:val="0"/>
          <w:marTop w:val="0"/>
          <w:marBottom w:val="0"/>
          <w:divBdr>
            <w:top w:val="none" w:sz="0" w:space="0" w:color="auto"/>
            <w:left w:val="none" w:sz="0" w:space="0" w:color="auto"/>
            <w:bottom w:val="none" w:sz="0" w:space="0" w:color="auto"/>
            <w:right w:val="none" w:sz="0" w:space="0" w:color="auto"/>
          </w:divBdr>
        </w:div>
        <w:div w:id="1918784878">
          <w:marLeft w:val="0"/>
          <w:marRight w:val="0"/>
          <w:marTop w:val="0"/>
          <w:marBottom w:val="0"/>
          <w:divBdr>
            <w:top w:val="none" w:sz="0" w:space="0" w:color="auto"/>
            <w:left w:val="none" w:sz="0" w:space="0" w:color="auto"/>
            <w:bottom w:val="none" w:sz="0" w:space="0" w:color="auto"/>
            <w:right w:val="none" w:sz="0" w:space="0" w:color="auto"/>
          </w:divBdr>
        </w:div>
        <w:div w:id="1929145456">
          <w:marLeft w:val="0"/>
          <w:marRight w:val="0"/>
          <w:marTop w:val="0"/>
          <w:marBottom w:val="0"/>
          <w:divBdr>
            <w:top w:val="none" w:sz="0" w:space="0" w:color="auto"/>
            <w:left w:val="none" w:sz="0" w:space="0" w:color="auto"/>
            <w:bottom w:val="none" w:sz="0" w:space="0" w:color="auto"/>
            <w:right w:val="none" w:sz="0" w:space="0" w:color="auto"/>
          </w:divBdr>
        </w:div>
        <w:div w:id="1965889034">
          <w:marLeft w:val="0"/>
          <w:marRight w:val="0"/>
          <w:marTop w:val="0"/>
          <w:marBottom w:val="0"/>
          <w:divBdr>
            <w:top w:val="none" w:sz="0" w:space="0" w:color="auto"/>
            <w:left w:val="none" w:sz="0" w:space="0" w:color="auto"/>
            <w:bottom w:val="none" w:sz="0" w:space="0" w:color="auto"/>
            <w:right w:val="none" w:sz="0" w:space="0" w:color="auto"/>
          </w:divBdr>
          <w:divsChild>
            <w:div w:id="440220379">
              <w:marLeft w:val="0"/>
              <w:marRight w:val="0"/>
              <w:marTop w:val="0"/>
              <w:marBottom w:val="0"/>
              <w:divBdr>
                <w:top w:val="none" w:sz="0" w:space="0" w:color="auto"/>
                <w:left w:val="none" w:sz="0" w:space="0" w:color="auto"/>
                <w:bottom w:val="none" w:sz="0" w:space="0" w:color="auto"/>
                <w:right w:val="none" w:sz="0" w:space="0" w:color="auto"/>
              </w:divBdr>
            </w:div>
            <w:div w:id="792216389">
              <w:marLeft w:val="0"/>
              <w:marRight w:val="0"/>
              <w:marTop w:val="0"/>
              <w:marBottom w:val="0"/>
              <w:divBdr>
                <w:top w:val="none" w:sz="0" w:space="0" w:color="auto"/>
                <w:left w:val="none" w:sz="0" w:space="0" w:color="auto"/>
                <w:bottom w:val="none" w:sz="0" w:space="0" w:color="auto"/>
                <w:right w:val="none" w:sz="0" w:space="0" w:color="auto"/>
              </w:divBdr>
            </w:div>
            <w:div w:id="874081972">
              <w:marLeft w:val="0"/>
              <w:marRight w:val="0"/>
              <w:marTop w:val="0"/>
              <w:marBottom w:val="0"/>
              <w:divBdr>
                <w:top w:val="none" w:sz="0" w:space="0" w:color="auto"/>
                <w:left w:val="none" w:sz="0" w:space="0" w:color="auto"/>
                <w:bottom w:val="none" w:sz="0" w:space="0" w:color="auto"/>
                <w:right w:val="none" w:sz="0" w:space="0" w:color="auto"/>
              </w:divBdr>
            </w:div>
            <w:div w:id="1065180802">
              <w:marLeft w:val="0"/>
              <w:marRight w:val="0"/>
              <w:marTop w:val="0"/>
              <w:marBottom w:val="0"/>
              <w:divBdr>
                <w:top w:val="none" w:sz="0" w:space="0" w:color="auto"/>
                <w:left w:val="none" w:sz="0" w:space="0" w:color="auto"/>
                <w:bottom w:val="none" w:sz="0" w:space="0" w:color="auto"/>
                <w:right w:val="none" w:sz="0" w:space="0" w:color="auto"/>
              </w:divBdr>
            </w:div>
            <w:div w:id="1755006302">
              <w:marLeft w:val="0"/>
              <w:marRight w:val="0"/>
              <w:marTop w:val="0"/>
              <w:marBottom w:val="0"/>
              <w:divBdr>
                <w:top w:val="none" w:sz="0" w:space="0" w:color="auto"/>
                <w:left w:val="none" w:sz="0" w:space="0" w:color="auto"/>
                <w:bottom w:val="none" w:sz="0" w:space="0" w:color="auto"/>
                <w:right w:val="none" w:sz="0" w:space="0" w:color="auto"/>
              </w:divBdr>
            </w:div>
          </w:divsChild>
        </w:div>
        <w:div w:id="1973829766">
          <w:marLeft w:val="0"/>
          <w:marRight w:val="0"/>
          <w:marTop w:val="0"/>
          <w:marBottom w:val="0"/>
          <w:divBdr>
            <w:top w:val="none" w:sz="0" w:space="0" w:color="auto"/>
            <w:left w:val="none" w:sz="0" w:space="0" w:color="auto"/>
            <w:bottom w:val="none" w:sz="0" w:space="0" w:color="auto"/>
            <w:right w:val="none" w:sz="0" w:space="0" w:color="auto"/>
          </w:divBdr>
        </w:div>
        <w:div w:id="2010983488">
          <w:marLeft w:val="0"/>
          <w:marRight w:val="0"/>
          <w:marTop w:val="0"/>
          <w:marBottom w:val="0"/>
          <w:divBdr>
            <w:top w:val="none" w:sz="0" w:space="0" w:color="auto"/>
            <w:left w:val="none" w:sz="0" w:space="0" w:color="auto"/>
            <w:bottom w:val="none" w:sz="0" w:space="0" w:color="auto"/>
            <w:right w:val="none" w:sz="0" w:space="0" w:color="auto"/>
          </w:divBdr>
        </w:div>
        <w:div w:id="2016377466">
          <w:marLeft w:val="0"/>
          <w:marRight w:val="0"/>
          <w:marTop w:val="0"/>
          <w:marBottom w:val="0"/>
          <w:divBdr>
            <w:top w:val="none" w:sz="0" w:space="0" w:color="auto"/>
            <w:left w:val="none" w:sz="0" w:space="0" w:color="auto"/>
            <w:bottom w:val="none" w:sz="0" w:space="0" w:color="auto"/>
            <w:right w:val="none" w:sz="0" w:space="0" w:color="auto"/>
          </w:divBdr>
        </w:div>
        <w:div w:id="2035962530">
          <w:marLeft w:val="0"/>
          <w:marRight w:val="0"/>
          <w:marTop w:val="0"/>
          <w:marBottom w:val="0"/>
          <w:divBdr>
            <w:top w:val="none" w:sz="0" w:space="0" w:color="auto"/>
            <w:left w:val="none" w:sz="0" w:space="0" w:color="auto"/>
            <w:bottom w:val="none" w:sz="0" w:space="0" w:color="auto"/>
            <w:right w:val="none" w:sz="0" w:space="0" w:color="auto"/>
          </w:divBdr>
        </w:div>
        <w:div w:id="2056852010">
          <w:marLeft w:val="0"/>
          <w:marRight w:val="0"/>
          <w:marTop w:val="0"/>
          <w:marBottom w:val="0"/>
          <w:divBdr>
            <w:top w:val="none" w:sz="0" w:space="0" w:color="auto"/>
            <w:left w:val="none" w:sz="0" w:space="0" w:color="auto"/>
            <w:bottom w:val="none" w:sz="0" w:space="0" w:color="auto"/>
            <w:right w:val="none" w:sz="0" w:space="0" w:color="auto"/>
          </w:divBdr>
        </w:div>
        <w:div w:id="2057196605">
          <w:marLeft w:val="0"/>
          <w:marRight w:val="0"/>
          <w:marTop w:val="0"/>
          <w:marBottom w:val="0"/>
          <w:divBdr>
            <w:top w:val="none" w:sz="0" w:space="0" w:color="auto"/>
            <w:left w:val="none" w:sz="0" w:space="0" w:color="auto"/>
            <w:bottom w:val="none" w:sz="0" w:space="0" w:color="auto"/>
            <w:right w:val="none" w:sz="0" w:space="0" w:color="auto"/>
          </w:divBdr>
        </w:div>
        <w:div w:id="2074496940">
          <w:marLeft w:val="0"/>
          <w:marRight w:val="0"/>
          <w:marTop w:val="0"/>
          <w:marBottom w:val="0"/>
          <w:divBdr>
            <w:top w:val="none" w:sz="0" w:space="0" w:color="auto"/>
            <w:left w:val="none" w:sz="0" w:space="0" w:color="auto"/>
            <w:bottom w:val="none" w:sz="0" w:space="0" w:color="auto"/>
            <w:right w:val="none" w:sz="0" w:space="0" w:color="auto"/>
          </w:divBdr>
        </w:div>
        <w:div w:id="2085833111">
          <w:marLeft w:val="0"/>
          <w:marRight w:val="0"/>
          <w:marTop w:val="0"/>
          <w:marBottom w:val="0"/>
          <w:divBdr>
            <w:top w:val="none" w:sz="0" w:space="0" w:color="auto"/>
            <w:left w:val="none" w:sz="0" w:space="0" w:color="auto"/>
            <w:bottom w:val="none" w:sz="0" w:space="0" w:color="auto"/>
            <w:right w:val="none" w:sz="0" w:space="0" w:color="auto"/>
          </w:divBdr>
        </w:div>
        <w:div w:id="2086948300">
          <w:marLeft w:val="0"/>
          <w:marRight w:val="0"/>
          <w:marTop w:val="0"/>
          <w:marBottom w:val="0"/>
          <w:divBdr>
            <w:top w:val="none" w:sz="0" w:space="0" w:color="auto"/>
            <w:left w:val="none" w:sz="0" w:space="0" w:color="auto"/>
            <w:bottom w:val="none" w:sz="0" w:space="0" w:color="auto"/>
            <w:right w:val="none" w:sz="0" w:space="0" w:color="auto"/>
          </w:divBdr>
        </w:div>
        <w:div w:id="2104956739">
          <w:marLeft w:val="0"/>
          <w:marRight w:val="0"/>
          <w:marTop w:val="0"/>
          <w:marBottom w:val="0"/>
          <w:divBdr>
            <w:top w:val="none" w:sz="0" w:space="0" w:color="auto"/>
            <w:left w:val="none" w:sz="0" w:space="0" w:color="auto"/>
            <w:bottom w:val="none" w:sz="0" w:space="0" w:color="auto"/>
            <w:right w:val="none" w:sz="0" w:space="0" w:color="auto"/>
          </w:divBdr>
        </w:div>
        <w:div w:id="2133858713">
          <w:marLeft w:val="0"/>
          <w:marRight w:val="0"/>
          <w:marTop w:val="0"/>
          <w:marBottom w:val="0"/>
          <w:divBdr>
            <w:top w:val="none" w:sz="0" w:space="0" w:color="auto"/>
            <w:left w:val="none" w:sz="0" w:space="0" w:color="auto"/>
            <w:bottom w:val="none" w:sz="0" w:space="0" w:color="auto"/>
            <w:right w:val="none" w:sz="0" w:space="0" w:color="auto"/>
          </w:divBdr>
        </w:div>
        <w:div w:id="2138990451">
          <w:marLeft w:val="0"/>
          <w:marRight w:val="0"/>
          <w:marTop w:val="0"/>
          <w:marBottom w:val="0"/>
          <w:divBdr>
            <w:top w:val="none" w:sz="0" w:space="0" w:color="auto"/>
            <w:left w:val="none" w:sz="0" w:space="0" w:color="auto"/>
            <w:bottom w:val="none" w:sz="0" w:space="0" w:color="auto"/>
            <w:right w:val="none" w:sz="0" w:space="0" w:color="auto"/>
          </w:divBdr>
          <w:divsChild>
            <w:div w:id="418134355">
              <w:marLeft w:val="0"/>
              <w:marRight w:val="0"/>
              <w:marTop w:val="0"/>
              <w:marBottom w:val="0"/>
              <w:divBdr>
                <w:top w:val="none" w:sz="0" w:space="0" w:color="auto"/>
                <w:left w:val="none" w:sz="0" w:space="0" w:color="auto"/>
                <w:bottom w:val="none" w:sz="0" w:space="0" w:color="auto"/>
                <w:right w:val="none" w:sz="0" w:space="0" w:color="auto"/>
              </w:divBdr>
            </w:div>
            <w:div w:id="770587075">
              <w:marLeft w:val="0"/>
              <w:marRight w:val="0"/>
              <w:marTop w:val="0"/>
              <w:marBottom w:val="0"/>
              <w:divBdr>
                <w:top w:val="none" w:sz="0" w:space="0" w:color="auto"/>
                <w:left w:val="none" w:sz="0" w:space="0" w:color="auto"/>
                <w:bottom w:val="none" w:sz="0" w:space="0" w:color="auto"/>
                <w:right w:val="none" w:sz="0" w:space="0" w:color="auto"/>
              </w:divBdr>
            </w:div>
            <w:div w:id="893464672">
              <w:marLeft w:val="0"/>
              <w:marRight w:val="0"/>
              <w:marTop w:val="0"/>
              <w:marBottom w:val="0"/>
              <w:divBdr>
                <w:top w:val="none" w:sz="0" w:space="0" w:color="auto"/>
                <w:left w:val="none" w:sz="0" w:space="0" w:color="auto"/>
                <w:bottom w:val="none" w:sz="0" w:space="0" w:color="auto"/>
                <w:right w:val="none" w:sz="0" w:space="0" w:color="auto"/>
              </w:divBdr>
            </w:div>
            <w:div w:id="1293556335">
              <w:marLeft w:val="0"/>
              <w:marRight w:val="0"/>
              <w:marTop w:val="0"/>
              <w:marBottom w:val="0"/>
              <w:divBdr>
                <w:top w:val="none" w:sz="0" w:space="0" w:color="auto"/>
                <w:left w:val="none" w:sz="0" w:space="0" w:color="auto"/>
                <w:bottom w:val="none" w:sz="0" w:space="0" w:color="auto"/>
                <w:right w:val="none" w:sz="0" w:space="0" w:color="auto"/>
              </w:divBdr>
            </w:div>
            <w:div w:id="20525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60849">
      <w:bodyDiv w:val="1"/>
      <w:marLeft w:val="0"/>
      <w:marRight w:val="0"/>
      <w:marTop w:val="0"/>
      <w:marBottom w:val="0"/>
      <w:divBdr>
        <w:top w:val="none" w:sz="0" w:space="0" w:color="auto"/>
        <w:left w:val="none" w:sz="0" w:space="0" w:color="auto"/>
        <w:bottom w:val="none" w:sz="0" w:space="0" w:color="auto"/>
        <w:right w:val="none" w:sz="0" w:space="0" w:color="auto"/>
      </w:divBdr>
      <w:divsChild>
        <w:div w:id="1610626262">
          <w:marLeft w:val="0"/>
          <w:marRight w:val="0"/>
          <w:marTop w:val="0"/>
          <w:marBottom w:val="0"/>
          <w:divBdr>
            <w:top w:val="none" w:sz="0" w:space="0" w:color="auto"/>
            <w:left w:val="none" w:sz="0" w:space="0" w:color="auto"/>
            <w:bottom w:val="none" w:sz="0" w:space="0" w:color="auto"/>
            <w:right w:val="none" w:sz="0" w:space="0" w:color="auto"/>
          </w:divBdr>
        </w:div>
      </w:divsChild>
    </w:div>
    <w:div w:id="2147159493">
      <w:bodyDiv w:val="1"/>
      <w:marLeft w:val="0"/>
      <w:marRight w:val="0"/>
      <w:marTop w:val="0"/>
      <w:marBottom w:val="0"/>
      <w:divBdr>
        <w:top w:val="none" w:sz="0" w:space="0" w:color="auto"/>
        <w:left w:val="none" w:sz="0" w:space="0" w:color="auto"/>
        <w:bottom w:val="none" w:sz="0" w:space="0" w:color="auto"/>
        <w:right w:val="none" w:sz="0" w:space="0" w:color="auto"/>
      </w:divBdr>
      <w:divsChild>
        <w:div w:id="369112485">
          <w:marLeft w:val="0"/>
          <w:marRight w:val="0"/>
          <w:marTop w:val="0"/>
          <w:marBottom w:val="0"/>
          <w:divBdr>
            <w:top w:val="none" w:sz="0" w:space="0" w:color="auto"/>
            <w:left w:val="none" w:sz="0" w:space="0" w:color="auto"/>
            <w:bottom w:val="none" w:sz="0" w:space="0" w:color="auto"/>
            <w:right w:val="none" w:sz="0" w:space="0" w:color="auto"/>
          </w:divBdr>
          <w:divsChild>
            <w:div w:id="1145245894">
              <w:marLeft w:val="0"/>
              <w:marRight w:val="0"/>
              <w:marTop w:val="0"/>
              <w:marBottom w:val="0"/>
              <w:divBdr>
                <w:top w:val="none" w:sz="0" w:space="0" w:color="auto"/>
                <w:left w:val="none" w:sz="0" w:space="0" w:color="auto"/>
                <w:bottom w:val="none" w:sz="0" w:space="0" w:color="auto"/>
                <w:right w:val="none" w:sz="0" w:space="0" w:color="auto"/>
              </w:divBdr>
              <w:divsChild>
                <w:div w:id="1199657948">
                  <w:marLeft w:val="0"/>
                  <w:marRight w:val="0"/>
                  <w:marTop w:val="0"/>
                  <w:marBottom w:val="0"/>
                  <w:divBdr>
                    <w:top w:val="none" w:sz="0" w:space="0" w:color="auto"/>
                    <w:left w:val="none" w:sz="0" w:space="0" w:color="auto"/>
                    <w:bottom w:val="none" w:sz="0" w:space="0" w:color="auto"/>
                    <w:right w:val="none" w:sz="0" w:space="0" w:color="auto"/>
                  </w:divBdr>
                  <w:divsChild>
                    <w:div w:id="550003337">
                      <w:marLeft w:val="0"/>
                      <w:marRight w:val="0"/>
                      <w:marTop w:val="0"/>
                      <w:marBottom w:val="0"/>
                      <w:divBdr>
                        <w:top w:val="none" w:sz="0" w:space="0" w:color="auto"/>
                        <w:left w:val="none" w:sz="0" w:space="0" w:color="auto"/>
                        <w:bottom w:val="none" w:sz="0" w:space="0" w:color="auto"/>
                        <w:right w:val="none" w:sz="0" w:space="0" w:color="auto"/>
                      </w:divBdr>
                      <w:divsChild>
                        <w:div w:id="1015034027">
                          <w:marLeft w:val="0"/>
                          <w:marRight w:val="0"/>
                          <w:marTop w:val="0"/>
                          <w:marBottom w:val="0"/>
                          <w:divBdr>
                            <w:top w:val="none" w:sz="0" w:space="0" w:color="auto"/>
                            <w:left w:val="none" w:sz="0" w:space="0" w:color="auto"/>
                            <w:bottom w:val="none" w:sz="0" w:space="0" w:color="auto"/>
                            <w:right w:val="none" w:sz="0" w:space="0" w:color="auto"/>
                          </w:divBdr>
                          <w:divsChild>
                            <w:div w:id="1194226381">
                              <w:marLeft w:val="0"/>
                              <w:marRight w:val="0"/>
                              <w:marTop w:val="0"/>
                              <w:marBottom w:val="0"/>
                              <w:divBdr>
                                <w:top w:val="none" w:sz="0" w:space="0" w:color="auto"/>
                                <w:left w:val="none" w:sz="0" w:space="0" w:color="auto"/>
                                <w:bottom w:val="none" w:sz="0" w:space="0" w:color="auto"/>
                                <w:right w:val="none" w:sz="0" w:space="0" w:color="auto"/>
                              </w:divBdr>
                              <w:divsChild>
                                <w:div w:id="2005893091">
                                  <w:marLeft w:val="0"/>
                                  <w:marRight w:val="0"/>
                                  <w:marTop w:val="0"/>
                                  <w:marBottom w:val="0"/>
                                  <w:divBdr>
                                    <w:top w:val="none" w:sz="0" w:space="0" w:color="auto"/>
                                    <w:left w:val="none" w:sz="0" w:space="0" w:color="auto"/>
                                    <w:bottom w:val="none" w:sz="0" w:space="0" w:color="auto"/>
                                    <w:right w:val="none" w:sz="0" w:space="0" w:color="auto"/>
                                  </w:divBdr>
                                  <w:divsChild>
                                    <w:div w:id="83685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image" Target="media/image3.png" Id="rId18" /><Relationship Type="http://schemas.openxmlformats.org/officeDocument/2006/relationships/hyperlink" Target="https://www.legislation.sa.gov.au/LZ/C/A/DISABILITY%20INCLUSION%20ACT%202018/CURRENT/2018.1.AUTH.PDF" TargetMode="External" Id="rId26" /><Relationship Type="http://schemas.openxmlformats.org/officeDocument/2006/relationships/image" Target="media/image15.jpg" Id="rId39" /><Relationship Type="http://schemas.openxmlformats.org/officeDocument/2006/relationships/image" Target="media/image6.png" Id="rId21" /><Relationship Type="http://schemas.openxmlformats.org/officeDocument/2006/relationships/image" Target="media/image13.jpg" Id="rId34" /><Relationship Type="http://schemas.openxmlformats.org/officeDocument/2006/relationships/hyperlink" Target="https://www.visionaustralia.org/services/digital-access/blog/12-03-2014/online-and-print-inclusive-design-and-legibility-considerations" TargetMode="External" Id="rId42" /><Relationship Type="http://schemas.openxmlformats.org/officeDocument/2006/relationships/hyperlink" Target="https://braillianttouch.com.au/wayfinding/" TargetMode="External" Id="rId47" /><Relationship Type="http://schemas.openxmlformats.org/officeDocument/2006/relationships/header" Target="header4.xml" Id="rId50" /><Relationship Type="http://schemas.openxmlformats.org/officeDocument/2006/relationships/theme" Target="theme/theme1.xml" Id="rId55"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s://www.legislation.sa.gov.au/LZ/C/A/EQUAL%20OPPORTUNITY%20ACT%201984/CURRENT/1984.95.AUTH.PDF" TargetMode="External" Id="rId25" /><Relationship Type="http://schemas.openxmlformats.org/officeDocument/2006/relationships/image" Target="media/image12.png" Id="rId33" /><Relationship Type="http://schemas.openxmlformats.org/officeDocument/2006/relationships/image" Target="media/image14.png" Id="rId38" /><Relationship Type="http://schemas.openxmlformats.org/officeDocument/2006/relationships/hyperlink" Target="https://www.smashingmagazine.com/2017/10/nailing-accessibility-design/" TargetMode="External" Id="rId46"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image" Target="media/image5.jpeg" Id="rId20" /><Relationship Type="http://schemas.openxmlformats.org/officeDocument/2006/relationships/image" Target="media/image9.jpg" Id="rId29" /><Relationship Type="http://schemas.openxmlformats.org/officeDocument/2006/relationships/hyperlink" Target="https://www.and.org.au/pages/a-beginners-guide-to-accessible-content.html" TargetMode="External"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legislation.gov.au/Details/C2018C00125" TargetMode="External" Id="rId24" /><Relationship Type="http://schemas.openxmlformats.org/officeDocument/2006/relationships/hyperlink" Target="https://www.visionaustralia.org/information/adaptive-technology/using-technology/braille" TargetMode="External" Id="rId32" /><Relationship Type="http://schemas.openxmlformats.org/officeDocument/2006/relationships/hyperlink" Target="http://www.tobii.com" TargetMode="External" Id="rId37" /><Relationship Type="http://schemas.openxmlformats.org/officeDocument/2006/relationships/hyperlink" Target="https://inclusive.sa.gov.au/__data/assets/pdf_file/0007/95461/Inclusive-Play-GuidelinesV2.pdf" TargetMode="External" Id="rId40" /><Relationship Type="http://schemas.openxmlformats.org/officeDocument/2006/relationships/hyperlink" Target="https://www.visionaustralia.org/information/adaptive-technology/using-technology/braille" TargetMode="External" Id="rId45" /><Relationship Type="http://schemas.openxmlformats.org/officeDocument/2006/relationships/footer" Target="footer4.xml" Id="rId53"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image" Target="media/image8.jpeg" Id="rId23" /><Relationship Type="http://schemas.openxmlformats.org/officeDocument/2006/relationships/hyperlink" Target="https://www.legislation.gov.au/Details/F2011C00214" TargetMode="External" Id="rId28" /><Relationship Type="http://schemas.openxmlformats.org/officeDocument/2006/relationships/hyperlink" Target="https://segd.org/wayfinding-visually-impaired" TargetMode="External" Id="rId36" /><Relationship Type="http://schemas.openxmlformats.org/officeDocument/2006/relationships/hyperlink" Target="https://www.ccc.tas.gov.au/the-human-factor-access-and-inclusion-assessment-toolkit/" TargetMode="External" Id="rId49" /><Relationship Type="http://schemas.openxmlformats.org/officeDocument/2006/relationships/footnotes" Target="footnotes.xml" Id="rId10" /><Relationship Type="http://schemas.openxmlformats.org/officeDocument/2006/relationships/image" Target="media/image4.png" Id="rId19" /><Relationship Type="http://schemas.openxmlformats.org/officeDocument/2006/relationships/image" Target="media/image11.png" Id="rId31" /><Relationship Type="http://schemas.openxmlformats.org/officeDocument/2006/relationships/hyperlink" Target="https://www.and.org.au/pages/disability-statistics.html" TargetMode="External" Id="rId44" /><Relationship Type="http://schemas.openxmlformats.org/officeDocument/2006/relationships/header" Target="header6.xml" Id="rId52"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image" Target="media/image7.jpeg" Id="rId22" /><Relationship Type="http://schemas.openxmlformats.org/officeDocument/2006/relationships/hyperlink" Target="https://www.un.org/development/desa/disabilities/convention-on-the-rights-of-persons-with-disabilities.html" TargetMode="External" Id="rId27" /><Relationship Type="http://schemas.openxmlformats.org/officeDocument/2006/relationships/image" Target="media/image10.png" Id="rId30" /><Relationship Type="http://schemas.openxmlformats.org/officeDocument/2006/relationships/hyperlink" Target="https://www.bigrentz.com/blog/ultimate-guide-designing-navigating-spaces-people-vision-impairment" TargetMode="External" Id="rId35" /><Relationship Type="http://schemas.openxmlformats.org/officeDocument/2006/relationships/hyperlink" Target="http://www.ndp.org.au/images/factsheets/NDP_Factsheet06.pdf" TargetMode="External" Id="rId43" /><Relationship Type="http://schemas.openxmlformats.org/officeDocument/2006/relationships/hyperlink" Target="https://sport.vic.gov.au/publications-and-resources/design-everyone-guide/index-elements/signage-and-wayfinding" TargetMode="External" Id="rId48" /><Relationship Type="http://schemas.openxmlformats.org/officeDocument/2006/relationships/settings" Target="settings.xml" Id="rId8" /><Relationship Type="http://schemas.openxmlformats.org/officeDocument/2006/relationships/header" Target="header5.xml" Id="rId51" /><Relationship Type="http://schemas.openxmlformats.org/officeDocument/2006/relationships/customXml" Target="../customXml/item3.xml" Id="rId3" /><Relationship Type="http://schemas.openxmlformats.org/officeDocument/2006/relationships/customXml" Target="/customXML/item6.xml" Id="Rc912f105534142b4" /></Relationships>
</file>

<file path=word/_rels/footnotes.xml.rels><?xml version="1.0" encoding="UTF-8" standalone="yes"?>
<Relationships xmlns="http://schemas.openxmlformats.org/package/2006/relationships"><Relationship Id="rId1" Type="http://schemas.openxmlformats.org/officeDocument/2006/relationships/hyperlink" Target="http://universaldesign.ie/what-is-universal-design/the-7-principles/the-7-principle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6.xml><?xml version="1.0" encoding="utf-8"?>
<metadata xmlns="http://www.objective.com/ecm/document/metadata/271343BCD6D049598449C876307003E4" version="1.0.0">
  <systemFields>
    <field name="Objective-Id">
      <value order="0">A25097227</value>
    </field>
    <field name="Objective-Title">
      <value order="0">Assessible signage wayfinding and multimedia devices Toolkit</value>
    </field>
    <field name="Objective-Description">
      <value order="0"/>
    </field>
    <field name="Objective-CreationStamp">
      <value order="0">2021-04-28T04:15:52Z</value>
    </field>
    <field name="Objective-IsApproved">
      <value order="0">false</value>
    </field>
    <field name="Objective-IsPublished">
      <value order="0">false</value>
    </field>
    <field name="Objective-DatePublished">
      <value order="0"/>
    </field>
    <field name="Objective-ModificationStamp">
      <value order="0">2021-06-10T06:23:35Z</value>
    </field>
    <field name="Objective-Owner">
      <value order="0">Morey, Sandy - SANMOR</value>
    </field>
    <field name="Objective-Path">
      <value order="0">Global Folder:Disability and Reform:Strategic Management:Policy:Across-Government policy initiatives - lead agency:Access and Inclusion: Disability Reform Team:Toolkits:TOOLKIT signage wayfinding and multimedia</value>
    </field>
    <field name="Objective-Parent">
      <value order="0">TOOLKIT signage wayfinding and multimedia</value>
    </field>
    <field name="Objective-State">
      <value order="0">Being Drafted</value>
    </field>
    <field name="Objective-VersionId">
      <value order="0">vA33671768</value>
    </field>
    <field name="Objective-Version">
      <value order="0">1.4</value>
    </field>
    <field name="Objective-VersionNumber">
      <value order="0">5</value>
    </field>
    <field name="Objective-VersionComment">
      <value order="0"/>
    </field>
    <field name="Objective-FileNumber">
      <value order="0">DHS/21/02794</value>
    </field>
    <field name="Objective-Classification">
      <value order="0"/>
    </field>
    <field name="Objective-Caveats">
      <value order="0"/>
    </field>
  </systemFields>
  <catalogues>
    <catalogue name="Corporate Document (Electronic) Type Catalogue" type="type" ori="id:cA101">
      <field name="Objective-Business Unit">
        <value order="0">DHS : Disability and Reform</value>
      </field>
      <field name="Objective-Security Classification">
        <value order="0">OFFICIAL</value>
      </field>
      <field name="Objective-Document Type">
        <value order="0">Resource</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6.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c1328ec-5db0-4adb-8da4-f62d70296ec0">
      <UserInfo>
        <DisplayName>McGeoch, Helen (DHS)</DisplayName>
        <AccountId>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12" ma:contentTypeDescription="Create a new document." ma:contentTypeScope="" ma:versionID="534eb4aafee0b565242356361987d0a7">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f3acc9ff5ba67e7d0b874f4379660eae"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9C12F-AB0A-45DC-B1D7-A397B067434D}">
  <ds:schemaRefs>
    <ds:schemaRef ds:uri="http://schemas.microsoft.com/sharepoint/v3/contenttype/forms"/>
  </ds:schemaRefs>
</ds:datastoreItem>
</file>

<file path=customXml/itemProps2.xml><?xml version="1.0" encoding="utf-8"?>
<ds:datastoreItem xmlns:ds="http://schemas.openxmlformats.org/officeDocument/2006/customXml" ds:itemID="{13FBAD13-FBA6-4566-A93F-F90EC9F6A7F3}">
  <ds:schemaRefs>
    <ds:schemaRef ds:uri="http://schemas.microsoft.com/office/2006/metadata/properties"/>
    <ds:schemaRef ds:uri="http://schemas.microsoft.com/office/infopath/2007/PartnerControls"/>
    <ds:schemaRef ds:uri="dc1328ec-5db0-4adb-8da4-f62d70296ec0"/>
  </ds:schemaRefs>
</ds:datastoreItem>
</file>

<file path=customXml/itemProps3.xml><?xml version="1.0" encoding="utf-8"?>
<ds:datastoreItem xmlns:ds="http://schemas.openxmlformats.org/officeDocument/2006/customXml" ds:itemID="{84F880C5-26E7-4683-8A86-685F00D6124A}">
  <ds:schemaRefs>
    <ds:schemaRef ds:uri="http://schemas.openxmlformats.org/officeDocument/2006/bibliography"/>
  </ds:schemaRefs>
</ds:datastoreItem>
</file>

<file path=customXml/itemProps5.xml><?xml version="1.0" encoding="utf-8"?>
<ds:datastoreItem xmlns:ds="http://schemas.openxmlformats.org/officeDocument/2006/customXml" ds:itemID="{822B3252-46F3-4DFE-AEF3-3804C8CF7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6808</Words>
  <Characters>38812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McGeoch, Helen (DHS)</dc:creator>
  <cp:keywords/>
  <dc:description/>
  <cp:lastModifiedBy>Tahuri, Emma (DHS)</cp:lastModifiedBy>
  <cp:revision>3</cp:revision>
  <cp:lastPrinted>2020-11-13T00:22:00Z</cp:lastPrinted>
  <dcterms:created xsi:type="dcterms:W3CDTF">2021-04-28T04:15:00Z</dcterms:created>
  <dcterms:modified xsi:type="dcterms:W3CDTF">2021-06-10T05:26:00Z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0x01010052617A1A1D6D5F47AA06DB6E5BA87FA2</vt:lpwstr>
  </property>
  <property fmtid="{D5CDD505-2E9C-101B-9397-08002B2CF9AE}" pid="3" name="Objective-Id">
    <vt:lpwstr>A25097227</vt:lpwstr>
  </property>
  <property fmtid="{D5CDD505-2E9C-101B-9397-08002B2CF9AE}" pid="4" name="Objective-Title">
    <vt:lpwstr>Assessible signage wayfinding and multimedia devices Toolkit</vt:lpwstr>
  </property>
  <property fmtid="{D5CDD505-2E9C-101B-9397-08002B2CF9AE}" pid="5" name="Objective-Description">
    <vt:lpwstr/>
  </property>
  <property fmtid="{D5CDD505-2E9C-101B-9397-08002B2CF9AE}" pid="6" name="Objective-CreationStamp">
    <vt:filetime>2021-04-28T04:16:51Z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2021-06-10T06:23:35Z</vt:filetime>
  </property>
  <property fmtid="{D5CDD505-2E9C-101B-9397-08002B2CF9AE}" pid="11" name="Objective-Owner">
    <vt:lpwstr>Morey, Sandy - SANMOR</vt:lpwstr>
  </property>
  <property fmtid="{D5CDD505-2E9C-101B-9397-08002B2CF9AE}" pid="12" name="Objective-Path">
    <vt:lpwstr>Global Folder:Disability and Reform:Strategic Management:Policy:Across-Government policy initiatives - lead agency:Access and Inclusion: Disability Reform Team:Toolkits:TOOLKIT signage wayfinding and multimedia:</vt:lpwstr>
  </property>
  <property fmtid="{D5CDD505-2E9C-101B-9397-08002B2CF9AE}" pid="13" name="Objective-Parent">
    <vt:lpwstr>TOOLKIT signage wayfinding and multimedia</vt:lpwstr>
  </property>
  <property fmtid="{D5CDD505-2E9C-101B-9397-08002B2CF9AE}" pid="14" name="Objective-State">
    <vt:lpwstr>Being Drafted</vt:lpwstr>
  </property>
  <property fmtid="{D5CDD505-2E9C-101B-9397-08002B2CF9AE}" pid="15" name="Objective-VersionId">
    <vt:lpwstr>vA33671768</vt:lpwstr>
  </property>
  <property fmtid="{D5CDD505-2E9C-101B-9397-08002B2CF9AE}" pid="16" name="Objective-Version">
    <vt:lpwstr>1.4</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DHS:Disability and Reform</vt:lpwstr>
  </property>
  <property fmtid="{D5CDD505-2E9C-101B-9397-08002B2CF9AE}" pid="23" name="Objective-Security Classification">
    <vt:lpwstr>OFFICIAL</vt:lpwstr>
  </property>
  <property fmtid="{D5CDD505-2E9C-101B-9397-08002B2CF9AE}" pid="24" name="Objective-Document Type">
    <vt:lpwstr>Resource</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Author Name">
    <vt:lpwstr/>
  </property>
  <property fmtid="{D5CDD505-2E9C-101B-9397-08002B2CF9AE}" pid="28" name="Objective-Date of Correspondence">
    <vt:lpwstr/>
  </property>
  <property fmtid="{D5CDD505-2E9C-101B-9397-08002B2CF9AE}" pid="29" name="Objective-Date Received">
    <vt:lpwstr/>
  </property>
  <property fmtid="{D5CDD505-2E9C-101B-9397-08002B2CF9AE}" pid="30" name="Objective-Senders Reference">
    <vt:lpwstr/>
  </property>
  <property fmtid="{D5CDD505-2E9C-101B-9397-08002B2CF9AE}" pid="31" name="Objective-E-Mail Address">
    <vt:lpwstr/>
  </property>
  <property fmtid="{D5CDD505-2E9C-101B-9397-08002B2CF9AE}" pid="32" name="Objective-Telephone">
    <vt:lpwstr/>
  </property>
  <property fmtid="{D5CDD505-2E9C-101B-9397-08002B2CF9AE}" pid="33" name="Objective-Address Line 1">
    <vt:lpwstr/>
  </property>
  <property fmtid="{D5CDD505-2E9C-101B-9397-08002B2CF9AE}" pid="34" name="Objective-Address Line 2">
    <vt:lpwstr/>
  </property>
  <property fmtid="{D5CDD505-2E9C-101B-9397-08002B2CF9AE}" pid="35" name="Objective-Suburb">
    <vt:lpwstr/>
  </property>
  <property fmtid="{D5CDD505-2E9C-101B-9397-08002B2CF9AE}" pid="36" name="Objective-Postcode">
    <vt:lpwstr/>
  </property>
  <property fmtid="{D5CDD505-2E9C-101B-9397-08002B2CF9AE}" pid="37" name="Objective-Description - Abstract">
    <vt:lpwstr/>
  </property>
  <property fmtid="{D5CDD505-2E9C-101B-9397-08002B2CF9AE}" pid="38" name="Objective-Action Officer">
    <vt:lpwstr/>
  </property>
  <property fmtid="{D5CDD505-2E9C-101B-9397-08002B2CF9AE}" pid="39" name="Objective-Delegator">
    <vt:lpwstr/>
  </property>
  <property fmtid="{D5CDD505-2E9C-101B-9397-08002B2CF9AE}" pid="40" name="Objective-Date Reply Due">
    <vt:lpwstr/>
  </property>
  <property fmtid="{D5CDD505-2E9C-101B-9397-08002B2CF9AE}" pid="41" name="Objective-Date Reply Sent">
    <vt:lpwstr/>
  </property>
  <property fmtid="{D5CDD505-2E9C-101B-9397-08002B2CF9AE}" pid="42" name="Objective-Connect Creator">
    <vt:lpwstr/>
  </property>
  <property fmtid="{D5CDD505-2E9C-101B-9397-08002B2CF9AE}" pid="43" name="Objective-Comment">
    <vt:lpwstr/>
  </property>
  <property fmtid="{D5CDD505-2E9C-101B-9397-08002B2CF9AE}" pid="44" name="Objective-Business Unit [system]">
    <vt:lpwstr>DHS:Disability and Reform</vt:lpwstr>
  </property>
  <property fmtid="{D5CDD505-2E9C-101B-9397-08002B2CF9AE}" pid="45" name="Objective-Security Classification [system]">
    <vt:lpwstr>OFFICIAL</vt:lpwstr>
  </property>
  <property fmtid="{D5CDD505-2E9C-101B-9397-08002B2CF9AE}" pid="46" name="Objective-Document Type [system]">
    <vt:lpwstr>Report</vt:lpwstr>
  </property>
  <property fmtid="{D5CDD505-2E9C-101B-9397-08002B2CF9AE}" pid="47" name="Objective-Vital Record [system]">
    <vt:lpwstr>No</vt:lpwstr>
  </property>
  <property fmtid="{D5CDD505-2E9C-101B-9397-08002B2CF9AE}" pid="48" name="Objective-Vital Record Review Due Date [system]">
    <vt:lpwstr/>
  </property>
  <property fmtid="{D5CDD505-2E9C-101B-9397-08002B2CF9AE}" pid="49" name="Objective-Author Name [system]">
    <vt:lpwstr/>
  </property>
  <property fmtid="{D5CDD505-2E9C-101B-9397-08002B2CF9AE}" pid="50" name="Objective-Date of Correspondence [system]">
    <vt:lpwstr/>
  </property>
  <property fmtid="{D5CDD505-2E9C-101B-9397-08002B2CF9AE}" pid="51" name="Objective-Date Received [system]">
    <vt:lpwstr/>
  </property>
  <property fmtid="{D5CDD505-2E9C-101B-9397-08002B2CF9AE}" pid="52" name="Objective-Senders Reference [system]">
    <vt:lpwstr/>
  </property>
  <property fmtid="{D5CDD505-2E9C-101B-9397-08002B2CF9AE}" pid="53" name="Objective-E-Mail Address [system]">
    <vt:lpwstr/>
  </property>
  <property fmtid="{D5CDD505-2E9C-101B-9397-08002B2CF9AE}" pid="54" name="Objective-Telephone [system]">
    <vt:lpwstr/>
  </property>
  <property fmtid="{D5CDD505-2E9C-101B-9397-08002B2CF9AE}" pid="55" name="Objective-Address Line 1 [system]">
    <vt:lpwstr/>
  </property>
  <property fmtid="{D5CDD505-2E9C-101B-9397-08002B2CF9AE}" pid="56" name="Objective-Address Line 2 [system]">
    <vt:lpwstr/>
  </property>
  <property fmtid="{D5CDD505-2E9C-101B-9397-08002B2CF9AE}" pid="57" name="Objective-Suburb [system]">
    <vt:lpwstr/>
  </property>
  <property fmtid="{D5CDD505-2E9C-101B-9397-08002B2CF9AE}" pid="58" name="Objective-State [system]">
    <vt:lpwstr/>
  </property>
  <property fmtid="{D5CDD505-2E9C-101B-9397-08002B2CF9AE}" pid="59" name="Objective-Postcode [system]">
    <vt:lpwstr/>
  </property>
  <property fmtid="{D5CDD505-2E9C-101B-9397-08002B2CF9AE}" pid="60" name="Objective-Description - Abstract [system]">
    <vt:lpwstr/>
  </property>
  <property fmtid="{D5CDD505-2E9C-101B-9397-08002B2CF9AE}" pid="61" name="Objective-Action Officer [system]">
    <vt:lpwstr/>
  </property>
  <property fmtid="{D5CDD505-2E9C-101B-9397-08002B2CF9AE}" pid="62" name="Objective-Delegator [system]">
    <vt:lpwstr/>
  </property>
  <property fmtid="{D5CDD505-2E9C-101B-9397-08002B2CF9AE}" pid="63" name="Objective-Date Reply Due [system]">
    <vt:lpwstr/>
  </property>
  <property fmtid="{D5CDD505-2E9C-101B-9397-08002B2CF9AE}" pid="64" name="Objective-Date Reply Sent [system]">
    <vt:lpwstr/>
  </property>
  <property fmtid="{D5CDD505-2E9C-101B-9397-08002B2CF9AE}" pid="65" name="Objective-Connect Creator [system]">
    <vt:lpwstr/>
  </property>
  <property fmtid="{D5CDD505-2E9C-101B-9397-08002B2CF9AE}" pid="66" name="ClassificationContentMarkingHeaderShapeIds">
    <vt:lpwstr>2,3,5,d,15,16</vt:lpwstr>
  </property>
  <property fmtid="{D5CDD505-2E9C-101B-9397-08002B2CF9AE}" pid="67" name="ClassificationContentMarkingHeaderFontProps">
    <vt:lpwstr>#a80000,12,Calibri</vt:lpwstr>
  </property>
  <property fmtid="{D5CDD505-2E9C-101B-9397-08002B2CF9AE}" pid="68" name="ClassificationContentMarkingHeaderText">
    <vt:lpwstr>OFFICIAL</vt:lpwstr>
  </property>
  <property fmtid="{D5CDD505-2E9C-101B-9397-08002B2CF9AE}" pid="69" name="MSIP_Label_77274858-3b1d-4431-8679-d878f40e28fd_Enabled">
    <vt:lpwstr>True</vt:lpwstr>
  </property>
  <property fmtid="{D5CDD505-2E9C-101B-9397-08002B2CF9AE}" pid="70" name="MSIP_Label_77274858-3b1d-4431-8679-d878f40e28fd_SiteId">
    <vt:lpwstr>bda528f7-fca9-432f-bc98-bd7e90d40906</vt:lpwstr>
  </property>
  <property fmtid="{D5CDD505-2E9C-101B-9397-08002B2CF9AE}" pid="71" name="MSIP_Label_77274858-3b1d-4431-8679-d878f40e28fd_ActionId">
    <vt:lpwstr>dc092449-b811-4f80-8749-756d12143159</vt:lpwstr>
  </property>
  <property fmtid="{D5CDD505-2E9C-101B-9397-08002B2CF9AE}" pid="72" name="MSIP_Label_77274858-3b1d-4431-8679-d878f40e28fd_Method">
    <vt:lpwstr>Privileged</vt:lpwstr>
  </property>
  <property fmtid="{D5CDD505-2E9C-101B-9397-08002B2CF9AE}" pid="73" name="MSIP_Label_77274858-3b1d-4431-8679-d878f40e28fd_SetDate">
    <vt:lpwstr>2021-04-20T01:02:39Z</vt:lpwstr>
  </property>
  <property fmtid="{D5CDD505-2E9C-101B-9397-08002B2CF9AE}" pid="74" name="MSIP_Label_77274858-3b1d-4431-8679-d878f40e28fd_Name">
    <vt:lpwstr>-Official</vt:lpwstr>
  </property>
  <property fmtid="{D5CDD505-2E9C-101B-9397-08002B2CF9AE}" pid="75" name="MSIP_Label_77274858-3b1d-4431-8679-d878f40e28fd_ContentBits">
    <vt:lpwstr>1</vt:lpwstr>
  </property>
</Properties>
</file>